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CDB" w:rsidRPr="00021E13" w:rsidRDefault="002A4CDB" w:rsidP="00F7182B">
      <w:pPr>
        <w:pStyle w:val="1"/>
      </w:pPr>
    </w:p>
    <w:p w:rsidR="002A4CDB" w:rsidRPr="00FA1A10" w:rsidRDefault="002A4CDB" w:rsidP="002A4CDB">
      <w:pPr>
        <w:autoSpaceDE w:val="0"/>
        <w:autoSpaceDN w:val="0"/>
        <w:adjustRightInd w:val="0"/>
        <w:spacing w:after="0" w:line="240" w:lineRule="auto"/>
        <w:ind w:firstLine="567"/>
        <w:jc w:val="center"/>
        <w:outlineLvl w:val="0"/>
        <w:rPr>
          <w:rFonts w:ascii="Times New Roman" w:eastAsia="Calibri" w:hAnsi="Times New Roman" w:cs="Times New Roman"/>
          <w:b/>
          <w:bCs/>
          <w:sz w:val="24"/>
          <w:szCs w:val="24"/>
        </w:rPr>
      </w:pPr>
      <w:r w:rsidRPr="00FA1A10">
        <w:rPr>
          <w:rFonts w:ascii="Times New Roman" w:eastAsia="Calibri" w:hAnsi="Times New Roman" w:cs="Times New Roman"/>
          <w:b/>
          <w:bCs/>
          <w:sz w:val="24"/>
          <w:szCs w:val="24"/>
        </w:rPr>
        <w:t>ПОЯСНИТЕЛЬНАЯ ЗАПИСКА</w:t>
      </w:r>
    </w:p>
    <w:p w:rsidR="002A4CDB" w:rsidRPr="00FA1A10" w:rsidRDefault="000864F4" w:rsidP="002A4CDB">
      <w:pPr>
        <w:autoSpaceDE w:val="0"/>
        <w:autoSpaceDN w:val="0"/>
        <w:adjustRightInd w:val="0"/>
        <w:spacing w:after="0" w:line="240" w:lineRule="auto"/>
        <w:ind w:firstLine="567"/>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 проекту закона М</w:t>
      </w:r>
      <w:r w:rsidRPr="00FA1A10">
        <w:rPr>
          <w:rFonts w:ascii="Times New Roman" w:eastAsia="Calibri" w:hAnsi="Times New Roman" w:cs="Times New Roman"/>
          <w:b/>
          <w:bCs/>
          <w:sz w:val="24"/>
          <w:szCs w:val="24"/>
        </w:rPr>
        <w:t>урманской области «</w:t>
      </w:r>
      <w:r>
        <w:rPr>
          <w:rFonts w:ascii="Times New Roman" w:eastAsia="Calibri" w:hAnsi="Times New Roman" w:cs="Times New Roman"/>
          <w:b/>
          <w:bCs/>
          <w:sz w:val="24"/>
          <w:szCs w:val="24"/>
        </w:rPr>
        <w:t>О</w:t>
      </w:r>
      <w:r w:rsidRPr="00FA1A10">
        <w:rPr>
          <w:rFonts w:ascii="Times New Roman" w:eastAsia="Calibri" w:hAnsi="Times New Roman" w:cs="Times New Roman"/>
          <w:b/>
          <w:bCs/>
          <w:sz w:val="24"/>
          <w:szCs w:val="24"/>
        </w:rPr>
        <w:t xml:space="preserve"> внесении изменений в закон </w:t>
      </w:r>
      <w:r>
        <w:rPr>
          <w:rFonts w:ascii="Times New Roman" w:eastAsia="Calibri" w:hAnsi="Times New Roman" w:cs="Times New Roman"/>
          <w:b/>
          <w:bCs/>
          <w:sz w:val="24"/>
          <w:szCs w:val="24"/>
        </w:rPr>
        <w:t>М</w:t>
      </w:r>
      <w:r w:rsidRPr="00FA1A10">
        <w:rPr>
          <w:rFonts w:ascii="Times New Roman" w:eastAsia="Calibri" w:hAnsi="Times New Roman" w:cs="Times New Roman"/>
          <w:b/>
          <w:bCs/>
          <w:sz w:val="24"/>
          <w:szCs w:val="24"/>
        </w:rPr>
        <w:t>урманской области «</w:t>
      </w:r>
      <w:r>
        <w:rPr>
          <w:rFonts w:ascii="Times New Roman" w:eastAsia="Calibri" w:hAnsi="Times New Roman" w:cs="Times New Roman"/>
          <w:b/>
          <w:bCs/>
          <w:sz w:val="24"/>
          <w:szCs w:val="24"/>
        </w:rPr>
        <w:t>О</w:t>
      </w:r>
      <w:r w:rsidRPr="00FA1A10">
        <w:rPr>
          <w:rFonts w:ascii="Times New Roman" w:eastAsia="Calibri" w:hAnsi="Times New Roman" w:cs="Times New Roman"/>
          <w:b/>
          <w:bCs/>
          <w:sz w:val="24"/>
          <w:szCs w:val="24"/>
        </w:rPr>
        <w:t>б областном бюджете на 202</w:t>
      </w:r>
      <w:r>
        <w:rPr>
          <w:rFonts w:ascii="Times New Roman" w:eastAsia="Calibri" w:hAnsi="Times New Roman" w:cs="Times New Roman"/>
          <w:b/>
          <w:bCs/>
          <w:sz w:val="24"/>
          <w:szCs w:val="24"/>
        </w:rPr>
        <w:t>3</w:t>
      </w:r>
      <w:r w:rsidRPr="00FA1A10">
        <w:rPr>
          <w:rFonts w:ascii="Times New Roman" w:eastAsia="Calibri" w:hAnsi="Times New Roman" w:cs="Times New Roman"/>
          <w:b/>
          <w:bCs/>
          <w:sz w:val="24"/>
          <w:szCs w:val="24"/>
        </w:rPr>
        <w:t xml:space="preserve"> год и на плановый период 202</w:t>
      </w:r>
      <w:r>
        <w:rPr>
          <w:rFonts w:ascii="Times New Roman" w:eastAsia="Calibri" w:hAnsi="Times New Roman" w:cs="Times New Roman"/>
          <w:b/>
          <w:bCs/>
          <w:sz w:val="24"/>
          <w:szCs w:val="24"/>
        </w:rPr>
        <w:t>4</w:t>
      </w:r>
      <w:r w:rsidRPr="00FA1A10">
        <w:rPr>
          <w:rFonts w:ascii="Times New Roman" w:eastAsia="Calibri" w:hAnsi="Times New Roman" w:cs="Times New Roman"/>
          <w:b/>
          <w:bCs/>
          <w:sz w:val="24"/>
          <w:szCs w:val="24"/>
        </w:rPr>
        <w:t xml:space="preserve"> и 202</w:t>
      </w:r>
      <w:r>
        <w:rPr>
          <w:rFonts w:ascii="Times New Roman" w:eastAsia="Calibri" w:hAnsi="Times New Roman" w:cs="Times New Roman"/>
          <w:b/>
          <w:bCs/>
          <w:sz w:val="24"/>
          <w:szCs w:val="24"/>
        </w:rPr>
        <w:t>5</w:t>
      </w:r>
      <w:r w:rsidRPr="00FA1A10">
        <w:rPr>
          <w:rFonts w:ascii="Times New Roman" w:eastAsia="Calibri" w:hAnsi="Times New Roman" w:cs="Times New Roman"/>
          <w:b/>
          <w:bCs/>
          <w:sz w:val="24"/>
          <w:szCs w:val="24"/>
        </w:rPr>
        <w:t xml:space="preserve"> годов»</w:t>
      </w:r>
      <w:r w:rsidR="002A4CDB" w:rsidRPr="00FA1A10">
        <w:rPr>
          <w:rFonts w:ascii="Times New Roman" w:eastAsia="Calibri" w:hAnsi="Times New Roman" w:cs="Times New Roman"/>
          <w:b/>
          <w:bCs/>
          <w:sz w:val="24"/>
          <w:szCs w:val="24"/>
          <w:vertAlign w:val="superscript"/>
        </w:rPr>
        <w:footnoteReference w:id="1"/>
      </w:r>
    </w:p>
    <w:p w:rsidR="002A4CDB" w:rsidRPr="00FA1A10" w:rsidRDefault="002A4CDB" w:rsidP="002A4CDB">
      <w:pPr>
        <w:autoSpaceDE w:val="0"/>
        <w:autoSpaceDN w:val="0"/>
        <w:adjustRightInd w:val="0"/>
        <w:spacing w:after="0" w:line="240" w:lineRule="auto"/>
        <w:ind w:firstLine="567"/>
        <w:jc w:val="center"/>
        <w:rPr>
          <w:rFonts w:ascii="Times New Roman" w:eastAsia="Calibri" w:hAnsi="Times New Roman" w:cs="Times New Roman"/>
          <w:b/>
          <w:bCs/>
          <w:sz w:val="24"/>
          <w:szCs w:val="24"/>
        </w:rPr>
      </w:pPr>
    </w:p>
    <w:p w:rsidR="002A4CDB" w:rsidRPr="00FA1A10" w:rsidRDefault="002A4CDB" w:rsidP="002A4CDB">
      <w:pPr>
        <w:keepNext/>
        <w:spacing w:after="0" w:line="240" w:lineRule="auto"/>
        <w:ind w:firstLine="567"/>
        <w:jc w:val="center"/>
        <w:outlineLvl w:val="0"/>
        <w:rPr>
          <w:rFonts w:ascii="Times New Roman" w:eastAsia="Times New Roman" w:hAnsi="Times New Roman" w:cs="Times New Roman"/>
          <w:b/>
          <w:sz w:val="24"/>
          <w:szCs w:val="20"/>
          <w:lang w:eastAsia="ru-RU"/>
        </w:rPr>
      </w:pPr>
      <w:r w:rsidRPr="00FA1A10">
        <w:rPr>
          <w:rFonts w:ascii="Times New Roman" w:eastAsia="Times New Roman" w:hAnsi="Times New Roman" w:cs="Times New Roman"/>
          <w:b/>
          <w:sz w:val="24"/>
          <w:szCs w:val="20"/>
          <w:lang w:eastAsia="ru-RU"/>
        </w:rPr>
        <w:t xml:space="preserve">I. </w:t>
      </w:r>
      <w:r w:rsidR="000864F4">
        <w:rPr>
          <w:rFonts w:ascii="Times New Roman" w:eastAsia="Times New Roman" w:hAnsi="Times New Roman" w:cs="Times New Roman"/>
          <w:b/>
          <w:sz w:val="24"/>
          <w:szCs w:val="20"/>
          <w:lang w:eastAsia="ru-RU"/>
        </w:rPr>
        <w:t>О</w:t>
      </w:r>
      <w:r w:rsidR="000864F4" w:rsidRPr="00FA1A10">
        <w:rPr>
          <w:rFonts w:ascii="Times New Roman" w:eastAsia="Times New Roman" w:hAnsi="Times New Roman" w:cs="Times New Roman"/>
          <w:b/>
          <w:sz w:val="24"/>
          <w:szCs w:val="20"/>
          <w:lang w:eastAsia="ru-RU"/>
        </w:rPr>
        <w:t>сновные параметры законопроекта</w:t>
      </w:r>
    </w:p>
    <w:p w:rsidR="002A4CDB" w:rsidRPr="00FA1A10" w:rsidRDefault="002A4CDB" w:rsidP="002A4CDB">
      <w:pPr>
        <w:spacing w:after="0" w:line="240" w:lineRule="auto"/>
        <w:ind w:firstLine="567"/>
        <w:jc w:val="both"/>
        <w:rPr>
          <w:rFonts w:ascii="Times New Roman" w:eastAsia="Times New Roman" w:hAnsi="Times New Roman" w:cs="Times New Roman"/>
          <w:sz w:val="28"/>
          <w:szCs w:val="28"/>
        </w:rPr>
      </w:pPr>
    </w:p>
    <w:p w:rsidR="002A4CDB" w:rsidRPr="00FA1A10" w:rsidRDefault="002A4CDB" w:rsidP="002A4CDB">
      <w:pPr>
        <w:pStyle w:val="ad"/>
      </w:pPr>
      <w:r w:rsidRPr="00FA1A10">
        <w:t>Изменения, предусмотренные проектом закона Мурманской области «О внесении изменений в Закон Мурманской области «Об областном бюджете на 202</w:t>
      </w:r>
      <w:r w:rsidR="00D55999">
        <w:t>3</w:t>
      </w:r>
      <w:r w:rsidRPr="00FA1A10">
        <w:t xml:space="preserve"> год и на плановый период 202</w:t>
      </w:r>
      <w:r w:rsidR="00D55999">
        <w:t>4</w:t>
      </w:r>
      <w:r w:rsidRPr="00FA1A10">
        <w:t xml:space="preserve"> и 202</w:t>
      </w:r>
      <w:r w:rsidR="00D55999">
        <w:t>5</w:t>
      </w:r>
      <w:r w:rsidRPr="00FA1A10">
        <w:t xml:space="preserve"> годов» (далее – Проект закона), затронули основные параметры областного бюджета </w:t>
      </w:r>
    </w:p>
    <w:p w:rsidR="002A4CDB" w:rsidRDefault="002A4CDB" w:rsidP="002A4CDB">
      <w:pPr>
        <w:spacing w:after="0" w:line="240" w:lineRule="auto"/>
        <w:ind w:firstLine="709"/>
        <w:jc w:val="both"/>
        <w:rPr>
          <w:rFonts w:ascii="Times New Roman" w:eastAsia="Times New Roman" w:hAnsi="Times New Roman" w:cs="Times New Roman"/>
          <w:color w:val="FF0000"/>
          <w:sz w:val="24"/>
          <w:szCs w:val="24"/>
        </w:rPr>
      </w:pPr>
    </w:p>
    <w:p w:rsidR="002A4CDB" w:rsidRPr="005C6958" w:rsidRDefault="002A4CDB" w:rsidP="002A4CDB">
      <w:pPr>
        <w:spacing w:after="0" w:line="240" w:lineRule="auto"/>
        <w:ind w:firstLine="709"/>
        <w:jc w:val="both"/>
        <w:rPr>
          <w:rFonts w:ascii="Times New Roman" w:eastAsia="Times New Roman" w:hAnsi="Times New Roman" w:cs="Times New Roman"/>
          <w:b/>
          <w:sz w:val="24"/>
          <w:szCs w:val="24"/>
        </w:rPr>
      </w:pPr>
      <w:r w:rsidRPr="005C6958">
        <w:rPr>
          <w:rFonts w:ascii="Times New Roman" w:eastAsia="Times New Roman" w:hAnsi="Times New Roman" w:cs="Times New Roman"/>
          <w:sz w:val="24"/>
          <w:szCs w:val="24"/>
        </w:rPr>
        <w:t>на 202</w:t>
      </w:r>
      <w:r w:rsidR="00D55999">
        <w:rPr>
          <w:rFonts w:ascii="Times New Roman" w:eastAsia="Times New Roman" w:hAnsi="Times New Roman" w:cs="Times New Roman"/>
          <w:sz w:val="24"/>
          <w:szCs w:val="24"/>
        </w:rPr>
        <w:t>3</w:t>
      </w:r>
      <w:r w:rsidRPr="005C6958">
        <w:rPr>
          <w:rFonts w:ascii="Times New Roman" w:eastAsia="Times New Roman" w:hAnsi="Times New Roman" w:cs="Times New Roman"/>
          <w:sz w:val="24"/>
          <w:szCs w:val="24"/>
        </w:rPr>
        <w:t xml:space="preserve"> год:</w:t>
      </w:r>
      <w:r w:rsidRPr="005C6958">
        <w:rPr>
          <w:rFonts w:ascii="Times New Roman" w:eastAsia="Times New Roman" w:hAnsi="Times New Roman" w:cs="Times New Roman"/>
          <w:b/>
          <w:sz w:val="24"/>
          <w:szCs w:val="24"/>
        </w:rPr>
        <w:t xml:space="preserve"> </w:t>
      </w:r>
    </w:p>
    <w:p w:rsidR="002A4CDB" w:rsidRPr="005C6958" w:rsidRDefault="002A4CDB" w:rsidP="002A4CDB">
      <w:pPr>
        <w:spacing w:after="0" w:line="240" w:lineRule="auto"/>
        <w:jc w:val="right"/>
        <w:rPr>
          <w:rFonts w:ascii="Times New Roman" w:eastAsia="Times New Roman" w:hAnsi="Times New Roman"/>
          <w:sz w:val="24"/>
          <w:szCs w:val="24"/>
        </w:rPr>
      </w:pPr>
      <w:r w:rsidRPr="005C6958">
        <w:rPr>
          <w:rFonts w:ascii="Times New Roman" w:eastAsia="Times New Roman" w:hAnsi="Times New Roman" w:cs="Times New Roman"/>
          <w:i/>
          <w:sz w:val="24"/>
          <w:szCs w:val="24"/>
        </w:rPr>
        <w:t>тыс. рублей</w:t>
      </w:r>
    </w:p>
    <w:tbl>
      <w:tblPr>
        <w:tblW w:w="9923" w:type="dxa"/>
        <w:tblInd w:w="108" w:type="dxa"/>
        <w:tblLook w:val="04A0" w:firstRow="1" w:lastRow="0" w:firstColumn="1" w:lastColumn="0" w:noHBand="0" w:noVBand="1"/>
      </w:tblPr>
      <w:tblGrid>
        <w:gridCol w:w="5103"/>
        <w:gridCol w:w="1701"/>
        <w:gridCol w:w="1418"/>
        <w:gridCol w:w="1701"/>
      </w:tblGrid>
      <w:tr w:rsidR="002A4CDB" w:rsidRPr="00795954" w:rsidTr="00021E13">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Утверждено Законом</w:t>
            </w:r>
            <w:r w:rsidRPr="00795954">
              <w:rPr>
                <w:rStyle w:val="a5"/>
                <w:rFonts w:ascii="Times New Roman" w:eastAsia="Times New Roman" w:hAnsi="Times New Roman" w:cs="Times New Roman"/>
                <w:lang w:eastAsia="ru-RU"/>
              </w:rPr>
              <w:footnoteReference w:id="2"/>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Изменения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Проект Закона</w:t>
            </w:r>
          </w:p>
        </w:tc>
      </w:tr>
      <w:tr w:rsidR="002A4CDB" w:rsidRPr="00795954" w:rsidTr="00021E13">
        <w:trPr>
          <w:trHeight w:val="34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Общий объем доходов</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D55999"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106 857 938,5</w:t>
            </w:r>
          </w:p>
        </w:tc>
        <w:tc>
          <w:tcPr>
            <w:tcW w:w="1418" w:type="dxa"/>
            <w:tcBorders>
              <w:top w:val="nil"/>
              <w:left w:val="nil"/>
              <w:bottom w:val="single" w:sz="4" w:space="0" w:color="auto"/>
              <w:right w:val="single" w:sz="4" w:space="0" w:color="auto"/>
            </w:tcBorders>
            <w:shd w:val="clear" w:color="auto" w:fill="auto"/>
            <w:vAlign w:val="center"/>
            <w:hideMark/>
          </w:tcPr>
          <w:p w:rsidR="002A4CDB" w:rsidRPr="00795954" w:rsidRDefault="00723E46" w:rsidP="00A35B0F">
            <w:pPr>
              <w:spacing w:after="0" w:line="240" w:lineRule="auto"/>
              <w:jc w:val="center"/>
              <w:rPr>
                <w:rFonts w:ascii="Times New Roman" w:eastAsia="Times New Roman" w:hAnsi="Times New Roman" w:cs="Times New Roman"/>
                <w:sz w:val="20"/>
                <w:szCs w:val="20"/>
                <w:lang w:eastAsia="ru-RU"/>
              </w:rPr>
            </w:pPr>
            <w:r w:rsidRPr="00A35B0F">
              <w:rPr>
                <w:rFonts w:ascii="Times New Roman" w:eastAsia="Times New Roman" w:hAnsi="Times New Roman" w:cs="Times New Roman"/>
                <w:sz w:val="20"/>
                <w:szCs w:val="20"/>
                <w:lang w:eastAsia="ru-RU"/>
              </w:rPr>
              <w:t>8 618 542,1</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723E46" w:rsidP="00021E13">
            <w:pPr>
              <w:spacing w:after="0" w:line="240" w:lineRule="auto"/>
              <w:jc w:val="center"/>
              <w:rPr>
                <w:rFonts w:ascii="Times New Roman" w:eastAsia="Times New Roman" w:hAnsi="Times New Roman" w:cs="Times New Roman"/>
                <w:sz w:val="20"/>
                <w:szCs w:val="20"/>
                <w:lang w:eastAsia="ru-RU"/>
              </w:rPr>
            </w:pPr>
            <w:r w:rsidRPr="00A35B0F">
              <w:rPr>
                <w:rFonts w:ascii="Times New Roman" w:eastAsia="Times New Roman" w:hAnsi="Times New Roman" w:cs="Times New Roman"/>
                <w:sz w:val="20"/>
                <w:szCs w:val="20"/>
                <w:lang w:eastAsia="ru-RU"/>
              </w:rPr>
              <w:t>115 476 480,6</w:t>
            </w:r>
          </w:p>
        </w:tc>
      </w:tr>
      <w:tr w:rsidR="002A4CDB" w:rsidRPr="00795954" w:rsidTr="00021E13">
        <w:trPr>
          <w:trHeight w:val="34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Общий объем расходов</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D55999"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118 677 719,1</w:t>
            </w:r>
          </w:p>
        </w:tc>
        <w:tc>
          <w:tcPr>
            <w:tcW w:w="1418" w:type="dxa"/>
            <w:tcBorders>
              <w:top w:val="nil"/>
              <w:left w:val="nil"/>
              <w:bottom w:val="single" w:sz="4" w:space="0" w:color="auto"/>
              <w:right w:val="single" w:sz="4" w:space="0" w:color="auto"/>
            </w:tcBorders>
            <w:shd w:val="clear" w:color="auto" w:fill="auto"/>
            <w:vAlign w:val="center"/>
            <w:hideMark/>
          </w:tcPr>
          <w:p w:rsidR="002A4CDB" w:rsidRPr="00795954" w:rsidRDefault="003333AF"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7 725 483,2</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3333AF"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126 403 202,3</w:t>
            </w:r>
          </w:p>
        </w:tc>
      </w:tr>
      <w:tr w:rsidR="002A4CDB" w:rsidRPr="00795954" w:rsidTr="00021E13">
        <w:trPr>
          <w:trHeight w:val="345"/>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Дефицит/профицит</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2A4CDB" w:rsidP="00D55999">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w:t>
            </w:r>
            <w:r w:rsidR="00D55999" w:rsidRPr="006C1C0E">
              <w:rPr>
                <w:rFonts w:ascii="Times New Roman" w:eastAsia="Times New Roman" w:hAnsi="Times New Roman" w:cs="Times New Roman"/>
                <w:sz w:val="20"/>
                <w:szCs w:val="20"/>
                <w:lang w:eastAsia="ru-RU"/>
              </w:rPr>
              <w:t xml:space="preserve"> </w:t>
            </w:r>
            <w:r w:rsidR="00D55999" w:rsidRPr="00795954">
              <w:rPr>
                <w:rFonts w:ascii="Times New Roman" w:eastAsia="Times New Roman" w:hAnsi="Times New Roman" w:cs="Times New Roman"/>
                <w:sz w:val="20"/>
                <w:szCs w:val="20"/>
                <w:lang w:eastAsia="ru-RU"/>
              </w:rPr>
              <w:t>11 819 780,6</w:t>
            </w:r>
          </w:p>
        </w:tc>
        <w:tc>
          <w:tcPr>
            <w:tcW w:w="1418" w:type="dxa"/>
            <w:tcBorders>
              <w:top w:val="nil"/>
              <w:left w:val="nil"/>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х</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723E46" w:rsidP="00021E13">
            <w:pPr>
              <w:spacing w:after="0" w:line="240" w:lineRule="auto"/>
              <w:jc w:val="center"/>
              <w:rPr>
                <w:rFonts w:ascii="Times New Roman" w:eastAsia="Times New Roman" w:hAnsi="Times New Roman" w:cs="Times New Roman"/>
                <w:sz w:val="20"/>
                <w:szCs w:val="20"/>
                <w:lang w:eastAsia="ru-RU"/>
              </w:rPr>
            </w:pPr>
            <w:r w:rsidRPr="00A35B0F">
              <w:rPr>
                <w:rFonts w:ascii="Times New Roman" w:eastAsia="Times New Roman" w:hAnsi="Times New Roman" w:cs="Times New Roman"/>
                <w:sz w:val="20"/>
                <w:szCs w:val="20"/>
                <w:lang w:eastAsia="ru-RU"/>
              </w:rPr>
              <w:t>-10 926 721,7</w:t>
            </w:r>
          </w:p>
        </w:tc>
      </w:tr>
      <w:tr w:rsidR="002A4CDB" w:rsidRPr="00795954" w:rsidTr="00021E13">
        <w:trPr>
          <w:trHeight w:val="63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Верхний предел государственного</w:t>
            </w:r>
            <w:r w:rsidR="00D55999" w:rsidRPr="00795954">
              <w:rPr>
                <w:rFonts w:ascii="Times New Roman" w:eastAsia="Times New Roman" w:hAnsi="Times New Roman" w:cs="Times New Roman"/>
                <w:lang w:eastAsia="ru-RU"/>
              </w:rPr>
              <w:t xml:space="preserve"> внутреннего долга на 01.01.2024</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D55999"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32 988 123,0</w:t>
            </w:r>
          </w:p>
        </w:tc>
        <w:tc>
          <w:tcPr>
            <w:tcW w:w="1418" w:type="dxa"/>
            <w:tcBorders>
              <w:top w:val="nil"/>
              <w:left w:val="nil"/>
              <w:bottom w:val="single" w:sz="4" w:space="0" w:color="auto"/>
              <w:right w:val="single" w:sz="4" w:space="0" w:color="auto"/>
            </w:tcBorders>
            <w:shd w:val="clear" w:color="auto" w:fill="auto"/>
            <w:vAlign w:val="center"/>
            <w:hideMark/>
          </w:tcPr>
          <w:p w:rsidR="002A4CDB" w:rsidRPr="00795954" w:rsidRDefault="00723E46" w:rsidP="00021E13">
            <w:pPr>
              <w:spacing w:after="0" w:line="240" w:lineRule="auto"/>
              <w:jc w:val="center"/>
              <w:rPr>
                <w:rFonts w:ascii="Times New Roman" w:eastAsia="Times New Roman" w:hAnsi="Times New Roman" w:cs="Times New Roman"/>
                <w:sz w:val="20"/>
                <w:szCs w:val="20"/>
                <w:lang w:eastAsia="ru-RU"/>
              </w:rPr>
            </w:pPr>
            <w:r w:rsidRPr="00A35B0F">
              <w:rPr>
                <w:rFonts w:ascii="Times New Roman" w:eastAsia="Times New Roman" w:hAnsi="Times New Roman" w:cs="Times New Roman"/>
                <w:sz w:val="20"/>
                <w:szCs w:val="20"/>
                <w:lang w:eastAsia="ru-RU"/>
              </w:rPr>
              <w:t>-3 119 210,1</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723E46" w:rsidP="00021E13">
            <w:pPr>
              <w:spacing w:after="0" w:line="240" w:lineRule="auto"/>
              <w:jc w:val="center"/>
              <w:rPr>
                <w:rFonts w:ascii="Times New Roman" w:eastAsia="Times New Roman" w:hAnsi="Times New Roman" w:cs="Times New Roman"/>
                <w:sz w:val="20"/>
                <w:szCs w:val="20"/>
                <w:lang w:eastAsia="ru-RU"/>
              </w:rPr>
            </w:pPr>
            <w:r w:rsidRPr="00A35B0F">
              <w:rPr>
                <w:rFonts w:ascii="Times New Roman" w:eastAsia="Times New Roman" w:hAnsi="Times New Roman" w:cs="Times New Roman"/>
                <w:sz w:val="20"/>
                <w:szCs w:val="20"/>
                <w:lang w:eastAsia="ru-RU"/>
              </w:rPr>
              <w:t>29 868 912,9</w:t>
            </w:r>
          </w:p>
        </w:tc>
      </w:tr>
      <w:tr w:rsidR="002A4CDB" w:rsidRPr="00795954" w:rsidTr="00021E13">
        <w:trPr>
          <w:trHeight w:val="600"/>
        </w:trPr>
        <w:tc>
          <w:tcPr>
            <w:tcW w:w="5103"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i/>
                <w:iCs/>
                <w:lang w:eastAsia="ru-RU"/>
              </w:rPr>
            </w:pPr>
            <w:r w:rsidRPr="00795954">
              <w:rPr>
                <w:rFonts w:ascii="Times New Roman" w:eastAsia="Times New Roman" w:hAnsi="Times New Roman" w:cs="Times New Roman"/>
                <w:i/>
                <w:iCs/>
                <w:lang w:eastAsia="ru-RU"/>
              </w:rPr>
              <w:t>в том числе верхний предел долга по государственным гарантиям Мурманской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D55999"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 xml:space="preserve">1 </w:t>
            </w:r>
            <w:r w:rsidR="002A4CDB" w:rsidRPr="00795954">
              <w:rPr>
                <w:rFonts w:ascii="Times New Roman" w:eastAsia="Times New Roman" w:hAnsi="Times New Roman" w:cs="Times New Roman"/>
                <w:sz w:val="20"/>
                <w:szCs w:val="20"/>
                <w:lang w:eastAsia="ru-RU"/>
              </w:rPr>
              <w:t>600 000,0</w:t>
            </w:r>
          </w:p>
        </w:tc>
        <w:tc>
          <w:tcPr>
            <w:tcW w:w="1418" w:type="dxa"/>
            <w:tcBorders>
              <w:top w:val="nil"/>
              <w:left w:val="nil"/>
              <w:bottom w:val="single" w:sz="4" w:space="0" w:color="auto"/>
              <w:right w:val="single" w:sz="4" w:space="0" w:color="auto"/>
            </w:tcBorders>
            <w:shd w:val="clear" w:color="auto" w:fill="auto"/>
            <w:vAlign w:val="center"/>
            <w:hideMark/>
          </w:tcPr>
          <w:p w:rsidR="002A4CDB" w:rsidRPr="00795954" w:rsidRDefault="00723E46" w:rsidP="00D5599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vAlign w:val="center"/>
            <w:hideMark/>
          </w:tcPr>
          <w:p w:rsidR="002A4CDB" w:rsidRPr="00795954" w:rsidRDefault="00723E46"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1 600 000,0</w:t>
            </w:r>
          </w:p>
        </w:tc>
      </w:tr>
    </w:tbl>
    <w:p w:rsidR="002A4CDB" w:rsidRDefault="002A4CDB" w:rsidP="002A4CDB">
      <w:pPr>
        <w:spacing w:after="0" w:line="240" w:lineRule="auto"/>
        <w:ind w:firstLine="709"/>
        <w:jc w:val="both"/>
        <w:rPr>
          <w:rFonts w:ascii="Times New Roman" w:eastAsia="Times New Roman" w:hAnsi="Times New Roman"/>
          <w:color w:val="FF0000"/>
          <w:sz w:val="24"/>
          <w:szCs w:val="24"/>
        </w:rPr>
      </w:pPr>
    </w:p>
    <w:p w:rsidR="002A4CDB" w:rsidRPr="005C6958" w:rsidRDefault="002A4CDB" w:rsidP="002A4CDB">
      <w:pPr>
        <w:spacing w:after="0" w:line="240" w:lineRule="auto"/>
        <w:ind w:firstLine="709"/>
        <w:jc w:val="both"/>
        <w:rPr>
          <w:rFonts w:ascii="Times New Roman" w:eastAsia="Times New Roman" w:hAnsi="Times New Roman"/>
          <w:sz w:val="24"/>
          <w:szCs w:val="24"/>
        </w:rPr>
      </w:pPr>
      <w:r w:rsidRPr="005C6958">
        <w:rPr>
          <w:rFonts w:ascii="Times New Roman" w:eastAsia="Times New Roman" w:hAnsi="Times New Roman"/>
          <w:sz w:val="24"/>
          <w:szCs w:val="24"/>
        </w:rPr>
        <w:t>на плановый период 202</w:t>
      </w:r>
      <w:r w:rsidR="00D55999">
        <w:rPr>
          <w:rFonts w:ascii="Times New Roman" w:eastAsia="Times New Roman" w:hAnsi="Times New Roman"/>
          <w:sz w:val="24"/>
          <w:szCs w:val="24"/>
        </w:rPr>
        <w:t>4</w:t>
      </w:r>
      <w:r w:rsidRPr="005C6958">
        <w:rPr>
          <w:rFonts w:ascii="Times New Roman" w:eastAsia="Times New Roman" w:hAnsi="Times New Roman"/>
          <w:sz w:val="24"/>
          <w:szCs w:val="24"/>
        </w:rPr>
        <w:t xml:space="preserve"> года: </w:t>
      </w:r>
    </w:p>
    <w:p w:rsidR="002A4CDB" w:rsidRPr="005C6958" w:rsidRDefault="002A4CDB" w:rsidP="002A4CDB">
      <w:pPr>
        <w:spacing w:after="0" w:line="240" w:lineRule="auto"/>
        <w:jc w:val="right"/>
        <w:rPr>
          <w:rFonts w:ascii="Times New Roman" w:eastAsia="Times New Roman" w:hAnsi="Times New Roman" w:cs="Times New Roman"/>
          <w:i/>
          <w:sz w:val="24"/>
          <w:szCs w:val="24"/>
        </w:rPr>
      </w:pPr>
      <w:r w:rsidRPr="005C6958">
        <w:rPr>
          <w:rFonts w:ascii="Times New Roman" w:eastAsia="Times New Roman" w:hAnsi="Times New Roman" w:cs="Times New Roman"/>
          <w:i/>
          <w:sz w:val="24"/>
          <w:szCs w:val="24"/>
        </w:rPr>
        <w:t>тыс. рублей</w:t>
      </w:r>
    </w:p>
    <w:tbl>
      <w:tblPr>
        <w:tblW w:w="9923" w:type="dxa"/>
        <w:tblInd w:w="108" w:type="dxa"/>
        <w:tblLook w:val="04A0" w:firstRow="1" w:lastRow="0" w:firstColumn="1" w:lastColumn="0" w:noHBand="0" w:noVBand="1"/>
      </w:tblPr>
      <w:tblGrid>
        <w:gridCol w:w="4962"/>
        <w:gridCol w:w="1842"/>
        <w:gridCol w:w="1418"/>
        <w:gridCol w:w="1701"/>
      </w:tblGrid>
      <w:tr w:rsidR="002A4CDB" w:rsidRPr="00795954" w:rsidTr="00021E13">
        <w:trPr>
          <w:trHeight w:val="300"/>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Утверждено Законом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Изменения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Проект Закона</w:t>
            </w:r>
          </w:p>
        </w:tc>
      </w:tr>
      <w:tr w:rsidR="002A4CDB" w:rsidRPr="00795954" w:rsidTr="00D55999">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Общий объем доходов</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D55999"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109 032 515,1</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7E6620"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-659 598,9</w:t>
            </w:r>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7E6620"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108 372 916,2</w:t>
            </w:r>
          </w:p>
        </w:tc>
      </w:tr>
      <w:tr w:rsidR="002A4CDB" w:rsidRPr="00795954" w:rsidTr="00D55999">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Общий объем расходов</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3333AF"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119 524 450,3</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3333AF" w:rsidP="008E5490">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-659 598,</w:t>
            </w:r>
            <w:r w:rsidR="008E5490">
              <w:rPr>
                <w:rFonts w:ascii="Times New Roman" w:eastAsia="Times New Roman" w:hAnsi="Times New Roman" w:cs="Times New Roman"/>
                <w:sz w:val="20"/>
                <w:szCs w:val="20"/>
                <w:lang w:eastAsia="ru-RU"/>
              </w:rPr>
              <w:t>9</w:t>
            </w:r>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A00565" w:rsidP="008E5490">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118 864 851,</w:t>
            </w:r>
            <w:r w:rsidR="008E5490">
              <w:rPr>
                <w:rFonts w:ascii="Times New Roman" w:eastAsia="Times New Roman" w:hAnsi="Times New Roman" w:cs="Times New Roman"/>
                <w:sz w:val="20"/>
                <w:szCs w:val="20"/>
                <w:lang w:eastAsia="ru-RU"/>
              </w:rPr>
              <w:t>4</w:t>
            </w:r>
          </w:p>
        </w:tc>
      </w:tr>
      <w:tr w:rsidR="002A4CDB" w:rsidRPr="00795954" w:rsidTr="00D55999">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Дефицит/профицит</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D55999" w:rsidP="00D55999">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- 10 491 935,2</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7E6620" w:rsidP="00021E13">
            <w:pPr>
              <w:spacing w:after="0" w:line="240" w:lineRule="auto"/>
              <w:jc w:val="center"/>
              <w:rPr>
                <w:rFonts w:ascii="Times New Roman" w:eastAsia="Times New Roman" w:hAnsi="Times New Roman" w:cs="Times New Roman"/>
                <w:sz w:val="20"/>
                <w:szCs w:val="20"/>
                <w:lang w:eastAsia="ru-RU"/>
              </w:rPr>
            </w:pPr>
            <w:bookmarkStart w:id="0" w:name="_GoBack"/>
            <w:r>
              <w:rPr>
                <w:rFonts w:ascii="Times New Roman" w:eastAsia="Times New Roman" w:hAnsi="Times New Roman" w:cs="Times New Roman"/>
                <w:sz w:val="20"/>
                <w:szCs w:val="20"/>
                <w:lang w:eastAsia="ru-RU"/>
              </w:rPr>
              <w:t>х</w:t>
            </w:r>
            <w:bookmarkEnd w:id="0"/>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7E6620"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-10 491 935,2</w:t>
            </w:r>
          </w:p>
        </w:tc>
      </w:tr>
      <w:tr w:rsidR="002A4CDB" w:rsidRPr="00795954" w:rsidTr="00D55999">
        <w:trPr>
          <w:trHeight w:val="6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Верхний предел государственного внутреннего долга</w:t>
            </w:r>
            <w:r w:rsidR="00D55999" w:rsidRPr="00795954">
              <w:rPr>
                <w:rFonts w:ascii="Times New Roman" w:eastAsia="Times New Roman" w:hAnsi="Times New Roman" w:cs="Times New Roman"/>
                <w:lang w:eastAsia="ru-RU"/>
              </w:rPr>
              <w:t xml:space="preserve"> на 01.01.2025</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D55999"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41 281 903,1</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7E6620"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-2 699 210,1</w:t>
            </w:r>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7E6620"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38 582 693,0</w:t>
            </w:r>
          </w:p>
        </w:tc>
      </w:tr>
      <w:tr w:rsidR="002A4CDB" w:rsidRPr="00795954" w:rsidTr="00D55999">
        <w:trPr>
          <w:trHeight w:val="6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i/>
                <w:iCs/>
                <w:lang w:eastAsia="ru-RU"/>
              </w:rPr>
            </w:pPr>
            <w:r w:rsidRPr="00795954">
              <w:rPr>
                <w:rFonts w:ascii="Times New Roman" w:eastAsia="Times New Roman" w:hAnsi="Times New Roman" w:cs="Times New Roman"/>
                <w:i/>
                <w:iCs/>
                <w:lang w:eastAsia="ru-RU"/>
              </w:rPr>
              <w:t>в том числе верхний предел долга по государственным гарантиям Мурманской области</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7E6620"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7E6620"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0,0</w:t>
            </w:r>
          </w:p>
        </w:tc>
      </w:tr>
    </w:tbl>
    <w:p w:rsidR="002A4CDB" w:rsidRDefault="002A4CDB" w:rsidP="002A4CDB">
      <w:pPr>
        <w:spacing w:after="0" w:line="240" w:lineRule="auto"/>
        <w:jc w:val="right"/>
        <w:rPr>
          <w:rFonts w:ascii="Times New Roman" w:eastAsia="Times New Roman" w:hAnsi="Times New Roman" w:cs="Times New Roman"/>
          <w:i/>
          <w:color w:val="FF0000"/>
          <w:sz w:val="24"/>
          <w:szCs w:val="24"/>
        </w:rPr>
      </w:pPr>
    </w:p>
    <w:p w:rsidR="002A4CDB" w:rsidRPr="005C6958" w:rsidRDefault="002A4CDB" w:rsidP="002A4CDB">
      <w:pPr>
        <w:spacing w:after="0" w:line="240" w:lineRule="auto"/>
        <w:ind w:firstLine="709"/>
        <w:jc w:val="both"/>
        <w:rPr>
          <w:rFonts w:ascii="Times New Roman" w:eastAsia="Times New Roman" w:hAnsi="Times New Roman"/>
          <w:sz w:val="24"/>
          <w:szCs w:val="24"/>
        </w:rPr>
      </w:pPr>
      <w:r w:rsidRPr="005C6958">
        <w:rPr>
          <w:rFonts w:ascii="Times New Roman" w:eastAsia="Times New Roman" w:hAnsi="Times New Roman"/>
          <w:sz w:val="24"/>
          <w:szCs w:val="24"/>
        </w:rPr>
        <w:t>на плановый период 202</w:t>
      </w:r>
      <w:r w:rsidR="00D55999">
        <w:rPr>
          <w:rFonts w:ascii="Times New Roman" w:eastAsia="Times New Roman" w:hAnsi="Times New Roman"/>
          <w:sz w:val="24"/>
          <w:szCs w:val="24"/>
        </w:rPr>
        <w:t>5</w:t>
      </w:r>
      <w:r w:rsidRPr="005C6958">
        <w:rPr>
          <w:rFonts w:ascii="Times New Roman" w:eastAsia="Times New Roman" w:hAnsi="Times New Roman"/>
          <w:sz w:val="24"/>
          <w:szCs w:val="24"/>
        </w:rPr>
        <w:t xml:space="preserve"> года: </w:t>
      </w:r>
    </w:p>
    <w:p w:rsidR="002A4CDB" w:rsidRDefault="002A4CDB" w:rsidP="002A4CDB">
      <w:pPr>
        <w:spacing w:after="0" w:line="240" w:lineRule="auto"/>
        <w:jc w:val="right"/>
        <w:rPr>
          <w:rFonts w:ascii="Times New Roman" w:eastAsia="Times New Roman" w:hAnsi="Times New Roman" w:cs="Times New Roman"/>
          <w:i/>
          <w:sz w:val="24"/>
          <w:szCs w:val="24"/>
        </w:rPr>
      </w:pPr>
      <w:r w:rsidRPr="005C6958">
        <w:rPr>
          <w:rFonts w:ascii="Times New Roman" w:eastAsia="Times New Roman" w:hAnsi="Times New Roman" w:cs="Times New Roman"/>
          <w:i/>
          <w:sz w:val="24"/>
          <w:szCs w:val="24"/>
        </w:rPr>
        <w:t>тыс. рублей</w:t>
      </w:r>
    </w:p>
    <w:tbl>
      <w:tblPr>
        <w:tblW w:w="9923" w:type="dxa"/>
        <w:tblInd w:w="108" w:type="dxa"/>
        <w:tblLook w:val="04A0" w:firstRow="1" w:lastRow="0" w:firstColumn="1" w:lastColumn="0" w:noHBand="0" w:noVBand="1"/>
      </w:tblPr>
      <w:tblGrid>
        <w:gridCol w:w="4962"/>
        <w:gridCol w:w="1842"/>
        <w:gridCol w:w="1418"/>
        <w:gridCol w:w="1701"/>
      </w:tblGrid>
      <w:tr w:rsidR="002A4CDB" w:rsidRPr="00795954" w:rsidTr="006C1C0E">
        <w:trPr>
          <w:trHeight w:val="300"/>
          <w:tblHeader/>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Утверждено Законом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Изменения</w:t>
            </w:r>
          </w:p>
        </w:tc>
        <w:tc>
          <w:tcPr>
            <w:tcW w:w="1701" w:type="dxa"/>
            <w:tcBorders>
              <w:top w:val="single" w:sz="4" w:space="0" w:color="auto"/>
              <w:left w:val="nil"/>
              <w:bottom w:val="nil"/>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Проект Закона</w:t>
            </w:r>
          </w:p>
        </w:tc>
      </w:tr>
      <w:tr w:rsidR="002A4CDB" w:rsidRPr="00795954" w:rsidTr="00D55999">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Общий объем доходов</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D55999"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108 184 557,4</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1F6938"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274 151,6</w:t>
            </w:r>
          </w:p>
        </w:tc>
        <w:tc>
          <w:tcPr>
            <w:tcW w:w="1701" w:type="dxa"/>
            <w:tcBorders>
              <w:top w:val="single" w:sz="4" w:space="0" w:color="auto"/>
              <w:left w:val="nil"/>
              <w:bottom w:val="single" w:sz="4" w:space="0" w:color="auto"/>
              <w:right w:val="single" w:sz="4" w:space="0" w:color="auto"/>
            </w:tcBorders>
            <w:shd w:val="clear" w:color="auto" w:fill="auto"/>
            <w:vAlign w:val="center"/>
          </w:tcPr>
          <w:p w:rsidR="002A4CDB" w:rsidRPr="00795954" w:rsidRDefault="001F6938"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108 458 709,0</w:t>
            </w:r>
          </w:p>
        </w:tc>
      </w:tr>
      <w:tr w:rsidR="002A4CDB" w:rsidRPr="00795954" w:rsidTr="00D55999">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Общий объем расходов</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3333AF"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108 272 848,8</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3333AF"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274 151,6</w:t>
            </w:r>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3333AF" w:rsidP="003333AF">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108 547 000,4</w:t>
            </w:r>
          </w:p>
        </w:tc>
      </w:tr>
      <w:tr w:rsidR="002A4CDB" w:rsidRPr="00795954" w:rsidTr="00D55999">
        <w:trPr>
          <w:trHeight w:val="315"/>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lastRenderedPageBreak/>
              <w:t>Дефицит/профицит</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2A4CDB" w:rsidP="003333AF">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w:t>
            </w:r>
            <w:r w:rsidR="003333AF" w:rsidRPr="00795954">
              <w:rPr>
                <w:rFonts w:ascii="Times New Roman" w:eastAsia="Times New Roman" w:hAnsi="Times New Roman" w:cs="Times New Roman"/>
                <w:sz w:val="20"/>
                <w:szCs w:val="20"/>
                <w:lang w:eastAsia="ru-RU"/>
              </w:rPr>
              <w:t>88 291,4</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1F6938" w:rsidP="00021E1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х</w:t>
            </w:r>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1F6938"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-88 291,4</w:t>
            </w:r>
          </w:p>
        </w:tc>
      </w:tr>
      <w:tr w:rsidR="002A4CDB" w:rsidRPr="00795954" w:rsidTr="00D55999">
        <w:trPr>
          <w:trHeight w:val="6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lang w:eastAsia="ru-RU"/>
              </w:rPr>
            </w:pPr>
            <w:r w:rsidRPr="00795954">
              <w:rPr>
                <w:rFonts w:ascii="Times New Roman" w:eastAsia="Times New Roman" w:hAnsi="Times New Roman" w:cs="Times New Roman"/>
                <w:lang w:eastAsia="ru-RU"/>
              </w:rPr>
              <w:t>Верхний предел государственного</w:t>
            </w:r>
            <w:r w:rsidR="00D55999" w:rsidRPr="00795954">
              <w:rPr>
                <w:rFonts w:ascii="Times New Roman" w:eastAsia="Times New Roman" w:hAnsi="Times New Roman" w:cs="Times New Roman"/>
                <w:lang w:eastAsia="ru-RU"/>
              </w:rPr>
              <w:t xml:space="preserve"> внутреннего долга на 01.01.2026</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3333AF"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40 847 201,7</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1F6938"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-2 099 210,1</w:t>
            </w:r>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1F6938" w:rsidP="00021E13">
            <w:pPr>
              <w:spacing w:after="0" w:line="240" w:lineRule="auto"/>
              <w:jc w:val="center"/>
              <w:rPr>
                <w:rFonts w:ascii="Times New Roman" w:eastAsia="Times New Roman" w:hAnsi="Times New Roman" w:cs="Times New Roman"/>
                <w:sz w:val="20"/>
                <w:szCs w:val="20"/>
                <w:lang w:eastAsia="ru-RU"/>
              </w:rPr>
            </w:pPr>
            <w:r w:rsidRPr="006C1C0E">
              <w:rPr>
                <w:rFonts w:ascii="Times New Roman" w:eastAsia="Times New Roman" w:hAnsi="Times New Roman" w:cs="Times New Roman"/>
                <w:sz w:val="20"/>
                <w:szCs w:val="20"/>
                <w:lang w:eastAsia="ru-RU"/>
              </w:rPr>
              <w:t>38 747 991,6</w:t>
            </w:r>
          </w:p>
        </w:tc>
      </w:tr>
      <w:tr w:rsidR="002A4CDB" w:rsidRPr="00795954" w:rsidTr="00D55999">
        <w:trPr>
          <w:trHeight w:val="600"/>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rPr>
                <w:rFonts w:ascii="Times New Roman" w:eastAsia="Times New Roman" w:hAnsi="Times New Roman" w:cs="Times New Roman"/>
                <w:i/>
                <w:iCs/>
                <w:lang w:eastAsia="ru-RU"/>
              </w:rPr>
            </w:pPr>
            <w:r w:rsidRPr="00795954">
              <w:rPr>
                <w:rFonts w:ascii="Times New Roman" w:eastAsia="Times New Roman" w:hAnsi="Times New Roman" w:cs="Times New Roman"/>
                <w:i/>
                <w:iCs/>
                <w:lang w:eastAsia="ru-RU"/>
              </w:rPr>
              <w:t>в том числе верхний предел долга по государственным гарантиям Мурманской области</w:t>
            </w:r>
          </w:p>
        </w:tc>
        <w:tc>
          <w:tcPr>
            <w:tcW w:w="1842" w:type="dxa"/>
            <w:tcBorders>
              <w:top w:val="nil"/>
              <w:left w:val="nil"/>
              <w:bottom w:val="single" w:sz="4" w:space="0" w:color="auto"/>
              <w:right w:val="single" w:sz="4" w:space="0" w:color="auto"/>
            </w:tcBorders>
            <w:shd w:val="clear" w:color="auto" w:fill="auto"/>
            <w:vAlign w:val="center"/>
            <w:hideMark/>
          </w:tcPr>
          <w:p w:rsidR="002A4CDB" w:rsidRPr="00795954" w:rsidRDefault="002A4CDB" w:rsidP="00021E13">
            <w:pPr>
              <w:spacing w:after="0" w:line="240" w:lineRule="auto"/>
              <w:jc w:val="center"/>
              <w:rPr>
                <w:rFonts w:ascii="Times New Roman" w:eastAsia="Times New Roman" w:hAnsi="Times New Roman" w:cs="Times New Roman"/>
                <w:sz w:val="20"/>
                <w:szCs w:val="20"/>
                <w:lang w:eastAsia="ru-RU"/>
              </w:rPr>
            </w:pPr>
            <w:r w:rsidRPr="00795954">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tcPr>
          <w:p w:rsidR="002A4CDB" w:rsidRPr="00795954" w:rsidRDefault="001F6938" w:rsidP="00021E1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vAlign w:val="center"/>
          </w:tcPr>
          <w:p w:rsidR="002A4CDB" w:rsidRPr="00795954" w:rsidRDefault="001F6938" w:rsidP="00021E13">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r>
    </w:tbl>
    <w:p w:rsidR="002A4CDB" w:rsidRDefault="002A4CDB" w:rsidP="002A4CDB">
      <w:pPr>
        <w:pStyle w:val="1"/>
        <w:rPr>
          <w:lang w:val="en-US"/>
        </w:rPr>
      </w:pPr>
    </w:p>
    <w:p w:rsidR="00DB09D6" w:rsidRDefault="00DB09D6" w:rsidP="00821BB9">
      <w:pPr>
        <w:widowControl w:val="0"/>
        <w:spacing w:after="0" w:line="240" w:lineRule="auto"/>
        <w:jc w:val="center"/>
        <w:outlineLvl w:val="0"/>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Изменение текстовой части проекта закона</w:t>
      </w:r>
    </w:p>
    <w:p w:rsidR="00DB09D6" w:rsidRDefault="00DB09D6" w:rsidP="00DB09D6">
      <w:pPr>
        <w:widowControl w:val="0"/>
        <w:spacing w:after="0" w:line="240" w:lineRule="auto"/>
        <w:ind w:firstLine="567"/>
        <w:jc w:val="center"/>
        <w:outlineLvl w:val="0"/>
        <w:rPr>
          <w:rFonts w:ascii="Times New Roman" w:eastAsia="Times New Roman" w:hAnsi="Times New Roman" w:cs="Times New Roman"/>
          <w:b/>
          <w:iCs/>
          <w:sz w:val="24"/>
          <w:szCs w:val="24"/>
          <w:lang w:eastAsia="ru-RU"/>
        </w:rPr>
      </w:pPr>
    </w:p>
    <w:p w:rsidR="000231AF" w:rsidRDefault="000231AF" w:rsidP="000231A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Подпунктом «в» пункта 5 статьи 1 </w:t>
      </w:r>
      <w:r>
        <w:rPr>
          <w:rFonts w:ascii="Times New Roman" w:eastAsia="Times New Roman" w:hAnsi="Times New Roman" w:cs="Times New Roman"/>
          <w:sz w:val="24"/>
          <w:szCs w:val="24"/>
          <w:lang w:bidi="en-US"/>
        </w:rPr>
        <w:t>Проекта закона</w:t>
      </w:r>
      <w:r>
        <w:rPr>
          <w:rFonts w:ascii="Times New Roman" w:eastAsia="Times New Roman" w:hAnsi="Times New Roman" w:cs="Times New Roman"/>
          <w:sz w:val="24"/>
          <w:szCs w:val="24"/>
          <w:lang w:eastAsia="ru-RU"/>
        </w:rPr>
        <w:t xml:space="preserve"> </w:t>
      </w:r>
      <w:r w:rsidR="008B0CC6">
        <w:rPr>
          <w:rFonts w:ascii="Times New Roman" w:eastAsia="Times New Roman" w:hAnsi="Times New Roman" w:cs="Times New Roman"/>
          <w:sz w:val="24"/>
          <w:szCs w:val="24"/>
          <w:lang w:eastAsia="ru-RU"/>
        </w:rPr>
        <w:t>часть</w:t>
      </w:r>
      <w:r>
        <w:rPr>
          <w:rFonts w:ascii="Times New Roman" w:eastAsia="Times New Roman" w:hAnsi="Times New Roman" w:cs="Times New Roman"/>
          <w:sz w:val="24"/>
          <w:szCs w:val="24"/>
          <w:lang w:eastAsia="ru-RU"/>
        </w:rPr>
        <w:t xml:space="preserve"> 6 статьи 10 Закона признан</w:t>
      </w:r>
      <w:r w:rsidR="008B0CC6">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 xml:space="preserve"> утративш</w:t>
      </w:r>
      <w:r w:rsidR="008B0CC6">
        <w:rPr>
          <w:rFonts w:ascii="Times New Roman" w:eastAsia="Times New Roman" w:hAnsi="Times New Roman" w:cs="Times New Roman"/>
          <w:sz w:val="24"/>
          <w:szCs w:val="24"/>
          <w:lang w:eastAsia="ru-RU"/>
        </w:rPr>
        <w:t>ей</w:t>
      </w:r>
      <w:r>
        <w:rPr>
          <w:rFonts w:ascii="Times New Roman" w:eastAsia="Times New Roman" w:hAnsi="Times New Roman" w:cs="Times New Roman"/>
          <w:sz w:val="24"/>
          <w:szCs w:val="24"/>
          <w:lang w:eastAsia="ru-RU"/>
        </w:rPr>
        <w:t xml:space="preserve"> силу.</w:t>
      </w:r>
    </w:p>
    <w:p w:rsidR="000231AF" w:rsidRPr="009B5E63" w:rsidRDefault="000231AF" w:rsidP="000231AF">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подпунктом </w:t>
      </w:r>
      <w:r w:rsidR="00F749F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б</w:t>
      </w:r>
      <w:r w:rsidR="00F749F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пункта 16 статьи 1 </w:t>
      </w:r>
      <w:r w:rsidRPr="009B5E63">
        <w:rPr>
          <w:rFonts w:ascii="Times New Roman" w:eastAsia="Times New Roman" w:hAnsi="Times New Roman" w:cs="Times New Roman"/>
          <w:sz w:val="24"/>
          <w:szCs w:val="24"/>
          <w:lang w:eastAsia="ru-RU"/>
        </w:rPr>
        <w:t>Федеральн</w:t>
      </w:r>
      <w:r>
        <w:rPr>
          <w:rFonts w:ascii="Times New Roman" w:eastAsia="Times New Roman" w:hAnsi="Times New Roman" w:cs="Times New Roman"/>
          <w:sz w:val="24"/>
          <w:szCs w:val="24"/>
          <w:lang w:eastAsia="ru-RU"/>
        </w:rPr>
        <w:t>ого</w:t>
      </w:r>
      <w:r w:rsidRPr="009B5E63">
        <w:rPr>
          <w:rFonts w:ascii="Times New Roman" w:eastAsia="Times New Roman" w:hAnsi="Times New Roman" w:cs="Times New Roman"/>
          <w:sz w:val="24"/>
          <w:szCs w:val="24"/>
          <w:lang w:eastAsia="ru-RU"/>
        </w:rPr>
        <w:t xml:space="preserve"> закон</w:t>
      </w:r>
      <w:r>
        <w:rPr>
          <w:rFonts w:ascii="Times New Roman" w:eastAsia="Times New Roman" w:hAnsi="Times New Roman" w:cs="Times New Roman"/>
          <w:sz w:val="24"/>
          <w:szCs w:val="24"/>
          <w:lang w:eastAsia="ru-RU"/>
        </w:rPr>
        <w:t>а</w:t>
      </w:r>
      <w:r w:rsidRPr="009B5E63">
        <w:rPr>
          <w:rFonts w:ascii="Times New Roman" w:eastAsia="Times New Roman" w:hAnsi="Times New Roman" w:cs="Times New Roman"/>
          <w:sz w:val="24"/>
          <w:szCs w:val="24"/>
          <w:lang w:eastAsia="ru-RU"/>
        </w:rPr>
        <w:t xml:space="preserve"> от 21.11.2022 № 448-ФЗ </w:t>
      </w:r>
      <w:r>
        <w:rPr>
          <w:rFonts w:ascii="Times New Roman" w:eastAsia="Times New Roman" w:hAnsi="Times New Roman" w:cs="Times New Roman"/>
          <w:sz w:val="24"/>
          <w:szCs w:val="24"/>
          <w:lang w:eastAsia="ru-RU"/>
        </w:rPr>
        <w:t>норма</w:t>
      </w:r>
      <w:r w:rsidRPr="00B754C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w:t>
      </w:r>
      <w:r w:rsidRPr="009B5E63">
        <w:rPr>
          <w:rFonts w:ascii="Times New Roman" w:eastAsia="Times New Roman" w:hAnsi="Times New Roman" w:cs="Times New Roman"/>
          <w:sz w:val="24"/>
          <w:szCs w:val="24"/>
          <w:lang w:eastAsia="ru-RU"/>
        </w:rPr>
        <w:t>предоставлении субсидий из бюджета субъекта РФ бюджетам муниципальных образований в соответствии с перечнем субсидий, утверждаемым законом о бюджете субъекта РФ</w:t>
      </w:r>
      <w:r>
        <w:rPr>
          <w:rFonts w:ascii="Times New Roman" w:eastAsia="Times New Roman" w:hAnsi="Times New Roman" w:cs="Times New Roman"/>
          <w:sz w:val="24"/>
          <w:szCs w:val="24"/>
          <w:lang w:eastAsia="ru-RU"/>
        </w:rPr>
        <w:t>, установленная абзацем 6 пункта 3 статьи</w:t>
      </w:r>
      <w:r w:rsidRPr="009B5E63">
        <w:rPr>
          <w:rFonts w:ascii="Times New Roman" w:eastAsia="Times New Roman" w:hAnsi="Times New Roman" w:cs="Times New Roman"/>
          <w:sz w:val="24"/>
          <w:szCs w:val="24"/>
          <w:lang w:eastAsia="ru-RU"/>
        </w:rPr>
        <w:t xml:space="preserve"> 139</w:t>
      </w:r>
      <w:r>
        <w:rPr>
          <w:rFonts w:ascii="Times New Roman" w:eastAsia="Times New Roman" w:hAnsi="Times New Roman" w:cs="Times New Roman"/>
          <w:sz w:val="24"/>
          <w:szCs w:val="24"/>
          <w:lang w:eastAsia="ru-RU"/>
        </w:rPr>
        <w:t>, утратила силу.</w:t>
      </w:r>
    </w:p>
    <w:p w:rsidR="000231AF" w:rsidRDefault="000231AF" w:rsidP="00DB09D6">
      <w:pPr>
        <w:widowControl w:val="0"/>
        <w:spacing w:after="0" w:line="240" w:lineRule="auto"/>
        <w:ind w:firstLine="709"/>
        <w:jc w:val="both"/>
        <w:rPr>
          <w:rFonts w:ascii="Times New Roman" w:eastAsia="Times New Roman" w:hAnsi="Times New Roman" w:cs="Times New Roman"/>
          <w:sz w:val="24"/>
          <w:szCs w:val="24"/>
          <w:lang w:bidi="en-US"/>
        </w:rPr>
      </w:pPr>
    </w:p>
    <w:p w:rsidR="00DB09D6" w:rsidRDefault="00DB09D6" w:rsidP="00DB09D6">
      <w:pPr>
        <w:widowControl w:val="0"/>
        <w:spacing w:after="0" w:line="240" w:lineRule="auto"/>
        <w:ind w:firstLine="709"/>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Пунктом 8 статьи 1 </w:t>
      </w:r>
      <w:r w:rsidR="00B754C1">
        <w:rPr>
          <w:rFonts w:ascii="Times New Roman" w:eastAsia="Times New Roman" w:hAnsi="Times New Roman" w:cs="Times New Roman"/>
          <w:sz w:val="24"/>
          <w:szCs w:val="24"/>
          <w:lang w:bidi="en-US"/>
        </w:rPr>
        <w:t xml:space="preserve">Проекта закона </w:t>
      </w:r>
      <w:r w:rsidR="000231AF">
        <w:rPr>
          <w:rFonts w:ascii="Times New Roman" w:eastAsia="Times New Roman" w:hAnsi="Times New Roman" w:cs="Times New Roman"/>
          <w:sz w:val="24"/>
          <w:szCs w:val="24"/>
          <w:lang w:bidi="en-US"/>
        </w:rPr>
        <w:t>часть</w:t>
      </w:r>
      <w:r>
        <w:rPr>
          <w:rFonts w:ascii="Times New Roman" w:eastAsia="Times New Roman" w:hAnsi="Times New Roman" w:cs="Times New Roman"/>
          <w:sz w:val="24"/>
          <w:szCs w:val="24"/>
          <w:lang w:bidi="en-US"/>
        </w:rPr>
        <w:t xml:space="preserve"> 1 статьи</w:t>
      </w:r>
      <w:r w:rsidRPr="00732630">
        <w:rPr>
          <w:rFonts w:ascii="Times New Roman" w:eastAsia="Times New Roman" w:hAnsi="Times New Roman" w:cs="Times New Roman"/>
          <w:sz w:val="24"/>
          <w:szCs w:val="24"/>
          <w:lang w:bidi="en-US"/>
        </w:rPr>
        <w:t xml:space="preserve"> 17 </w:t>
      </w:r>
      <w:r w:rsidR="00B754C1">
        <w:rPr>
          <w:rFonts w:ascii="Times New Roman" w:eastAsia="Times New Roman" w:hAnsi="Times New Roman" w:cs="Times New Roman"/>
          <w:sz w:val="24"/>
          <w:szCs w:val="24"/>
          <w:lang w:bidi="en-US"/>
        </w:rPr>
        <w:t>З</w:t>
      </w:r>
      <w:r>
        <w:rPr>
          <w:rFonts w:ascii="Times New Roman" w:eastAsia="Times New Roman" w:hAnsi="Times New Roman" w:cs="Times New Roman"/>
          <w:sz w:val="24"/>
          <w:szCs w:val="24"/>
          <w:lang w:bidi="en-US"/>
        </w:rPr>
        <w:t>акона признан</w:t>
      </w:r>
      <w:r w:rsidR="000231AF">
        <w:rPr>
          <w:rFonts w:ascii="Times New Roman" w:eastAsia="Times New Roman" w:hAnsi="Times New Roman" w:cs="Times New Roman"/>
          <w:sz w:val="24"/>
          <w:szCs w:val="24"/>
          <w:lang w:bidi="en-US"/>
        </w:rPr>
        <w:t>а</w:t>
      </w:r>
      <w:r>
        <w:rPr>
          <w:rFonts w:ascii="Times New Roman" w:eastAsia="Times New Roman" w:hAnsi="Times New Roman" w:cs="Times New Roman"/>
          <w:sz w:val="24"/>
          <w:szCs w:val="24"/>
          <w:lang w:bidi="en-US"/>
        </w:rPr>
        <w:t xml:space="preserve"> утративш</w:t>
      </w:r>
      <w:r w:rsidR="000231AF">
        <w:rPr>
          <w:rFonts w:ascii="Times New Roman" w:eastAsia="Times New Roman" w:hAnsi="Times New Roman" w:cs="Times New Roman"/>
          <w:sz w:val="24"/>
          <w:szCs w:val="24"/>
          <w:lang w:bidi="en-US"/>
        </w:rPr>
        <w:t>ей</w:t>
      </w:r>
      <w:r>
        <w:rPr>
          <w:rFonts w:ascii="Times New Roman" w:eastAsia="Times New Roman" w:hAnsi="Times New Roman" w:cs="Times New Roman"/>
          <w:sz w:val="24"/>
          <w:szCs w:val="24"/>
          <w:lang w:bidi="en-US"/>
        </w:rPr>
        <w:t xml:space="preserve"> силу.</w:t>
      </w:r>
    </w:p>
    <w:p w:rsidR="00DB09D6" w:rsidRDefault="00DB09D6" w:rsidP="00DB09D6">
      <w:pPr>
        <w:widowControl w:val="0"/>
        <w:spacing w:after="0" w:line="240" w:lineRule="auto"/>
        <w:ind w:firstLine="709"/>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 xml:space="preserve">В соответствии с пунктом 1 статьи 8 Федерального закона от 21.11.2022 № 448-ФЗ (ред. от 04.08.2023) действие пункта 3 статьи 110.1 (в части </w:t>
      </w:r>
      <w:r w:rsidRPr="00732630">
        <w:rPr>
          <w:rFonts w:ascii="Times New Roman" w:eastAsia="Times New Roman" w:hAnsi="Times New Roman" w:cs="Times New Roman"/>
          <w:sz w:val="24"/>
          <w:szCs w:val="24"/>
          <w:lang w:bidi="en-US"/>
        </w:rPr>
        <w:t xml:space="preserve">программы государственных внутренних заимствований </w:t>
      </w:r>
      <w:r>
        <w:rPr>
          <w:rFonts w:ascii="Times New Roman" w:eastAsia="Times New Roman" w:hAnsi="Times New Roman" w:cs="Times New Roman"/>
          <w:sz w:val="24"/>
          <w:szCs w:val="24"/>
          <w:lang w:bidi="en-US"/>
        </w:rPr>
        <w:t>субъекта Российской Федерации на очередной финансовый годи и плановый период) приостановлено с 1 января 2023 года до 1 января 2024 года.</w:t>
      </w:r>
    </w:p>
    <w:p w:rsidR="00DB09D6" w:rsidRDefault="00DB09D6" w:rsidP="00DB09D6">
      <w:pPr>
        <w:widowControl w:val="0"/>
        <w:spacing w:after="0" w:line="240" w:lineRule="auto"/>
        <w:ind w:firstLine="709"/>
        <w:jc w:val="both"/>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Программа</w:t>
      </w:r>
      <w:r w:rsidRPr="00732630">
        <w:rPr>
          <w:rFonts w:ascii="Times New Roman" w:eastAsia="Times New Roman" w:hAnsi="Times New Roman" w:cs="Times New Roman"/>
          <w:sz w:val="24"/>
          <w:szCs w:val="24"/>
          <w:lang w:bidi="en-US"/>
        </w:rPr>
        <w:t xml:space="preserve"> государственных внутренних заимствований </w:t>
      </w:r>
      <w:r>
        <w:rPr>
          <w:rFonts w:ascii="Times New Roman" w:eastAsia="Times New Roman" w:hAnsi="Times New Roman" w:cs="Times New Roman"/>
          <w:sz w:val="24"/>
          <w:szCs w:val="24"/>
          <w:lang w:bidi="en-US"/>
        </w:rPr>
        <w:t xml:space="preserve">Мурманской области на </w:t>
      </w:r>
      <w:r w:rsidRPr="00732630">
        <w:rPr>
          <w:rFonts w:ascii="Times New Roman" w:eastAsia="Times New Roman" w:hAnsi="Times New Roman" w:cs="Times New Roman"/>
          <w:sz w:val="24"/>
          <w:szCs w:val="24"/>
          <w:lang w:bidi="en-US"/>
        </w:rPr>
        <w:t xml:space="preserve">2023 год и на плановый период 2024 и 2025 годов </w:t>
      </w:r>
      <w:r>
        <w:rPr>
          <w:rFonts w:ascii="Times New Roman" w:eastAsia="Times New Roman" w:hAnsi="Times New Roman" w:cs="Times New Roman"/>
          <w:sz w:val="24"/>
          <w:szCs w:val="24"/>
          <w:lang w:bidi="en-US"/>
        </w:rPr>
        <w:t>будет утверждена постановлением Правительства Мурманской области в целях отражения в ней объемов привлечения бюджетных кредитов без внесения изменений в Закон Мурманской области «Об областном бюджете на 2023 год и на плановый период 2024 и 2025 годов».</w:t>
      </w:r>
    </w:p>
    <w:p w:rsidR="009B5E63" w:rsidRDefault="009B5E63" w:rsidP="00DB09D6">
      <w:pPr>
        <w:widowControl w:val="0"/>
        <w:spacing w:after="0" w:line="240" w:lineRule="auto"/>
        <w:ind w:firstLine="709"/>
        <w:jc w:val="both"/>
        <w:rPr>
          <w:rFonts w:ascii="Times New Roman" w:eastAsia="Times New Roman" w:hAnsi="Times New Roman" w:cs="Times New Roman"/>
          <w:sz w:val="24"/>
          <w:szCs w:val="24"/>
          <w:lang w:bidi="en-US"/>
        </w:rPr>
      </w:pPr>
    </w:p>
    <w:p w:rsidR="009B5E63" w:rsidRPr="00732630" w:rsidRDefault="009B5E63" w:rsidP="00DB09D6">
      <w:pPr>
        <w:widowControl w:val="0"/>
        <w:spacing w:after="0" w:line="240" w:lineRule="auto"/>
        <w:ind w:firstLine="709"/>
        <w:jc w:val="both"/>
        <w:rPr>
          <w:rFonts w:ascii="Times New Roman" w:eastAsia="Times New Roman" w:hAnsi="Times New Roman" w:cs="Times New Roman"/>
          <w:sz w:val="24"/>
          <w:szCs w:val="24"/>
          <w:lang w:bidi="en-US"/>
        </w:rPr>
      </w:pPr>
    </w:p>
    <w:p w:rsidR="002A4CDB" w:rsidRDefault="002A4CDB" w:rsidP="002A4CDB">
      <w:pPr>
        <w:pStyle w:val="1"/>
      </w:pPr>
      <w:r w:rsidRPr="003452C2">
        <w:rPr>
          <w:lang w:val="en-US"/>
        </w:rPr>
        <w:t>II</w:t>
      </w:r>
      <w:r w:rsidRPr="003452C2">
        <w:t xml:space="preserve">. </w:t>
      </w:r>
      <w:r w:rsidR="001A2A47">
        <w:t>И</w:t>
      </w:r>
      <w:r w:rsidR="001A2A47" w:rsidRPr="003452C2">
        <w:t>зменение параметров областного бюджета по доходам</w:t>
      </w:r>
    </w:p>
    <w:p w:rsidR="00320074" w:rsidRDefault="00320074" w:rsidP="00174AA4">
      <w:pPr>
        <w:widowControl w:val="0"/>
        <w:spacing w:after="0" w:line="240" w:lineRule="auto"/>
        <w:ind w:firstLine="709"/>
        <w:jc w:val="both"/>
        <w:rPr>
          <w:rFonts w:ascii="Times New Roman" w:eastAsia="Times New Roman" w:hAnsi="Times New Roman" w:cs="Times New Roman"/>
          <w:sz w:val="24"/>
          <w:szCs w:val="24"/>
          <w:highlight w:val="yellow"/>
          <w:lang w:bidi="en-US"/>
        </w:rPr>
      </w:pPr>
    </w:p>
    <w:p w:rsidR="00090551" w:rsidRPr="002A0C66" w:rsidRDefault="00090551" w:rsidP="00090551">
      <w:pPr>
        <w:widowControl w:val="0"/>
        <w:spacing w:after="0" w:line="240" w:lineRule="auto"/>
        <w:ind w:firstLine="709"/>
        <w:jc w:val="both"/>
        <w:rPr>
          <w:rFonts w:ascii="Times New Roman" w:eastAsia="Times New Roman" w:hAnsi="Times New Roman" w:cs="Times New Roman"/>
          <w:sz w:val="24"/>
          <w:szCs w:val="24"/>
          <w:lang w:bidi="en-US"/>
        </w:rPr>
      </w:pPr>
      <w:r w:rsidRPr="00FB715A">
        <w:rPr>
          <w:rFonts w:ascii="Times New Roman" w:eastAsia="Times New Roman" w:hAnsi="Times New Roman" w:cs="Times New Roman"/>
          <w:sz w:val="24"/>
          <w:szCs w:val="24"/>
          <w:lang w:bidi="en-US"/>
        </w:rPr>
        <w:t xml:space="preserve">Общий объем доходов областного бюджета на 2023 год увеличен на 8 618 542,1 тыс. рублей (на 8,1%) и </w:t>
      </w:r>
      <w:r w:rsidRPr="002A0C66">
        <w:rPr>
          <w:rFonts w:ascii="Times New Roman" w:eastAsia="Times New Roman" w:hAnsi="Times New Roman" w:cs="Times New Roman"/>
          <w:sz w:val="24"/>
          <w:szCs w:val="24"/>
          <w:lang w:bidi="en-US"/>
        </w:rPr>
        <w:t xml:space="preserve">составил 115 476 480,67 тыс. рублей. </w:t>
      </w:r>
    </w:p>
    <w:p w:rsidR="00090551" w:rsidRPr="002A0C66" w:rsidRDefault="00090551" w:rsidP="00090551">
      <w:pPr>
        <w:widowControl w:val="0"/>
        <w:spacing w:after="0" w:line="240" w:lineRule="auto"/>
        <w:ind w:firstLine="709"/>
        <w:jc w:val="both"/>
        <w:rPr>
          <w:rFonts w:ascii="Times New Roman" w:eastAsia="Times New Roman" w:hAnsi="Times New Roman" w:cs="Times New Roman"/>
          <w:sz w:val="24"/>
          <w:szCs w:val="24"/>
          <w:lang w:bidi="en-US"/>
        </w:rPr>
      </w:pPr>
      <w:r w:rsidRPr="002A0C66">
        <w:rPr>
          <w:rFonts w:ascii="Times New Roman" w:eastAsia="Times New Roman" w:hAnsi="Times New Roman" w:cs="Times New Roman"/>
          <w:sz w:val="24"/>
          <w:szCs w:val="24"/>
          <w:lang w:bidi="en-US"/>
        </w:rPr>
        <w:t>Налоговые и неналоговые доходы увеличены на 8 425 735,5 тыс. рублей (на 9,2 %), и составили 99 972 039,2 тыс. рублей, в том числе:</w:t>
      </w:r>
    </w:p>
    <w:p w:rsidR="00090551" w:rsidRPr="002A0C66" w:rsidRDefault="00090551" w:rsidP="00090551">
      <w:pPr>
        <w:widowControl w:val="0"/>
        <w:spacing w:after="0" w:line="240" w:lineRule="auto"/>
        <w:ind w:firstLine="709"/>
        <w:jc w:val="both"/>
        <w:rPr>
          <w:rFonts w:ascii="Times New Roman" w:eastAsia="Times New Roman" w:hAnsi="Times New Roman" w:cs="Times New Roman"/>
          <w:sz w:val="24"/>
          <w:szCs w:val="24"/>
          <w:lang w:bidi="en-US"/>
        </w:rPr>
      </w:pPr>
      <w:r w:rsidRPr="002A0C66">
        <w:rPr>
          <w:rFonts w:ascii="Times New Roman" w:eastAsia="Times New Roman" w:hAnsi="Times New Roman" w:cs="Times New Roman"/>
          <w:sz w:val="24"/>
          <w:szCs w:val="24"/>
          <w:lang w:bidi="en-US"/>
        </w:rPr>
        <w:t>Налоговые доходы увеличены на 8 483 542,3 тыс. рублей, что обусловлено:</w:t>
      </w:r>
    </w:p>
    <w:p w:rsidR="00090551" w:rsidRPr="002A0C66" w:rsidRDefault="00090551" w:rsidP="00090551">
      <w:pPr>
        <w:widowControl w:val="0"/>
        <w:spacing w:after="0" w:line="240" w:lineRule="auto"/>
        <w:ind w:firstLine="709"/>
        <w:jc w:val="both"/>
        <w:rPr>
          <w:rFonts w:ascii="Times New Roman" w:eastAsia="Times New Roman" w:hAnsi="Times New Roman" w:cs="Times New Roman"/>
          <w:sz w:val="24"/>
          <w:szCs w:val="24"/>
          <w:lang w:bidi="en-US"/>
        </w:rPr>
      </w:pPr>
      <w:r w:rsidRPr="002A0C66">
        <w:rPr>
          <w:rFonts w:ascii="Times New Roman" w:eastAsia="Times New Roman" w:hAnsi="Times New Roman" w:cs="Times New Roman"/>
          <w:sz w:val="24"/>
          <w:szCs w:val="24"/>
          <w:lang w:bidi="en-US"/>
        </w:rPr>
        <w:t>- увеличением прогноза поступлений на 9 979 067,314 тыс. рублей, в том числе:</w:t>
      </w:r>
    </w:p>
    <w:p w:rsidR="00090551" w:rsidRPr="002A0C66" w:rsidRDefault="00090551" w:rsidP="00090551">
      <w:pPr>
        <w:widowControl w:val="0"/>
        <w:spacing w:after="0" w:line="240" w:lineRule="auto"/>
        <w:ind w:firstLine="1134"/>
        <w:jc w:val="both"/>
        <w:rPr>
          <w:rFonts w:ascii="Times New Roman" w:eastAsia="Times New Roman" w:hAnsi="Times New Roman" w:cs="Times New Roman"/>
          <w:sz w:val="24"/>
          <w:szCs w:val="24"/>
          <w:lang w:bidi="en-US"/>
        </w:rPr>
      </w:pPr>
      <w:r w:rsidRPr="002A0C66">
        <w:rPr>
          <w:rFonts w:ascii="Times New Roman" w:eastAsia="Times New Roman" w:hAnsi="Times New Roman" w:cs="Times New Roman"/>
          <w:sz w:val="24"/>
          <w:szCs w:val="24"/>
          <w:lang w:bidi="en-US"/>
        </w:rPr>
        <w:t>- 8 437 680,631 тыс. рублей – по налогу на прибыль организаций в основном в связи с зачислением налога от предприятий, ранее входивших в состав КГН, осуществляющих деятельность на территории других субъектов Российской Федерации (письмо УФНС России по Мурманской области от 11.08.2023 № 23-39/38180@), оценкой поступлений налога от предприятий, ранее входивших в состав КГН и осуществляющих деятельность на территории Мурманской области, а также появлением в регионе новых плательщиков;</w:t>
      </w:r>
    </w:p>
    <w:p w:rsidR="00090551" w:rsidRPr="002A0C66" w:rsidRDefault="00090551" w:rsidP="00090551">
      <w:pPr>
        <w:widowControl w:val="0"/>
        <w:spacing w:after="0" w:line="240" w:lineRule="auto"/>
        <w:ind w:firstLine="1134"/>
        <w:jc w:val="both"/>
        <w:rPr>
          <w:rFonts w:ascii="Times New Roman" w:eastAsia="Times New Roman" w:hAnsi="Times New Roman" w:cs="Times New Roman"/>
          <w:sz w:val="24"/>
          <w:szCs w:val="24"/>
          <w:lang w:bidi="en-US"/>
        </w:rPr>
      </w:pPr>
      <w:r w:rsidRPr="002A0C66">
        <w:rPr>
          <w:rFonts w:ascii="Times New Roman" w:eastAsia="Times New Roman" w:hAnsi="Times New Roman" w:cs="Times New Roman"/>
          <w:sz w:val="24"/>
          <w:szCs w:val="24"/>
          <w:lang w:bidi="en-US"/>
        </w:rPr>
        <w:t>23 519,2 тыс. рублей – по налогу на профессиональный доход в связи с увеличением количества налогоплательщиков;</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eastAsia="Times New Roman" w:hAnsi="Times New Roman" w:cs="Times New Roman"/>
          <w:sz w:val="24"/>
          <w:szCs w:val="24"/>
          <w:lang w:bidi="en-US"/>
        </w:rPr>
        <w:t>1 513 352,7 тыс. рублей</w:t>
      </w:r>
      <w:r w:rsidRPr="002A0C66">
        <w:rPr>
          <w:rFonts w:ascii="Times New Roman" w:hAnsi="Times New Roman"/>
          <w:sz w:val="24"/>
          <w:szCs w:val="24"/>
        </w:rPr>
        <w:t xml:space="preserve"> – по сборам за пользование объектами животного мира и за пользование объектами водных биологических ресурсов в основном в связи с изменением налогового законодательства Российской Федерации в части увеличения ставок сбора за </w:t>
      </w:r>
      <w:r w:rsidRPr="002A0C66">
        <w:rPr>
          <w:rFonts w:ascii="Times New Roman" w:hAnsi="Times New Roman"/>
          <w:sz w:val="24"/>
          <w:szCs w:val="24"/>
        </w:rPr>
        <w:lastRenderedPageBreak/>
        <w:t>пользования водными биологическими ресурсами в среднем на 40</w:t>
      </w:r>
      <w:r w:rsidR="0064641C" w:rsidRPr="002A0C66">
        <w:rPr>
          <w:rFonts w:ascii="Times New Roman" w:hAnsi="Times New Roman"/>
          <w:sz w:val="24"/>
          <w:szCs w:val="24"/>
        </w:rPr>
        <w:t xml:space="preserve"> </w:t>
      </w:r>
      <w:r w:rsidRPr="002A0C66">
        <w:rPr>
          <w:rFonts w:ascii="Times New Roman" w:hAnsi="Times New Roman"/>
          <w:sz w:val="24"/>
          <w:szCs w:val="24"/>
        </w:rPr>
        <w:t>%</w:t>
      </w:r>
      <w:r w:rsidR="0064641C" w:rsidRPr="002A0C66">
        <w:rPr>
          <w:rFonts w:ascii="Times New Roman" w:hAnsi="Times New Roman"/>
          <w:sz w:val="24"/>
          <w:szCs w:val="24"/>
        </w:rPr>
        <w:t xml:space="preserve"> </w:t>
      </w:r>
      <w:r w:rsidRPr="002A0C66">
        <w:rPr>
          <w:rFonts w:ascii="Times New Roman" w:hAnsi="Times New Roman"/>
          <w:sz w:val="24"/>
          <w:szCs w:val="24"/>
        </w:rPr>
        <w:t>-</w:t>
      </w:r>
      <w:r w:rsidR="0064641C" w:rsidRPr="002A0C66">
        <w:rPr>
          <w:rFonts w:ascii="Times New Roman" w:hAnsi="Times New Roman"/>
          <w:sz w:val="24"/>
          <w:szCs w:val="24"/>
        </w:rPr>
        <w:t xml:space="preserve"> </w:t>
      </w:r>
      <w:r w:rsidRPr="002A0C66">
        <w:rPr>
          <w:rFonts w:ascii="Times New Roman" w:hAnsi="Times New Roman"/>
          <w:sz w:val="24"/>
          <w:szCs w:val="24"/>
        </w:rPr>
        <w:t>50</w:t>
      </w:r>
      <w:r w:rsidR="0064641C" w:rsidRPr="002A0C66">
        <w:rPr>
          <w:rFonts w:ascii="Times New Roman" w:hAnsi="Times New Roman"/>
          <w:sz w:val="24"/>
          <w:szCs w:val="24"/>
        </w:rPr>
        <w:t xml:space="preserve"> </w:t>
      </w:r>
      <w:r w:rsidRPr="002A0C66">
        <w:rPr>
          <w:rFonts w:ascii="Times New Roman" w:hAnsi="Times New Roman"/>
          <w:sz w:val="24"/>
          <w:szCs w:val="24"/>
        </w:rPr>
        <w:t>% с 22.12.2022, а также с учетом информации, представленной главными администраторами доходов областного бюджета;</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4 514,783 тыс. рублей – по государственной пошлине согласно информации, представленной главными администраторами доходов областного бюджета.</w:t>
      </w:r>
    </w:p>
    <w:p w:rsidR="00090551" w:rsidRPr="002A0C66" w:rsidRDefault="00090551" w:rsidP="00090551">
      <w:pPr>
        <w:widowControl w:val="0"/>
        <w:spacing w:after="0" w:line="240" w:lineRule="auto"/>
        <w:ind w:firstLine="709"/>
        <w:jc w:val="both"/>
        <w:rPr>
          <w:rFonts w:ascii="Times New Roman" w:hAnsi="Times New Roman"/>
          <w:sz w:val="24"/>
          <w:szCs w:val="24"/>
        </w:rPr>
      </w:pPr>
      <w:r w:rsidRPr="002A0C66">
        <w:rPr>
          <w:rFonts w:ascii="Times New Roman" w:hAnsi="Times New Roman"/>
          <w:sz w:val="24"/>
          <w:szCs w:val="24"/>
        </w:rPr>
        <w:t>- снижением поступлений на 1 495 525,0 тыс. рублей, в том числе:</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 284 525,5 тыс. рублей – по налогу на доходы физических лиц, в основном в связи со снижением поступлений в части суммы налога, превышающей 650 000 рублей, относящейся к части налоговой базы, превышающей 5 000 000 рублей;</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 1 210 838,5 тыс. рублей – по налогу на имущество организаций в связи с поднятием переплаты по налогу на единый налоговый платеж по крупнейшим налогоплательщикам региона;</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 161,0 тыс. рублей – по налогу на игорный бизнес в связи со снижением объектов налогообложения.</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eastAsia="Times New Roman" w:hAnsi="Times New Roman" w:cs="Times New Roman"/>
          <w:sz w:val="24"/>
          <w:szCs w:val="24"/>
          <w:lang w:bidi="en-US"/>
        </w:rPr>
        <w:t xml:space="preserve">Неналоговые доходы уменьшены на 57 806,9 тыс. рублей </w:t>
      </w:r>
      <w:r w:rsidRPr="002A0C66">
        <w:rPr>
          <w:rFonts w:ascii="Times New Roman" w:hAnsi="Times New Roman"/>
          <w:sz w:val="24"/>
          <w:szCs w:val="24"/>
        </w:rPr>
        <w:t>согласно данных, представленных главными администраторами доходов областного бюджета, в том числе:</w:t>
      </w:r>
    </w:p>
    <w:p w:rsidR="00090551" w:rsidRPr="002A0C66" w:rsidRDefault="00090551" w:rsidP="00090551">
      <w:pPr>
        <w:widowControl w:val="0"/>
        <w:spacing w:after="0" w:line="240" w:lineRule="auto"/>
        <w:ind w:firstLine="709"/>
        <w:jc w:val="both"/>
        <w:rPr>
          <w:rFonts w:ascii="Times New Roman" w:hAnsi="Times New Roman"/>
          <w:sz w:val="24"/>
          <w:szCs w:val="24"/>
        </w:rPr>
      </w:pPr>
      <w:r w:rsidRPr="002A0C66">
        <w:rPr>
          <w:rFonts w:ascii="Times New Roman" w:hAnsi="Times New Roman"/>
          <w:sz w:val="24"/>
          <w:szCs w:val="24"/>
        </w:rPr>
        <w:t>- снижением поступлений на 580 583,7 тыс. рублей, в том числе:</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 xml:space="preserve">(-) 569 170,0 тыс. рублей – по доходам от использования имущества, находящегося в государственной и муниципальной собственности (доходы от операций по управлению остатками средств на едином казначейском счете, зачисляемые в бюджеты субъектов Российской Федерации в связи со снижением остатка средств на едином счете областного бюджета в текущем финансовом году; </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 11 148,1 тыс. рублей – по платежам за пользование природными ресурсами (плата за использование лесов, расположенных на землях лесного фонда);</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 39,6 тыс. рублей – по доходам от продажи материальных и нематериальных активов с учетом данных о фактически заключенном контракте в 2023 г.;</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 226,0 тыс. рублей – по административным платежам и сборам, взимаемым государственными органами (организациями) субъектов Российской Федерации за выполнение определенных функций;</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 увеличением поступлений на 522 776,8 тыс. рублей, в том числе:</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483 845,9 тыс. рублей – по доходам от оказания платных услуг (работ) и компенсации затрат государства (прочие доходы от компенсации затрат областного бюджета);</w:t>
      </w:r>
    </w:p>
    <w:p w:rsidR="00090551" w:rsidRPr="002A0C66" w:rsidRDefault="00090551" w:rsidP="00090551">
      <w:pPr>
        <w:widowControl w:val="0"/>
        <w:spacing w:after="0" w:line="240" w:lineRule="auto"/>
        <w:ind w:firstLine="1134"/>
        <w:jc w:val="both"/>
        <w:rPr>
          <w:rFonts w:ascii="Times New Roman" w:hAnsi="Times New Roman"/>
          <w:sz w:val="24"/>
          <w:szCs w:val="24"/>
        </w:rPr>
      </w:pPr>
      <w:r w:rsidRPr="002A0C66">
        <w:rPr>
          <w:rFonts w:ascii="Times New Roman" w:hAnsi="Times New Roman"/>
          <w:sz w:val="24"/>
          <w:szCs w:val="24"/>
        </w:rPr>
        <w:t>38 930,9 тыс. рублей – по штрафам, санкциям, возмещению ущерба в связи с увеличением количества налагаемых штрафов (данные главных администраторов доходов областного бюджета).</w:t>
      </w:r>
    </w:p>
    <w:p w:rsidR="00090551" w:rsidRPr="002A0C66" w:rsidRDefault="00090551" w:rsidP="00090551">
      <w:pPr>
        <w:widowControl w:val="0"/>
        <w:spacing w:after="0" w:line="240" w:lineRule="auto"/>
        <w:ind w:firstLine="1134"/>
        <w:jc w:val="both"/>
        <w:rPr>
          <w:rFonts w:ascii="Times New Roman" w:hAnsi="Times New Roman"/>
          <w:sz w:val="24"/>
          <w:szCs w:val="24"/>
        </w:rPr>
      </w:pP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2A0C66">
        <w:rPr>
          <w:rFonts w:ascii="Times New Roman" w:hAnsi="Times New Roman" w:cs="Times New Roman"/>
          <w:sz w:val="24"/>
          <w:szCs w:val="24"/>
        </w:rPr>
        <w:t>Безвозмездные поступления увеличены на 192 806,6 тыс. рублей (на 1,2</w:t>
      </w:r>
      <w:r w:rsidR="00B841B5">
        <w:rPr>
          <w:rFonts w:ascii="Times New Roman" w:hAnsi="Times New Roman" w:cs="Times New Roman"/>
          <w:sz w:val="24"/>
          <w:szCs w:val="24"/>
        </w:rPr>
        <w:t xml:space="preserve"> </w:t>
      </w:r>
      <w:r w:rsidRPr="002A0C66">
        <w:rPr>
          <w:rFonts w:ascii="Times New Roman" w:hAnsi="Times New Roman" w:cs="Times New Roman"/>
          <w:sz w:val="24"/>
          <w:szCs w:val="24"/>
        </w:rPr>
        <w:t xml:space="preserve">%) и составили 15 504 441,4 тыс. рублей в основном за счет увеличения сумм поступлений от других бюджетов бюджетной системы Российской Федерации в связи с принятием нормативно-правовых актов Российской Федерации. Из них: </w:t>
      </w: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9F26C5">
        <w:rPr>
          <w:rFonts w:ascii="Times New Roman" w:hAnsi="Times New Roman" w:cs="Times New Roman"/>
          <w:sz w:val="24"/>
          <w:szCs w:val="24"/>
        </w:rPr>
        <w:t xml:space="preserve">дотации </w:t>
      </w:r>
      <w:r w:rsidRPr="009F26C5">
        <w:rPr>
          <w:rFonts w:ascii="Times New Roman" w:hAnsi="Times New Roman" w:cs="Times New Roman"/>
          <w:bCs/>
          <w:sz w:val="24"/>
          <w:szCs w:val="24"/>
        </w:rPr>
        <w:t xml:space="preserve">бюджету Мурманской области увеличены на </w:t>
      </w:r>
      <w:r w:rsidR="0029457F" w:rsidRPr="009F26C5">
        <w:rPr>
          <w:rFonts w:ascii="Times New Roman" w:hAnsi="Times New Roman" w:cs="Times New Roman"/>
          <w:sz w:val="24"/>
          <w:szCs w:val="24"/>
        </w:rPr>
        <w:t>319 968,9</w:t>
      </w:r>
      <w:r w:rsidRPr="009F26C5">
        <w:rPr>
          <w:rFonts w:ascii="Times New Roman" w:hAnsi="Times New Roman" w:cs="Times New Roman"/>
          <w:bCs/>
          <w:sz w:val="24"/>
          <w:szCs w:val="24"/>
        </w:rPr>
        <w:t xml:space="preserve"> </w:t>
      </w:r>
      <w:r w:rsidRPr="009F26C5">
        <w:rPr>
          <w:rFonts w:ascii="Times New Roman" w:hAnsi="Times New Roman" w:cs="Times New Roman"/>
          <w:sz w:val="24"/>
          <w:szCs w:val="24"/>
        </w:rPr>
        <w:t xml:space="preserve">тыс. рублей </w:t>
      </w:r>
      <w:r w:rsidR="003128BB" w:rsidRPr="009F26C5">
        <w:rPr>
          <w:rFonts w:ascii="Times New Roman" w:hAnsi="Times New Roman" w:cs="Times New Roman"/>
          <w:sz w:val="24"/>
          <w:szCs w:val="24"/>
        </w:rPr>
        <w:t xml:space="preserve">(в том числе </w:t>
      </w:r>
      <w:r w:rsidR="003128BB" w:rsidRPr="009F26C5">
        <w:rPr>
          <w:rFonts w:ascii="Times New Roman" w:eastAsia="Times New Roman" w:hAnsi="Times New Roman" w:cs="Times New Roman"/>
          <w:sz w:val="24"/>
          <w:szCs w:val="24"/>
        </w:rPr>
        <w:t>312 497,0 тыс. рублей на предоставление дотаций бюджетам закрытых административно-территориальных образований и 7 471,9 тыс. рублей на поддержку мер по обеспечению сбалансированности бюджетов субъектов Российской Федерации (в целях компенсации снижения дотации на выравнивание бюджетной обеспеченности субъектов Российской Федерации в 2023 году)</w:t>
      </w:r>
      <w:r w:rsidR="003128BB" w:rsidRPr="009F26C5">
        <w:rPr>
          <w:rFonts w:ascii="Times New Roman" w:hAnsi="Times New Roman" w:cs="Times New Roman"/>
          <w:sz w:val="24"/>
          <w:szCs w:val="24"/>
        </w:rPr>
        <w:t xml:space="preserve">) </w:t>
      </w:r>
      <w:r w:rsidRPr="009F26C5">
        <w:rPr>
          <w:rFonts w:ascii="Times New Roman" w:hAnsi="Times New Roman" w:cs="Times New Roman"/>
          <w:sz w:val="24"/>
          <w:szCs w:val="24"/>
        </w:rPr>
        <w:t>и составили 1 597 515,9 тыс. рублей;</w:t>
      </w:r>
      <w:r w:rsidRPr="002A0C66">
        <w:rPr>
          <w:rFonts w:ascii="Times New Roman" w:hAnsi="Times New Roman" w:cs="Times New Roman"/>
          <w:sz w:val="24"/>
          <w:szCs w:val="24"/>
        </w:rPr>
        <w:t xml:space="preserve"> </w:t>
      </w: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2A0C66">
        <w:rPr>
          <w:rFonts w:ascii="Times New Roman" w:hAnsi="Times New Roman" w:cs="Times New Roman"/>
          <w:sz w:val="24"/>
          <w:szCs w:val="24"/>
        </w:rPr>
        <w:t>субсидии уменьшены на 1 319 981,4</w:t>
      </w:r>
      <w:r w:rsidR="0029457F" w:rsidRPr="002A0C66">
        <w:rPr>
          <w:rFonts w:ascii="Times New Roman" w:hAnsi="Times New Roman" w:cs="Times New Roman"/>
          <w:sz w:val="24"/>
          <w:szCs w:val="24"/>
        </w:rPr>
        <w:t xml:space="preserve"> </w:t>
      </w:r>
      <w:r w:rsidRPr="002A0C66">
        <w:rPr>
          <w:rFonts w:ascii="Times New Roman" w:hAnsi="Times New Roman" w:cs="Times New Roman"/>
          <w:sz w:val="24"/>
          <w:szCs w:val="24"/>
        </w:rPr>
        <w:t>тыс. рублей и составили 7 734 874,5 тыс. рублей;</w:t>
      </w: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2A0C66">
        <w:rPr>
          <w:rFonts w:ascii="Times New Roman" w:hAnsi="Times New Roman" w:cs="Times New Roman"/>
          <w:sz w:val="24"/>
          <w:szCs w:val="24"/>
        </w:rPr>
        <w:t>субвенции уменьшены на 77 669,5 тыс. рублей и составили 1 643 447,5 тыс. рублей;</w:t>
      </w: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2A0C66">
        <w:rPr>
          <w:rFonts w:ascii="Times New Roman" w:hAnsi="Times New Roman" w:cs="Times New Roman"/>
          <w:sz w:val="24"/>
          <w:szCs w:val="24"/>
        </w:rPr>
        <w:t>иные межбюджетные трансферты увеличены на 667 437,9 тыс. рублей и составили 1 983 934,7 тыс. рублей;</w:t>
      </w: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2A0C66">
        <w:rPr>
          <w:rFonts w:ascii="Times New Roman" w:hAnsi="Times New Roman" w:cs="Times New Roman"/>
          <w:sz w:val="24"/>
          <w:szCs w:val="24"/>
        </w:rPr>
        <w:lastRenderedPageBreak/>
        <w:t>безвозмездные поступления от государственных (муниципальных) организаций в бюджеты субъектов Российской Федерации увеличены на 383 507,9 тыс. рублей и составил</w:t>
      </w:r>
      <w:r w:rsidR="009B58FF" w:rsidRPr="002A0C66">
        <w:rPr>
          <w:rFonts w:ascii="Times New Roman" w:hAnsi="Times New Roman" w:cs="Times New Roman"/>
          <w:sz w:val="24"/>
          <w:szCs w:val="24"/>
        </w:rPr>
        <w:t>и</w:t>
      </w:r>
      <w:r w:rsidRPr="002A0C66">
        <w:rPr>
          <w:rFonts w:ascii="Times New Roman" w:hAnsi="Times New Roman" w:cs="Times New Roman"/>
          <w:sz w:val="24"/>
          <w:szCs w:val="24"/>
        </w:rPr>
        <w:t xml:space="preserve"> 2 325 125,9 тыс. рублей, в том числе:</w:t>
      </w: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2A0C66">
        <w:rPr>
          <w:rFonts w:ascii="Times New Roman" w:hAnsi="Times New Roman" w:cs="Times New Roman"/>
          <w:sz w:val="24"/>
          <w:szCs w:val="24"/>
        </w:rPr>
        <w:t>28 181,2 тыс. рублей -</w:t>
      </w:r>
      <w:r w:rsidR="009B58FF" w:rsidRPr="002A0C66">
        <w:rPr>
          <w:rFonts w:ascii="Times New Roman" w:hAnsi="Times New Roman" w:cs="Times New Roman"/>
          <w:sz w:val="24"/>
          <w:szCs w:val="24"/>
        </w:rPr>
        <w:t xml:space="preserve"> от публично-правовой компании «</w:t>
      </w:r>
      <w:r w:rsidRPr="002A0C66">
        <w:rPr>
          <w:rFonts w:ascii="Times New Roman" w:hAnsi="Times New Roman" w:cs="Times New Roman"/>
          <w:sz w:val="24"/>
          <w:szCs w:val="24"/>
        </w:rPr>
        <w:t>Фонд развития территорий</w:t>
      </w:r>
      <w:r w:rsidR="009B58FF" w:rsidRPr="002A0C66">
        <w:rPr>
          <w:rFonts w:ascii="Times New Roman" w:hAnsi="Times New Roman" w:cs="Times New Roman"/>
          <w:sz w:val="24"/>
          <w:szCs w:val="24"/>
        </w:rPr>
        <w:t>»</w:t>
      </w:r>
      <w:r w:rsidRPr="002A0C66">
        <w:rPr>
          <w:rFonts w:ascii="Times New Roman" w:hAnsi="Times New Roman" w:cs="Times New Roman"/>
          <w:sz w:val="24"/>
          <w:szCs w:val="24"/>
        </w:rPr>
        <w:t xml:space="preserve"> на обеспечение мероприятий по капитальному ремонту многоквартирных домов;</w:t>
      </w: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2A0C66">
        <w:rPr>
          <w:rFonts w:ascii="Times New Roman" w:hAnsi="Times New Roman" w:cs="Times New Roman"/>
          <w:sz w:val="24"/>
          <w:szCs w:val="24"/>
        </w:rPr>
        <w:t>355 326,7 тыс. рублей - от государственной корпорации – Фонда содействия реформированию жилищно-коммунального хозяйства.</w:t>
      </w:r>
    </w:p>
    <w:p w:rsidR="00090551" w:rsidRPr="002A0C66" w:rsidRDefault="00090551" w:rsidP="00090551">
      <w:pPr>
        <w:widowControl w:val="0"/>
        <w:spacing w:after="0" w:line="240" w:lineRule="auto"/>
        <w:ind w:firstLine="709"/>
        <w:jc w:val="both"/>
        <w:rPr>
          <w:rFonts w:ascii="Times New Roman" w:hAnsi="Times New Roman" w:cs="Times New Roman"/>
          <w:sz w:val="24"/>
          <w:szCs w:val="24"/>
        </w:rPr>
      </w:pPr>
      <w:r w:rsidRPr="002A0C66">
        <w:rPr>
          <w:rFonts w:ascii="Times New Roman" w:hAnsi="Times New Roman" w:cs="Times New Roman"/>
          <w:sz w:val="24"/>
          <w:szCs w:val="24"/>
        </w:rPr>
        <w:t xml:space="preserve">прочие безвозмездные поступления увеличены на 219 542,9 тыс. рублей - финансовая поддержка за счет средств публично-правовой компании </w:t>
      </w:r>
      <w:r w:rsidR="009B58FF" w:rsidRPr="002A0C66">
        <w:rPr>
          <w:rFonts w:ascii="Times New Roman" w:hAnsi="Times New Roman" w:cs="Times New Roman"/>
          <w:sz w:val="24"/>
          <w:szCs w:val="24"/>
        </w:rPr>
        <w:t>«</w:t>
      </w:r>
      <w:r w:rsidRPr="002A0C66">
        <w:rPr>
          <w:rFonts w:ascii="Times New Roman" w:hAnsi="Times New Roman" w:cs="Times New Roman"/>
          <w:sz w:val="24"/>
          <w:szCs w:val="24"/>
        </w:rPr>
        <w:t>Фонд развития территорий</w:t>
      </w:r>
      <w:r w:rsidR="009B58FF" w:rsidRPr="002A0C66">
        <w:rPr>
          <w:rFonts w:ascii="Times New Roman" w:hAnsi="Times New Roman" w:cs="Times New Roman"/>
          <w:sz w:val="24"/>
          <w:szCs w:val="24"/>
        </w:rPr>
        <w:t>»</w:t>
      </w:r>
      <w:r w:rsidRPr="002A0C66">
        <w:rPr>
          <w:rFonts w:ascii="Times New Roman" w:hAnsi="Times New Roman" w:cs="Times New Roman"/>
          <w:sz w:val="24"/>
          <w:szCs w:val="24"/>
        </w:rPr>
        <w:t xml:space="preserve"> на предоставление единовременных выплат на обзаведение имуществом и социальных выплат на приобретение жилых помещений жителям Херсона и части Херсонской области (соглашение от 01.12.2022 № ФРТ-29/4048-22).</w:t>
      </w:r>
    </w:p>
    <w:p w:rsidR="009B5F3D" w:rsidRPr="002A0C66" w:rsidRDefault="009B5F3D" w:rsidP="002A4CDB">
      <w:pPr>
        <w:keepNext/>
        <w:spacing w:after="0" w:line="240" w:lineRule="auto"/>
        <w:jc w:val="center"/>
        <w:outlineLvl w:val="0"/>
        <w:rPr>
          <w:rFonts w:ascii="Times New Roman" w:eastAsia="Times New Roman" w:hAnsi="Times New Roman" w:cs="Times New Roman"/>
          <w:iCs/>
          <w:sz w:val="24"/>
          <w:szCs w:val="24"/>
          <w:lang w:eastAsia="ru-RU"/>
        </w:rPr>
      </w:pPr>
    </w:p>
    <w:p w:rsidR="002A4CDB" w:rsidRPr="00DE0649" w:rsidRDefault="002A4CDB" w:rsidP="002A4CDB">
      <w:pPr>
        <w:keepNext/>
        <w:spacing w:after="0" w:line="240" w:lineRule="auto"/>
        <w:jc w:val="center"/>
        <w:outlineLvl w:val="0"/>
        <w:rPr>
          <w:rFonts w:ascii="Times New Roman" w:eastAsia="Times New Roman" w:hAnsi="Times New Roman" w:cs="Times New Roman"/>
          <w:b/>
          <w:iCs/>
          <w:sz w:val="24"/>
          <w:szCs w:val="24"/>
          <w:lang w:eastAsia="ru-RU"/>
        </w:rPr>
      </w:pPr>
      <w:r w:rsidRPr="00DE0649">
        <w:rPr>
          <w:rFonts w:ascii="Times New Roman" w:eastAsia="Times New Roman" w:hAnsi="Times New Roman" w:cs="Times New Roman"/>
          <w:b/>
          <w:iCs/>
          <w:sz w:val="24"/>
          <w:szCs w:val="24"/>
          <w:lang w:eastAsia="ru-RU"/>
        </w:rPr>
        <w:t xml:space="preserve">III. </w:t>
      </w:r>
      <w:r w:rsidR="001A2A47">
        <w:rPr>
          <w:rFonts w:ascii="Times New Roman" w:eastAsia="Times New Roman" w:hAnsi="Times New Roman" w:cs="Times New Roman"/>
          <w:b/>
          <w:iCs/>
          <w:sz w:val="24"/>
          <w:szCs w:val="24"/>
          <w:lang w:eastAsia="ru-RU"/>
        </w:rPr>
        <w:t>И</w:t>
      </w:r>
      <w:r w:rsidR="001A2A47" w:rsidRPr="00DE0649">
        <w:rPr>
          <w:rFonts w:ascii="Times New Roman" w:eastAsia="Times New Roman" w:hAnsi="Times New Roman" w:cs="Times New Roman"/>
          <w:b/>
          <w:iCs/>
          <w:sz w:val="24"/>
          <w:szCs w:val="24"/>
          <w:lang w:eastAsia="ru-RU"/>
        </w:rPr>
        <w:t>зменение параметров областного бюджета по расходам</w:t>
      </w:r>
    </w:p>
    <w:p w:rsidR="002A4CDB" w:rsidRPr="00DE0649" w:rsidRDefault="002A4CDB" w:rsidP="002A4CDB">
      <w:pPr>
        <w:pStyle w:val="ad"/>
        <w:rPr>
          <w:rFonts w:eastAsia="Calibri"/>
        </w:rPr>
      </w:pPr>
    </w:p>
    <w:p w:rsidR="002A4CDB" w:rsidRPr="0013324E" w:rsidRDefault="002A4CDB" w:rsidP="002A4CDB">
      <w:pPr>
        <w:widowControl w:val="0"/>
        <w:tabs>
          <w:tab w:val="left" w:pos="993"/>
        </w:tabs>
        <w:spacing w:after="0" w:line="240" w:lineRule="auto"/>
        <w:ind w:firstLine="709"/>
        <w:jc w:val="both"/>
        <w:rPr>
          <w:rFonts w:ascii="Times New Roman" w:eastAsia="Calibri" w:hAnsi="Times New Roman" w:cs="Times New Roman"/>
          <w:sz w:val="24"/>
          <w:szCs w:val="24"/>
        </w:rPr>
      </w:pPr>
      <w:r w:rsidRPr="0013324E">
        <w:rPr>
          <w:rFonts w:ascii="Times New Roman" w:eastAsia="Calibri" w:hAnsi="Times New Roman" w:cs="Times New Roman"/>
          <w:sz w:val="24"/>
          <w:szCs w:val="24"/>
        </w:rPr>
        <w:t>Общий объем расходов областного бюджета на 202</w:t>
      </w:r>
      <w:r w:rsidR="00057B46">
        <w:rPr>
          <w:rFonts w:ascii="Times New Roman" w:eastAsia="Calibri" w:hAnsi="Times New Roman" w:cs="Times New Roman"/>
          <w:sz w:val="24"/>
          <w:szCs w:val="24"/>
        </w:rPr>
        <w:t>3</w:t>
      </w:r>
      <w:r w:rsidRPr="0013324E">
        <w:rPr>
          <w:rFonts w:ascii="Times New Roman" w:eastAsia="Calibri" w:hAnsi="Times New Roman" w:cs="Times New Roman"/>
          <w:sz w:val="24"/>
          <w:szCs w:val="24"/>
        </w:rPr>
        <w:t xml:space="preserve"> год увеличен на </w:t>
      </w:r>
      <w:r w:rsidR="00CC396C" w:rsidRPr="00CC396C">
        <w:rPr>
          <w:rFonts w:ascii="Times New Roman" w:eastAsia="Calibri" w:hAnsi="Times New Roman" w:cs="Times New Roman"/>
          <w:sz w:val="24"/>
          <w:szCs w:val="24"/>
        </w:rPr>
        <w:t>7 725 483,2</w:t>
      </w:r>
      <w:r w:rsidR="00CC396C">
        <w:rPr>
          <w:rFonts w:ascii="Times New Roman" w:eastAsia="Calibri" w:hAnsi="Times New Roman" w:cs="Times New Roman"/>
          <w:sz w:val="24"/>
          <w:szCs w:val="24"/>
        </w:rPr>
        <w:t xml:space="preserve"> </w:t>
      </w:r>
      <w:r w:rsidRPr="0013324E">
        <w:rPr>
          <w:rFonts w:ascii="Times New Roman" w:eastAsia="Calibri" w:hAnsi="Times New Roman" w:cs="Times New Roman"/>
          <w:sz w:val="24"/>
          <w:szCs w:val="24"/>
        </w:rPr>
        <w:t xml:space="preserve">тыс. рублей, или </w:t>
      </w:r>
      <w:r w:rsidRPr="00A761E5">
        <w:rPr>
          <w:rFonts w:ascii="Times New Roman" w:eastAsia="Calibri" w:hAnsi="Times New Roman" w:cs="Times New Roman"/>
          <w:sz w:val="24"/>
          <w:szCs w:val="24"/>
        </w:rPr>
        <w:t xml:space="preserve">на </w:t>
      </w:r>
      <w:r w:rsidR="00A761E5" w:rsidRPr="00A761E5">
        <w:rPr>
          <w:rFonts w:ascii="Times New Roman" w:eastAsia="Calibri" w:hAnsi="Times New Roman" w:cs="Times New Roman"/>
          <w:sz w:val="24"/>
          <w:szCs w:val="24"/>
        </w:rPr>
        <w:t>6</w:t>
      </w:r>
      <w:r w:rsidRPr="00A761E5">
        <w:rPr>
          <w:rFonts w:ascii="Times New Roman" w:eastAsia="Calibri" w:hAnsi="Times New Roman" w:cs="Times New Roman"/>
          <w:sz w:val="24"/>
          <w:szCs w:val="24"/>
        </w:rPr>
        <w:t>,</w:t>
      </w:r>
      <w:r w:rsidR="00A761E5" w:rsidRPr="00A761E5">
        <w:rPr>
          <w:rFonts w:ascii="Times New Roman" w:eastAsia="Calibri" w:hAnsi="Times New Roman" w:cs="Times New Roman"/>
          <w:sz w:val="24"/>
          <w:szCs w:val="24"/>
        </w:rPr>
        <w:t>5</w:t>
      </w:r>
      <w:r w:rsidRPr="00A761E5">
        <w:rPr>
          <w:rFonts w:ascii="Times New Roman" w:eastAsia="Calibri" w:hAnsi="Times New Roman" w:cs="Times New Roman"/>
          <w:sz w:val="24"/>
          <w:szCs w:val="24"/>
        </w:rPr>
        <w:t xml:space="preserve"> %, </w:t>
      </w:r>
      <w:r w:rsidRPr="0013324E">
        <w:rPr>
          <w:rFonts w:ascii="Times New Roman" w:eastAsia="Calibri" w:hAnsi="Times New Roman" w:cs="Times New Roman"/>
          <w:sz w:val="24"/>
          <w:szCs w:val="24"/>
        </w:rPr>
        <w:t xml:space="preserve">и составил </w:t>
      </w:r>
      <w:r w:rsidR="00CC396C" w:rsidRPr="00CC396C">
        <w:rPr>
          <w:rFonts w:ascii="Times New Roman" w:eastAsia="Calibri" w:hAnsi="Times New Roman" w:cs="Times New Roman"/>
          <w:sz w:val="24"/>
          <w:szCs w:val="24"/>
        </w:rPr>
        <w:t>126 403 202,3</w:t>
      </w:r>
      <w:r w:rsidR="00CC396C">
        <w:rPr>
          <w:rFonts w:ascii="Times New Roman" w:eastAsia="Calibri" w:hAnsi="Times New Roman" w:cs="Times New Roman"/>
          <w:sz w:val="24"/>
          <w:szCs w:val="24"/>
        </w:rPr>
        <w:t xml:space="preserve"> </w:t>
      </w:r>
      <w:r w:rsidRPr="0013324E">
        <w:rPr>
          <w:rFonts w:ascii="Times New Roman" w:eastAsia="Calibri" w:hAnsi="Times New Roman" w:cs="Times New Roman"/>
          <w:sz w:val="24"/>
          <w:szCs w:val="24"/>
        </w:rPr>
        <w:t>тыс. рублей.</w:t>
      </w:r>
    </w:p>
    <w:p w:rsidR="002A4CDB" w:rsidRPr="0013324E" w:rsidRDefault="002A4CDB" w:rsidP="002A4CDB">
      <w:pPr>
        <w:widowControl w:val="0"/>
        <w:tabs>
          <w:tab w:val="left" w:pos="993"/>
        </w:tabs>
        <w:spacing w:after="0" w:line="240" w:lineRule="auto"/>
        <w:ind w:firstLine="709"/>
        <w:jc w:val="both"/>
        <w:rPr>
          <w:rFonts w:ascii="Times New Roman" w:eastAsia="Calibri" w:hAnsi="Times New Roman" w:cs="Times New Roman"/>
          <w:sz w:val="24"/>
          <w:szCs w:val="24"/>
        </w:rPr>
      </w:pPr>
      <w:r w:rsidRPr="0013324E">
        <w:rPr>
          <w:rFonts w:ascii="Times New Roman" w:eastAsia="Calibri" w:hAnsi="Times New Roman" w:cs="Times New Roman"/>
          <w:sz w:val="24"/>
          <w:szCs w:val="24"/>
        </w:rPr>
        <w:t xml:space="preserve">Бюджетные назначения на реализацию: </w:t>
      </w:r>
    </w:p>
    <w:p w:rsidR="007103A7" w:rsidRPr="007103A7" w:rsidRDefault="002A4CDB" w:rsidP="007103A7">
      <w:pPr>
        <w:widowControl w:val="0"/>
        <w:tabs>
          <w:tab w:val="left" w:pos="993"/>
        </w:tabs>
        <w:spacing w:after="0" w:line="240" w:lineRule="auto"/>
        <w:ind w:firstLine="709"/>
        <w:jc w:val="both"/>
        <w:rPr>
          <w:rFonts w:ascii="Times New Roman" w:eastAsia="Calibri" w:hAnsi="Times New Roman" w:cs="Times New Roman"/>
          <w:sz w:val="24"/>
          <w:szCs w:val="24"/>
        </w:rPr>
      </w:pPr>
      <w:r w:rsidRPr="007103A7">
        <w:rPr>
          <w:rFonts w:ascii="Times New Roman" w:eastAsia="Calibri" w:hAnsi="Times New Roman" w:cs="Times New Roman"/>
          <w:sz w:val="24"/>
          <w:szCs w:val="24"/>
        </w:rPr>
        <w:t xml:space="preserve">государственных программ Мурманской области увеличены на </w:t>
      </w:r>
      <w:r w:rsidR="00A15497">
        <w:rPr>
          <w:rFonts w:ascii="Times New Roman" w:eastAsia="Calibri" w:hAnsi="Times New Roman" w:cs="Times New Roman"/>
          <w:sz w:val="24"/>
          <w:szCs w:val="24"/>
        </w:rPr>
        <w:t>5 985 784,1</w:t>
      </w:r>
      <w:r w:rsidR="003C46F9">
        <w:rPr>
          <w:rFonts w:ascii="Times New Roman" w:eastAsia="Calibri" w:hAnsi="Times New Roman" w:cs="Times New Roman"/>
          <w:sz w:val="24"/>
          <w:szCs w:val="24"/>
        </w:rPr>
        <w:t xml:space="preserve"> </w:t>
      </w:r>
      <w:r w:rsidRPr="007103A7">
        <w:rPr>
          <w:rFonts w:ascii="Times New Roman" w:eastAsia="Calibri" w:hAnsi="Times New Roman" w:cs="Times New Roman"/>
          <w:sz w:val="24"/>
          <w:szCs w:val="24"/>
        </w:rPr>
        <w:t xml:space="preserve">тыс. рублей, или на </w:t>
      </w:r>
      <w:r w:rsidR="007103A7" w:rsidRPr="007103A7">
        <w:rPr>
          <w:rFonts w:ascii="Times New Roman" w:eastAsia="Calibri" w:hAnsi="Times New Roman" w:cs="Times New Roman"/>
          <w:sz w:val="24"/>
          <w:szCs w:val="24"/>
        </w:rPr>
        <w:t>5</w:t>
      </w:r>
      <w:r w:rsidRPr="007103A7">
        <w:rPr>
          <w:rFonts w:ascii="Times New Roman" w:eastAsia="Calibri" w:hAnsi="Times New Roman" w:cs="Times New Roman"/>
          <w:sz w:val="24"/>
          <w:szCs w:val="24"/>
        </w:rPr>
        <w:t>,</w:t>
      </w:r>
      <w:r w:rsidR="007103A7" w:rsidRPr="007103A7">
        <w:rPr>
          <w:rFonts w:ascii="Times New Roman" w:eastAsia="Calibri" w:hAnsi="Times New Roman" w:cs="Times New Roman"/>
          <w:sz w:val="24"/>
          <w:szCs w:val="24"/>
        </w:rPr>
        <w:t>2</w:t>
      </w:r>
      <w:r w:rsidRPr="007103A7">
        <w:rPr>
          <w:rFonts w:ascii="Times New Roman" w:eastAsia="Calibri" w:hAnsi="Times New Roman" w:cs="Times New Roman"/>
          <w:sz w:val="24"/>
          <w:szCs w:val="24"/>
        </w:rPr>
        <w:t xml:space="preserve"> %, и составили </w:t>
      </w:r>
      <w:r w:rsidR="007103A7" w:rsidRPr="007103A7">
        <w:rPr>
          <w:rFonts w:ascii="Times New Roman" w:eastAsia="Calibri" w:hAnsi="Times New Roman" w:cs="Times New Roman"/>
          <w:sz w:val="24"/>
          <w:szCs w:val="24"/>
        </w:rPr>
        <w:t>121</w:t>
      </w:r>
      <w:r w:rsidR="00A15497">
        <w:rPr>
          <w:rFonts w:ascii="Times New Roman" w:eastAsia="Calibri" w:hAnsi="Times New Roman" w:cs="Times New Roman"/>
          <w:sz w:val="24"/>
          <w:szCs w:val="24"/>
        </w:rPr>
        <w:t> 787 502,0</w:t>
      </w:r>
      <w:r w:rsidR="007103A7" w:rsidRPr="007103A7">
        <w:rPr>
          <w:rFonts w:ascii="Times New Roman" w:eastAsia="Calibri" w:hAnsi="Times New Roman" w:cs="Times New Roman"/>
          <w:sz w:val="24"/>
          <w:szCs w:val="24"/>
        </w:rPr>
        <w:t xml:space="preserve"> </w:t>
      </w:r>
      <w:r w:rsidRPr="007103A7">
        <w:rPr>
          <w:rFonts w:ascii="Times New Roman" w:eastAsia="Calibri" w:hAnsi="Times New Roman" w:cs="Times New Roman"/>
          <w:sz w:val="24"/>
          <w:szCs w:val="24"/>
        </w:rPr>
        <w:t xml:space="preserve">тыс. рублей; </w:t>
      </w:r>
    </w:p>
    <w:p w:rsidR="007541BB" w:rsidRDefault="002A4CDB" w:rsidP="007541BB">
      <w:pPr>
        <w:tabs>
          <w:tab w:val="left" w:pos="993"/>
        </w:tabs>
        <w:spacing w:after="0" w:line="240" w:lineRule="auto"/>
        <w:ind w:firstLine="709"/>
        <w:jc w:val="both"/>
        <w:rPr>
          <w:rFonts w:ascii="Times New Roman" w:eastAsia="Calibri" w:hAnsi="Times New Roman" w:cs="Times New Roman"/>
          <w:sz w:val="24"/>
          <w:szCs w:val="24"/>
        </w:rPr>
      </w:pPr>
      <w:r w:rsidRPr="007541BB">
        <w:rPr>
          <w:rFonts w:ascii="Times New Roman" w:eastAsia="Calibri" w:hAnsi="Times New Roman" w:cs="Times New Roman"/>
          <w:sz w:val="24"/>
          <w:szCs w:val="24"/>
        </w:rPr>
        <w:t>непрограммной деятельности увеличены н</w:t>
      </w:r>
      <w:r w:rsidRPr="007541BB">
        <w:rPr>
          <w:rFonts w:ascii="Times New Roman" w:hAnsi="Times New Roman" w:cs="Times New Roman"/>
          <w:sz w:val="24"/>
        </w:rPr>
        <w:t xml:space="preserve">а </w:t>
      </w:r>
      <w:r w:rsidR="007541BB" w:rsidRPr="007541BB">
        <w:rPr>
          <w:rFonts w:ascii="Times New Roman" w:hAnsi="Times New Roman" w:cs="Times New Roman"/>
          <w:sz w:val="24"/>
        </w:rPr>
        <w:t>1</w:t>
      </w:r>
      <w:r w:rsidR="00A16FF1">
        <w:rPr>
          <w:rFonts w:ascii="Times New Roman" w:hAnsi="Times New Roman" w:cs="Times New Roman"/>
          <w:sz w:val="24"/>
        </w:rPr>
        <w:t> 739 699,1</w:t>
      </w:r>
      <w:r w:rsidRPr="007541BB">
        <w:rPr>
          <w:rFonts w:ascii="Times New Roman" w:hAnsi="Times New Roman" w:cs="Times New Roman"/>
          <w:sz w:val="24"/>
        </w:rPr>
        <w:t xml:space="preserve"> тыс. рублей, или на </w:t>
      </w:r>
      <w:r w:rsidR="00A16FF1">
        <w:rPr>
          <w:rFonts w:ascii="Times New Roman" w:hAnsi="Times New Roman" w:cs="Times New Roman"/>
          <w:sz w:val="24"/>
        </w:rPr>
        <w:t>60,5</w:t>
      </w:r>
      <w:r w:rsidRPr="007541BB">
        <w:rPr>
          <w:rFonts w:ascii="Times New Roman" w:hAnsi="Times New Roman" w:cs="Times New Roman"/>
          <w:sz w:val="24"/>
        </w:rPr>
        <w:t xml:space="preserve"> %, и составили </w:t>
      </w:r>
      <w:r w:rsidR="007541BB" w:rsidRPr="007541BB">
        <w:rPr>
          <w:rFonts w:ascii="Times New Roman" w:hAnsi="Times New Roman" w:cs="Times New Roman"/>
          <w:sz w:val="24"/>
        </w:rPr>
        <w:t>4</w:t>
      </w:r>
      <w:r w:rsidR="003C46F9">
        <w:rPr>
          <w:rFonts w:ascii="Times New Roman" w:hAnsi="Times New Roman" w:cs="Times New Roman"/>
          <w:sz w:val="24"/>
        </w:rPr>
        <w:t> </w:t>
      </w:r>
      <w:r w:rsidR="00A16FF1">
        <w:rPr>
          <w:rFonts w:ascii="Times New Roman" w:hAnsi="Times New Roman" w:cs="Times New Roman"/>
          <w:sz w:val="24"/>
        </w:rPr>
        <w:t>615 700,3</w:t>
      </w:r>
      <w:r w:rsidRPr="007541BB">
        <w:rPr>
          <w:rFonts w:ascii="Times New Roman" w:hAnsi="Times New Roman" w:cs="Times New Roman"/>
          <w:sz w:val="24"/>
        </w:rPr>
        <w:t xml:space="preserve"> тыс. рублей</w:t>
      </w:r>
      <w:r w:rsidRPr="007541BB">
        <w:rPr>
          <w:rFonts w:ascii="Times New Roman" w:eastAsia="Calibri" w:hAnsi="Times New Roman" w:cs="Times New Roman"/>
          <w:sz w:val="24"/>
          <w:szCs w:val="24"/>
        </w:rPr>
        <w:t xml:space="preserve">. </w:t>
      </w:r>
    </w:p>
    <w:p w:rsidR="00C87BA8" w:rsidRPr="00F21582" w:rsidRDefault="00C87BA8" w:rsidP="00C87BA8">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F21582">
        <w:rPr>
          <w:rFonts w:ascii="Times New Roman" w:eastAsia="Calibri" w:hAnsi="Times New Roman" w:cs="Times New Roman"/>
          <w:sz w:val="24"/>
          <w:szCs w:val="24"/>
        </w:rPr>
        <w:t>Изменение объем</w:t>
      </w:r>
      <w:r w:rsidR="00E0509F">
        <w:rPr>
          <w:rFonts w:ascii="Times New Roman" w:eastAsia="Calibri" w:hAnsi="Times New Roman" w:cs="Times New Roman"/>
          <w:sz w:val="24"/>
          <w:szCs w:val="24"/>
        </w:rPr>
        <w:t xml:space="preserve">ов финансового обеспечения реализуемых мероприятий в 2023 году в основном </w:t>
      </w:r>
      <w:r w:rsidRPr="00F21582">
        <w:rPr>
          <w:rFonts w:ascii="Times New Roman" w:eastAsia="Calibri" w:hAnsi="Times New Roman" w:cs="Times New Roman"/>
          <w:sz w:val="24"/>
          <w:szCs w:val="24"/>
        </w:rPr>
        <w:t>обусловлено следующими факторами:</w:t>
      </w:r>
      <w:r w:rsidRPr="00F21582">
        <w:rPr>
          <w:rFonts w:ascii="Times New Roman" w:eastAsia="Times New Roman" w:hAnsi="Times New Roman" w:cs="Times New Roman"/>
          <w:sz w:val="24"/>
          <w:szCs w:val="24"/>
          <w:lang w:eastAsia="ru-RU"/>
        </w:rPr>
        <w:t xml:space="preserve"> </w:t>
      </w:r>
    </w:p>
    <w:p w:rsidR="00E0509F" w:rsidRDefault="00680B93" w:rsidP="00F215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изменениями</w:t>
      </w:r>
      <w:r w:rsidR="00E90A3D">
        <w:rPr>
          <w:rFonts w:ascii="Times New Roman" w:hAnsi="Times New Roman" w:cs="Times New Roman"/>
          <w:sz w:val="24"/>
          <w:szCs w:val="24"/>
        </w:rPr>
        <w:t>, внесенными в</w:t>
      </w:r>
      <w:r>
        <w:rPr>
          <w:rFonts w:ascii="Times New Roman" w:hAnsi="Times New Roman" w:cs="Times New Roman"/>
          <w:sz w:val="24"/>
          <w:szCs w:val="24"/>
        </w:rPr>
        <w:t xml:space="preserve"> сводн</w:t>
      </w:r>
      <w:r w:rsidR="00E90A3D">
        <w:rPr>
          <w:rFonts w:ascii="Times New Roman" w:hAnsi="Times New Roman" w:cs="Times New Roman"/>
          <w:sz w:val="24"/>
          <w:szCs w:val="24"/>
        </w:rPr>
        <w:t>ую</w:t>
      </w:r>
      <w:r>
        <w:rPr>
          <w:rFonts w:ascii="Times New Roman" w:hAnsi="Times New Roman" w:cs="Times New Roman"/>
          <w:sz w:val="24"/>
          <w:szCs w:val="24"/>
        </w:rPr>
        <w:t xml:space="preserve"> бюджетн</w:t>
      </w:r>
      <w:r w:rsidR="00E90A3D">
        <w:rPr>
          <w:rFonts w:ascii="Times New Roman" w:hAnsi="Times New Roman" w:cs="Times New Roman"/>
          <w:sz w:val="24"/>
          <w:szCs w:val="24"/>
        </w:rPr>
        <w:t>ую</w:t>
      </w:r>
      <w:r>
        <w:rPr>
          <w:rFonts w:ascii="Times New Roman" w:hAnsi="Times New Roman" w:cs="Times New Roman"/>
          <w:sz w:val="24"/>
          <w:szCs w:val="24"/>
        </w:rPr>
        <w:t xml:space="preserve"> роспис</w:t>
      </w:r>
      <w:r w:rsidR="00E90A3D">
        <w:rPr>
          <w:rFonts w:ascii="Times New Roman" w:hAnsi="Times New Roman" w:cs="Times New Roman"/>
          <w:sz w:val="24"/>
          <w:szCs w:val="24"/>
        </w:rPr>
        <w:t>ь,</w:t>
      </w:r>
      <w:r w:rsidR="00E90A3D" w:rsidRPr="00E90A3D">
        <w:rPr>
          <w:rFonts w:ascii="Times New Roman" w:eastAsia="Calibri" w:hAnsi="Times New Roman" w:cs="Times New Roman"/>
          <w:sz w:val="24"/>
          <w:szCs w:val="24"/>
        </w:rPr>
        <w:t xml:space="preserve"> </w:t>
      </w:r>
      <w:r w:rsidR="00E90A3D" w:rsidRPr="004C5EE5">
        <w:rPr>
          <w:rFonts w:ascii="Times New Roman" w:eastAsia="Calibri" w:hAnsi="Times New Roman" w:cs="Times New Roman"/>
          <w:sz w:val="24"/>
          <w:szCs w:val="24"/>
        </w:rPr>
        <w:t>в соответствии с нормами бюджетного законодательства</w:t>
      </w:r>
      <w:r>
        <w:rPr>
          <w:rFonts w:ascii="Times New Roman" w:hAnsi="Times New Roman" w:cs="Times New Roman"/>
          <w:sz w:val="24"/>
          <w:szCs w:val="24"/>
        </w:rPr>
        <w:t xml:space="preserve">, а также </w:t>
      </w:r>
      <w:r w:rsidR="00A35B0F">
        <w:rPr>
          <w:rFonts w:ascii="Times New Roman" w:hAnsi="Times New Roman" w:cs="Times New Roman"/>
          <w:sz w:val="24"/>
          <w:szCs w:val="24"/>
        </w:rPr>
        <w:t xml:space="preserve">изменениями, связанными с получением </w:t>
      </w:r>
      <w:r w:rsidR="00A35B0F" w:rsidRPr="00A35B0F">
        <w:rPr>
          <w:rFonts w:ascii="Times New Roman" w:hAnsi="Times New Roman" w:cs="Times New Roman"/>
          <w:sz w:val="24"/>
          <w:szCs w:val="24"/>
        </w:rPr>
        <w:t xml:space="preserve">казначейского кредита на опережающее финансирование согласно Протоколу заседания Президиума (штаба) Правительственной комиссии по региональному развитию в Российской </w:t>
      </w:r>
      <w:r w:rsidR="002628BE">
        <w:rPr>
          <w:rFonts w:ascii="Times New Roman" w:hAnsi="Times New Roman" w:cs="Times New Roman"/>
          <w:sz w:val="24"/>
          <w:szCs w:val="24"/>
        </w:rPr>
        <w:t>Ф</w:t>
      </w:r>
      <w:r w:rsidR="00A35B0F" w:rsidRPr="00A35B0F">
        <w:rPr>
          <w:rFonts w:ascii="Times New Roman" w:hAnsi="Times New Roman" w:cs="Times New Roman"/>
          <w:sz w:val="24"/>
          <w:szCs w:val="24"/>
        </w:rPr>
        <w:t>едерации от 06.04.2023 № 20</w:t>
      </w:r>
      <w:r w:rsidR="005F6081">
        <w:rPr>
          <w:rFonts w:ascii="Times New Roman" w:hAnsi="Times New Roman" w:cs="Times New Roman"/>
          <w:sz w:val="24"/>
          <w:szCs w:val="24"/>
        </w:rPr>
        <w:t>;</w:t>
      </w:r>
    </w:p>
    <w:p w:rsidR="00E90A3D" w:rsidRDefault="00E90A3D" w:rsidP="00E90A3D">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4C5EE5">
        <w:rPr>
          <w:rFonts w:ascii="Times New Roman" w:eastAsia="Times New Roman" w:hAnsi="Times New Roman" w:cs="Times New Roman"/>
          <w:sz w:val="24"/>
          <w:szCs w:val="24"/>
          <w:lang w:eastAsia="ru-RU"/>
        </w:rPr>
        <w:t xml:space="preserve">приведением расходов областного бюджета в соответствие с уточненными параметрами межбюджетных трансфертов, распределенных (доведенных) Мурманской </w:t>
      </w:r>
      <w:r w:rsidR="00934BD2">
        <w:rPr>
          <w:rFonts w:ascii="Times New Roman" w:eastAsia="Times New Roman" w:hAnsi="Times New Roman" w:cs="Times New Roman"/>
          <w:sz w:val="24"/>
          <w:szCs w:val="24"/>
          <w:lang w:eastAsia="ru-RU"/>
        </w:rPr>
        <w:t>области из федерального бюджета</w:t>
      </w:r>
      <w:r w:rsidRPr="004C5EE5">
        <w:rPr>
          <w:rFonts w:ascii="Times New Roman" w:eastAsia="Times New Roman" w:hAnsi="Times New Roman" w:cs="Times New Roman"/>
          <w:sz w:val="24"/>
          <w:szCs w:val="24"/>
          <w:lang w:eastAsia="ru-RU"/>
        </w:rPr>
        <w:t>;</w:t>
      </w:r>
    </w:p>
    <w:p w:rsidR="009B58FF" w:rsidRPr="00724A51" w:rsidRDefault="009B58FF" w:rsidP="009B58FF">
      <w:pPr>
        <w:spacing w:after="0" w:line="240" w:lineRule="auto"/>
        <w:ind w:firstLine="709"/>
        <w:jc w:val="both"/>
        <w:rPr>
          <w:rFonts w:ascii="Times New Roman" w:eastAsia="Times New Roman" w:hAnsi="Times New Roman" w:cs="Times New Roman"/>
          <w:sz w:val="24"/>
          <w:szCs w:val="24"/>
        </w:rPr>
      </w:pPr>
      <w:r w:rsidRPr="004D3D7C">
        <w:rPr>
          <w:rFonts w:ascii="Times New Roman" w:eastAsia="Times New Roman" w:hAnsi="Times New Roman" w:cs="Times New Roman"/>
          <w:sz w:val="24"/>
          <w:szCs w:val="24"/>
        </w:rPr>
        <w:t>увеличением объема резервного фонда Правительства Мурманской области</w:t>
      </w:r>
      <w:r w:rsidRPr="00724A51">
        <w:rPr>
          <w:rFonts w:ascii="Times New Roman" w:eastAsia="Times New Roman" w:hAnsi="Times New Roman" w:cs="Times New Roman"/>
          <w:sz w:val="24"/>
          <w:szCs w:val="24"/>
        </w:rPr>
        <w:t>;</w:t>
      </w:r>
    </w:p>
    <w:p w:rsidR="0031226F" w:rsidRDefault="0031226F" w:rsidP="00E90A3D">
      <w:pPr>
        <w:tabs>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направлением дополнительных средств </w:t>
      </w:r>
      <w:r w:rsidR="003E717D">
        <w:rPr>
          <w:rFonts w:ascii="Times New Roman" w:eastAsia="Times New Roman" w:hAnsi="Times New Roman" w:cs="Times New Roman"/>
          <w:sz w:val="24"/>
          <w:szCs w:val="24"/>
          <w:lang w:eastAsia="ru-RU"/>
        </w:rPr>
        <w:t>на оплат</w:t>
      </w:r>
      <w:r w:rsidR="00E25B51">
        <w:rPr>
          <w:rFonts w:ascii="Times New Roman" w:eastAsia="Times New Roman" w:hAnsi="Times New Roman" w:cs="Times New Roman"/>
          <w:sz w:val="24"/>
          <w:szCs w:val="24"/>
          <w:lang w:eastAsia="ru-RU"/>
        </w:rPr>
        <w:t>у</w:t>
      </w:r>
      <w:r w:rsidR="003E717D">
        <w:rPr>
          <w:rFonts w:ascii="Times New Roman" w:eastAsia="Times New Roman" w:hAnsi="Times New Roman" w:cs="Times New Roman"/>
          <w:sz w:val="24"/>
          <w:szCs w:val="24"/>
          <w:lang w:eastAsia="ru-RU"/>
        </w:rPr>
        <w:t xml:space="preserve"> труда работников бюджетной сферы, в том числе</w:t>
      </w:r>
      <w:r w:rsidR="009B58FF">
        <w:rPr>
          <w:rFonts w:ascii="Times New Roman" w:eastAsia="Times New Roman" w:hAnsi="Times New Roman" w:cs="Times New Roman"/>
          <w:sz w:val="24"/>
          <w:szCs w:val="24"/>
          <w:lang w:eastAsia="ru-RU"/>
        </w:rPr>
        <w:t xml:space="preserve"> в связи с</w:t>
      </w:r>
      <w:r w:rsidR="00AA6961">
        <w:rPr>
          <w:rFonts w:ascii="Times New Roman" w:eastAsia="Times New Roman" w:hAnsi="Times New Roman" w:cs="Times New Roman"/>
          <w:sz w:val="24"/>
          <w:szCs w:val="24"/>
          <w:lang w:eastAsia="ru-RU"/>
        </w:rPr>
        <w:t>:</w:t>
      </w:r>
      <w:r w:rsidR="003E717D">
        <w:rPr>
          <w:rFonts w:ascii="Times New Roman" w:eastAsia="Times New Roman" w:hAnsi="Times New Roman" w:cs="Times New Roman"/>
          <w:sz w:val="24"/>
          <w:szCs w:val="24"/>
          <w:lang w:eastAsia="ru-RU"/>
        </w:rPr>
        <w:t xml:space="preserve"> </w:t>
      </w:r>
    </w:p>
    <w:p w:rsidR="00AA6961" w:rsidRDefault="00AA6961" w:rsidP="00E90A3D">
      <w:pPr>
        <w:tabs>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индексаци</w:t>
      </w:r>
      <w:r w:rsidR="009B58FF">
        <w:rPr>
          <w:rFonts w:ascii="Times New Roman" w:eastAsia="Times New Roman" w:hAnsi="Times New Roman" w:cs="Times New Roman"/>
          <w:sz w:val="24"/>
          <w:szCs w:val="24"/>
          <w:lang w:eastAsia="ru-RU"/>
        </w:rPr>
        <w:t>ей</w:t>
      </w:r>
      <w:r>
        <w:rPr>
          <w:rFonts w:ascii="Times New Roman" w:eastAsia="Times New Roman" w:hAnsi="Times New Roman" w:cs="Times New Roman"/>
          <w:sz w:val="24"/>
          <w:szCs w:val="24"/>
          <w:lang w:eastAsia="ru-RU"/>
        </w:rPr>
        <w:t xml:space="preserve"> </w:t>
      </w:r>
      <w:r w:rsidRPr="00AA6961">
        <w:rPr>
          <w:rFonts w:ascii="Times New Roman" w:eastAsia="Times New Roman" w:hAnsi="Times New Roman" w:cs="Times New Roman"/>
          <w:sz w:val="24"/>
          <w:szCs w:val="24"/>
          <w:lang w:eastAsia="ru-RU"/>
        </w:rPr>
        <w:t xml:space="preserve">оплаты труда работников государственных органов </w:t>
      </w:r>
      <w:r>
        <w:rPr>
          <w:rFonts w:ascii="Times New Roman" w:eastAsia="Times New Roman" w:hAnsi="Times New Roman" w:cs="Times New Roman"/>
          <w:sz w:val="24"/>
          <w:szCs w:val="24"/>
          <w:lang w:eastAsia="ru-RU"/>
        </w:rPr>
        <w:t>на 5,5 % с 01.10.2023;</w:t>
      </w:r>
    </w:p>
    <w:p w:rsidR="00AA6961" w:rsidRDefault="00AA6961" w:rsidP="00E90A3D">
      <w:pPr>
        <w:tabs>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индексаци</w:t>
      </w:r>
      <w:r w:rsidR="009B58FF">
        <w:rPr>
          <w:rFonts w:ascii="Times New Roman" w:eastAsia="Times New Roman" w:hAnsi="Times New Roman" w:cs="Times New Roman"/>
          <w:sz w:val="24"/>
          <w:szCs w:val="24"/>
          <w:lang w:eastAsia="ru-RU"/>
        </w:rPr>
        <w:t>ей</w:t>
      </w:r>
      <w:r>
        <w:rPr>
          <w:rFonts w:ascii="Times New Roman" w:eastAsia="Times New Roman" w:hAnsi="Times New Roman" w:cs="Times New Roman"/>
          <w:sz w:val="24"/>
          <w:szCs w:val="24"/>
          <w:lang w:eastAsia="ru-RU"/>
        </w:rPr>
        <w:t xml:space="preserve"> </w:t>
      </w:r>
      <w:r w:rsidRPr="00AA6961">
        <w:rPr>
          <w:rFonts w:ascii="Times New Roman" w:eastAsia="Times New Roman" w:hAnsi="Times New Roman" w:cs="Times New Roman"/>
          <w:sz w:val="24"/>
          <w:szCs w:val="24"/>
          <w:lang w:eastAsia="ru-RU"/>
        </w:rPr>
        <w:t xml:space="preserve">оплаты труда </w:t>
      </w:r>
      <w:r>
        <w:rPr>
          <w:rFonts w:ascii="Times New Roman" w:eastAsia="Times New Roman" w:hAnsi="Times New Roman" w:cs="Times New Roman"/>
          <w:sz w:val="24"/>
          <w:szCs w:val="24"/>
          <w:lang w:eastAsia="ru-RU"/>
        </w:rPr>
        <w:t>работников государственных и муниципальных учреждений на 5,5 % с 01.10.2023;</w:t>
      </w:r>
    </w:p>
    <w:p w:rsidR="00AA6961" w:rsidRPr="00AA6961" w:rsidRDefault="00AA6961" w:rsidP="00AA696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E491D">
        <w:rPr>
          <w:rFonts w:ascii="Times New Roman" w:eastAsia="Times New Roman" w:hAnsi="Times New Roman" w:cs="Times New Roman"/>
          <w:sz w:val="24"/>
          <w:szCs w:val="24"/>
          <w:lang w:eastAsia="ru-RU"/>
        </w:rPr>
        <w:t>потребность</w:t>
      </w:r>
      <w:r w:rsidR="009B58FF">
        <w:rPr>
          <w:rFonts w:ascii="Times New Roman" w:eastAsia="Times New Roman" w:hAnsi="Times New Roman" w:cs="Times New Roman"/>
          <w:sz w:val="24"/>
          <w:szCs w:val="24"/>
          <w:lang w:eastAsia="ru-RU"/>
        </w:rPr>
        <w:t>ю</w:t>
      </w:r>
      <w:r w:rsidR="001E491D">
        <w:rPr>
          <w:rFonts w:ascii="Times New Roman" w:eastAsia="Times New Roman" w:hAnsi="Times New Roman" w:cs="Times New Roman"/>
          <w:sz w:val="24"/>
          <w:szCs w:val="24"/>
          <w:lang w:eastAsia="ru-RU"/>
        </w:rPr>
        <w:t xml:space="preserve"> на </w:t>
      </w:r>
      <w:r w:rsidRPr="00AA6961">
        <w:rPr>
          <w:rFonts w:ascii="Times New Roman" w:eastAsia="Times New Roman" w:hAnsi="Times New Roman" w:cs="Times New Roman"/>
          <w:sz w:val="24"/>
          <w:szCs w:val="24"/>
          <w:lang w:eastAsia="ru-RU"/>
        </w:rPr>
        <w:t>доведение оплаты труда «указных» категорий работников до прогнозного значения среднемесячного дохода от трудовой деятельности на 2023 год;</w:t>
      </w:r>
    </w:p>
    <w:p w:rsidR="00AA6961" w:rsidRDefault="00AA6961" w:rsidP="00AA696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E491D">
        <w:rPr>
          <w:rFonts w:ascii="Times New Roman" w:eastAsia="Times New Roman" w:hAnsi="Times New Roman" w:cs="Times New Roman"/>
          <w:sz w:val="24"/>
          <w:szCs w:val="24"/>
          <w:lang w:eastAsia="ru-RU"/>
        </w:rPr>
        <w:t>потребность</w:t>
      </w:r>
      <w:r w:rsidR="009B58FF">
        <w:rPr>
          <w:rFonts w:ascii="Times New Roman" w:eastAsia="Times New Roman" w:hAnsi="Times New Roman" w:cs="Times New Roman"/>
          <w:sz w:val="24"/>
          <w:szCs w:val="24"/>
          <w:lang w:eastAsia="ru-RU"/>
        </w:rPr>
        <w:t>ю</w:t>
      </w:r>
      <w:r w:rsidR="001E491D">
        <w:rPr>
          <w:rFonts w:ascii="Times New Roman" w:eastAsia="Times New Roman" w:hAnsi="Times New Roman" w:cs="Times New Roman"/>
          <w:sz w:val="24"/>
          <w:szCs w:val="24"/>
          <w:lang w:eastAsia="ru-RU"/>
        </w:rPr>
        <w:t xml:space="preserve"> на </w:t>
      </w:r>
      <w:r w:rsidRPr="00AA6961">
        <w:rPr>
          <w:rFonts w:ascii="Times New Roman" w:eastAsia="Times New Roman" w:hAnsi="Times New Roman" w:cs="Times New Roman"/>
          <w:sz w:val="24"/>
          <w:szCs w:val="24"/>
          <w:lang w:eastAsia="ru-RU"/>
        </w:rPr>
        <w:t>доведение заработной платы работников государственных учреждений до минимального размера оплаты труда, установленного на 2023 год, с учетом начислений на оплату труда;</w:t>
      </w:r>
    </w:p>
    <w:p w:rsidR="00971685" w:rsidRPr="00B05435" w:rsidRDefault="00822A0D" w:rsidP="00AA6961">
      <w:pPr>
        <w:spacing w:after="0" w:line="240" w:lineRule="auto"/>
        <w:ind w:firstLine="709"/>
        <w:jc w:val="both"/>
        <w:rPr>
          <w:rFonts w:ascii="Times New Roman" w:eastAsia="Times New Roman" w:hAnsi="Times New Roman" w:cs="Times New Roman"/>
          <w:sz w:val="24"/>
          <w:szCs w:val="24"/>
          <w:lang w:eastAsia="ru-RU"/>
        </w:rPr>
      </w:pPr>
      <w:r w:rsidRPr="00822A0D">
        <w:rPr>
          <w:rFonts w:ascii="Times New Roman" w:eastAsia="Times New Roman" w:hAnsi="Times New Roman" w:cs="Times New Roman"/>
          <w:sz w:val="24"/>
          <w:szCs w:val="24"/>
          <w:lang w:eastAsia="ru-RU"/>
        </w:rPr>
        <w:t xml:space="preserve">направлением дополнительных средств </w:t>
      </w:r>
      <w:r>
        <w:rPr>
          <w:rFonts w:ascii="Times New Roman" w:eastAsia="Times New Roman" w:hAnsi="Times New Roman" w:cs="Times New Roman"/>
          <w:sz w:val="24"/>
          <w:szCs w:val="24"/>
          <w:lang w:eastAsia="ru-RU"/>
        </w:rPr>
        <w:t xml:space="preserve">на </w:t>
      </w:r>
      <w:r w:rsidR="00971685" w:rsidRPr="00B05435">
        <w:rPr>
          <w:rFonts w:ascii="Times New Roman" w:eastAsia="Times New Roman" w:hAnsi="Times New Roman" w:cs="Times New Roman"/>
          <w:sz w:val="24"/>
          <w:szCs w:val="24"/>
          <w:lang w:eastAsia="ru-RU"/>
        </w:rPr>
        <w:t xml:space="preserve">формирование специализированного жилищного фонда для </w:t>
      </w:r>
      <w:r w:rsidR="00B05435" w:rsidRPr="00B05435">
        <w:rPr>
          <w:rFonts w:ascii="Times New Roman" w:eastAsia="Times New Roman" w:hAnsi="Times New Roman" w:cs="Times New Roman"/>
          <w:sz w:val="24"/>
          <w:szCs w:val="24"/>
          <w:lang w:eastAsia="ru-RU"/>
        </w:rPr>
        <w:t xml:space="preserve">предоставления жилых помещений детям-сиротам и детям, оставшимся без попечения родителей, лицам из их числа </w:t>
      </w:r>
      <w:r w:rsidR="00497595">
        <w:rPr>
          <w:rFonts w:ascii="Times New Roman" w:eastAsia="Times New Roman" w:hAnsi="Times New Roman" w:cs="Times New Roman"/>
          <w:sz w:val="24"/>
          <w:szCs w:val="24"/>
          <w:lang w:eastAsia="ru-RU"/>
        </w:rPr>
        <w:t xml:space="preserve">и на </w:t>
      </w:r>
      <w:r w:rsidR="00497595" w:rsidRPr="00497595">
        <w:rPr>
          <w:rFonts w:ascii="Times New Roman" w:eastAsia="Times New Roman" w:hAnsi="Times New Roman" w:cs="Times New Roman"/>
          <w:sz w:val="24"/>
          <w:szCs w:val="24"/>
          <w:lang w:eastAsia="ru-RU"/>
        </w:rPr>
        <w:t>предоставлени</w:t>
      </w:r>
      <w:r w:rsidR="00497595">
        <w:rPr>
          <w:rFonts w:ascii="Times New Roman" w:eastAsia="Times New Roman" w:hAnsi="Times New Roman" w:cs="Times New Roman"/>
          <w:sz w:val="24"/>
          <w:szCs w:val="24"/>
          <w:lang w:eastAsia="ru-RU"/>
        </w:rPr>
        <w:t>е выплат по жилищному сертификату</w:t>
      </w:r>
      <w:r w:rsidR="00971685" w:rsidRPr="00B05435">
        <w:rPr>
          <w:rFonts w:ascii="Times New Roman" w:eastAsia="Times New Roman" w:hAnsi="Times New Roman" w:cs="Times New Roman"/>
          <w:sz w:val="24"/>
          <w:szCs w:val="24"/>
          <w:lang w:eastAsia="ru-RU"/>
        </w:rPr>
        <w:t>;</w:t>
      </w:r>
    </w:p>
    <w:p w:rsidR="00AA6961" w:rsidRPr="00D426D6" w:rsidRDefault="008F25D3" w:rsidP="00AA6961">
      <w:pPr>
        <w:spacing w:after="0" w:line="240" w:lineRule="auto"/>
        <w:ind w:firstLine="709"/>
        <w:jc w:val="both"/>
        <w:rPr>
          <w:rFonts w:ascii="Times New Roman" w:eastAsia="Times New Roman" w:hAnsi="Times New Roman" w:cs="Times New Roman"/>
          <w:sz w:val="24"/>
          <w:szCs w:val="24"/>
          <w:lang w:eastAsia="ru-RU"/>
        </w:rPr>
      </w:pPr>
      <w:r w:rsidRPr="00D426D6">
        <w:rPr>
          <w:rFonts w:ascii="Times New Roman" w:eastAsia="Times New Roman" w:hAnsi="Times New Roman" w:cs="Times New Roman"/>
          <w:sz w:val="24"/>
          <w:szCs w:val="24"/>
          <w:lang w:eastAsia="ru-RU"/>
        </w:rPr>
        <w:t xml:space="preserve">уточнением потребности на предоставление мер социальной поддержки, в т.ч. в связи с </w:t>
      </w:r>
      <w:r w:rsidR="00AA6961" w:rsidRPr="00D426D6">
        <w:rPr>
          <w:rFonts w:ascii="Times New Roman" w:eastAsia="Times New Roman" w:hAnsi="Times New Roman" w:cs="Times New Roman"/>
          <w:sz w:val="24"/>
          <w:szCs w:val="24"/>
          <w:lang w:eastAsia="ru-RU"/>
        </w:rPr>
        <w:t xml:space="preserve">индексацией социальных выплат гражданам, предусмотренных нормативными правовыми </w:t>
      </w:r>
      <w:r w:rsidR="00AA6961" w:rsidRPr="00D426D6">
        <w:rPr>
          <w:rFonts w:ascii="Times New Roman" w:eastAsia="Times New Roman" w:hAnsi="Times New Roman" w:cs="Times New Roman"/>
          <w:sz w:val="24"/>
          <w:szCs w:val="24"/>
          <w:lang w:eastAsia="ru-RU"/>
        </w:rPr>
        <w:lastRenderedPageBreak/>
        <w:t>актами Мурманской области, с 01.10.2023 на 5,5 % с учетом изменения численности</w:t>
      </w:r>
      <w:r w:rsidRPr="00D426D6">
        <w:rPr>
          <w:rFonts w:ascii="Times New Roman" w:eastAsia="Times New Roman" w:hAnsi="Times New Roman" w:cs="Times New Roman"/>
          <w:sz w:val="24"/>
          <w:szCs w:val="24"/>
          <w:lang w:eastAsia="ru-RU"/>
        </w:rPr>
        <w:t xml:space="preserve">, а также </w:t>
      </w:r>
      <w:r w:rsidR="00115FAF" w:rsidRPr="00D426D6">
        <w:rPr>
          <w:rFonts w:ascii="Times New Roman" w:eastAsia="Times New Roman" w:hAnsi="Times New Roman" w:cs="Times New Roman"/>
          <w:sz w:val="24"/>
          <w:szCs w:val="24"/>
          <w:lang w:eastAsia="ru-RU"/>
        </w:rPr>
        <w:t>оказание</w:t>
      </w:r>
      <w:r w:rsidR="00822A0D">
        <w:rPr>
          <w:rFonts w:ascii="Times New Roman" w:eastAsia="Times New Roman" w:hAnsi="Times New Roman" w:cs="Times New Roman"/>
          <w:sz w:val="24"/>
          <w:szCs w:val="24"/>
          <w:lang w:eastAsia="ru-RU"/>
        </w:rPr>
        <w:t>м</w:t>
      </w:r>
      <w:r w:rsidR="00115FAF" w:rsidRPr="00D426D6">
        <w:rPr>
          <w:rFonts w:ascii="Times New Roman" w:eastAsia="Times New Roman" w:hAnsi="Times New Roman" w:cs="Times New Roman"/>
          <w:sz w:val="24"/>
          <w:szCs w:val="24"/>
          <w:lang w:eastAsia="ru-RU"/>
        </w:rPr>
        <w:t xml:space="preserve"> помощи военнослужащим, задействованным в СВО, и членам их семей;</w:t>
      </w:r>
    </w:p>
    <w:p w:rsidR="00A30CC3" w:rsidRPr="00801E18" w:rsidRDefault="00FF5098" w:rsidP="00AA6961">
      <w:pPr>
        <w:spacing w:after="0" w:line="240" w:lineRule="auto"/>
        <w:ind w:firstLine="709"/>
        <w:jc w:val="both"/>
        <w:rPr>
          <w:rFonts w:ascii="Times New Roman" w:eastAsia="Times New Roman" w:hAnsi="Times New Roman" w:cs="Times New Roman"/>
          <w:sz w:val="24"/>
          <w:szCs w:val="24"/>
        </w:rPr>
      </w:pPr>
      <w:r w:rsidRPr="00724A51">
        <w:rPr>
          <w:rFonts w:ascii="Times New Roman" w:eastAsia="Times New Roman" w:hAnsi="Times New Roman" w:cs="Times New Roman"/>
          <w:sz w:val="24"/>
          <w:szCs w:val="24"/>
        </w:rPr>
        <w:t>экономией по расходам на обслуживание государственного долг</w:t>
      </w:r>
      <w:r w:rsidR="00801E18">
        <w:rPr>
          <w:rFonts w:ascii="Times New Roman" w:eastAsia="Times New Roman" w:hAnsi="Times New Roman" w:cs="Times New Roman"/>
          <w:sz w:val="24"/>
          <w:szCs w:val="24"/>
        </w:rPr>
        <w:t>а субъекта Российской Федерации.</w:t>
      </w:r>
    </w:p>
    <w:p w:rsidR="00E0509F" w:rsidRDefault="00E0509F" w:rsidP="00F21582">
      <w:pPr>
        <w:spacing w:after="0" w:line="240" w:lineRule="auto"/>
        <w:ind w:firstLine="709"/>
        <w:jc w:val="both"/>
        <w:rPr>
          <w:rFonts w:ascii="Times New Roman" w:hAnsi="Times New Roman" w:cs="Times New Roman"/>
          <w:sz w:val="24"/>
          <w:szCs w:val="24"/>
        </w:rPr>
      </w:pPr>
    </w:p>
    <w:p w:rsidR="002564C5" w:rsidRDefault="002564C5" w:rsidP="002564C5">
      <w:pPr>
        <w:tabs>
          <w:tab w:val="left" w:pos="993"/>
        </w:tabs>
        <w:spacing w:after="0" w:line="240" w:lineRule="auto"/>
        <w:ind w:firstLine="709"/>
        <w:jc w:val="both"/>
        <w:rPr>
          <w:rFonts w:ascii="Times New Roman" w:hAnsi="Times New Roman"/>
          <w:iCs/>
          <w:sz w:val="24"/>
          <w:szCs w:val="24"/>
        </w:rPr>
      </w:pPr>
      <w:r w:rsidRPr="002561FB">
        <w:rPr>
          <w:rFonts w:ascii="Times New Roman" w:hAnsi="Times New Roman"/>
          <w:iCs/>
          <w:sz w:val="24"/>
          <w:szCs w:val="24"/>
        </w:rPr>
        <w:t>С учетом вышеперечисленных общих подходов структура расходов областного бюджета в 202</w:t>
      </w:r>
      <w:r>
        <w:rPr>
          <w:rFonts w:ascii="Times New Roman" w:hAnsi="Times New Roman"/>
          <w:iCs/>
          <w:sz w:val="24"/>
          <w:szCs w:val="24"/>
        </w:rPr>
        <w:t>3</w:t>
      </w:r>
      <w:r w:rsidRPr="002561FB">
        <w:rPr>
          <w:rFonts w:ascii="Times New Roman" w:hAnsi="Times New Roman"/>
          <w:iCs/>
          <w:sz w:val="24"/>
          <w:szCs w:val="24"/>
        </w:rPr>
        <w:t xml:space="preserve"> году по разделам классификации расходов бюджета характеризуется следующими изменениями:</w:t>
      </w:r>
    </w:p>
    <w:p w:rsidR="00A56046" w:rsidRDefault="00A56046" w:rsidP="002564C5">
      <w:pPr>
        <w:tabs>
          <w:tab w:val="left" w:pos="993"/>
        </w:tabs>
        <w:spacing w:after="0" w:line="240" w:lineRule="auto"/>
        <w:ind w:firstLine="709"/>
        <w:jc w:val="both"/>
        <w:rPr>
          <w:rFonts w:ascii="Times New Roman" w:hAnsi="Times New Roman"/>
          <w:iCs/>
          <w:sz w:val="24"/>
          <w:szCs w:val="24"/>
        </w:rPr>
      </w:pPr>
    </w:p>
    <w:tbl>
      <w:tblPr>
        <w:tblW w:w="9359" w:type="dxa"/>
        <w:tblInd w:w="108" w:type="dxa"/>
        <w:tblLook w:val="04A0" w:firstRow="1" w:lastRow="0" w:firstColumn="1" w:lastColumn="0" w:noHBand="0" w:noVBand="1"/>
      </w:tblPr>
      <w:tblGrid>
        <w:gridCol w:w="3358"/>
        <w:gridCol w:w="666"/>
        <w:gridCol w:w="1413"/>
        <w:gridCol w:w="1257"/>
        <w:gridCol w:w="1268"/>
        <w:gridCol w:w="1397"/>
      </w:tblGrid>
      <w:tr w:rsidR="009F26C5" w:rsidRPr="009F26C5" w:rsidTr="009F26C5">
        <w:trPr>
          <w:trHeight w:val="255"/>
          <w:tblHeader/>
        </w:trPr>
        <w:tc>
          <w:tcPr>
            <w:tcW w:w="3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6C5" w:rsidRPr="009F26C5" w:rsidRDefault="009F26C5" w:rsidP="00A56046">
            <w:pPr>
              <w:spacing w:after="0" w:line="240" w:lineRule="auto"/>
              <w:jc w:val="center"/>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Наименование</w:t>
            </w:r>
          </w:p>
        </w:tc>
        <w:tc>
          <w:tcPr>
            <w:tcW w:w="6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6C5" w:rsidRPr="009F26C5" w:rsidRDefault="009F26C5" w:rsidP="00A56046">
            <w:pPr>
              <w:spacing w:after="0" w:line="240" w:lineRule="auto"/>
              <w:jc w:val="center"/>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РЗ</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6C5" w:rsidRPr="009F26C5" w:rsidRDefault="009F26C5" w:rsidP="00A56046">
            <w:pPr>
              <w:spacing w:after="0" w:line="240" w:lineRule="auto"/>
              <w:jc w:val="center"/>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Утверждено Законом</w:t>
            </w:r>
          </w:p>
        </w:tc>
        <w:tc>
          <w:tcPr>
            <w:tcW w:w="2525" w:type="dxa"/>
            <w:gridSpan w:val="2"/>
            <w:tcBorders>
              <w:top w:val="single" w:sz="4" w:space="0" w:color="auto"/>
              <w:left w:val="nil"/>
              <w:bottom w:val="single" w:sz="4" w:space="0" w:color="auto"/>
              <w:right w:val="single" w:sz="4" w:space="0" w:color="auto"/>
            </w:tcBorders>
            <w:shd w:val="clear" w:color="auto" w:fill="auto"/>
            <w:vAlign w:val="center"/>
            <w:hideMark/>
          </w:tcPr>
          <w:p w:rsidR="009F26C5" w:rsidRPr="009F26C5" w:rsidRDefault="009F26C5" w:rsidP="00A56046">
            <w:pPr>
              <w:spacing w:after="0" w:line="240" w:lineRule="auto"/>
              <w:jc w:val="center"/>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Изменения</w:t>
            </w:r>
          </w:p>
        </w:tc>
        <w:tc>
          <w:tcPr>
            <w:tcW w:w="13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6C5" w:rsidRPr="009F26C5" w:rsidRDefault="009F26C5" w:rsidP="00A56046">
            <w:pPr>
              <w:spacing w:after="0" w:line="240" w:lineRule="auto"/>
              <w:jc w:val="center"/>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Проект Закона</w:t>
            </w:r>
          </w:p>
        </w:tc>
      </w:tr>
      <w:tr w:rsidR="009F26C5" w:rsidRPr="009F26C5" w:rsidTr="009F26C5">
        <w:trPr>
          <w:trHeight w:val="255"/>
          <w:tblHeader/>
        </w:trPr>
        <w:tc>
          <w:tcPr>
            <w:tcW w:w="3358" w:type="dxa"/>
            <w:vMerge/>
            <w:tcBorders>
              <w:top w:val="single" w:sz="4" w:space="0" w:color="auto"/>
              <w:left w:val="single" w:sz="4" w:space="0" w:color="auto"/>
              <w:bottom w:val="single" w:sz="4" w:space="0" w:color="auto"/>
              <w:right w:val="single" w:sz="4" w:space="0" w:color="auto"/>
            </w:tcBorders>
            <w:vAlign w:val="center"/>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p>
        </w:tc>
        <w:tc>
          <w:tcPr>
            <w:tcW w:w="666" w:type="dxa"/>
            <w:vMerge/>
            <w:tcBorders>
              <w:top w:val="single" w:sz="4" w:space="0" w:color="auto"/>
              <w:left w:val="single" w:sz="4" w:space="0" w:color="auto"/>
              <w:bottom w:val="single" w:sz="4" w:space="0" w:color="auto"/>
              <w:right w:val="single" w:sz="4" w:space="0" w:color="auto"/>
            </w:tcBorders>
            <w:vAlign w:val="center"/>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p>
        </w:tc>
        <w:tc>
          <w:tcPr>
            <w:tcW w:w="1257" w:type="dxa"/>
            <w:tcBorders>
              <w:top w:val="nil"/>
              <w:left w:val="nil"/>
              <w:bottom w:val="single" w:sz="4" w:space="0" w:color="auto"/>
              <w:right w:val="single" w:sz="4" w:space="0" w:color="auto"/>
            </w:tcBorders>
            <w:shd w:val="clear" w:color="auto" w:fill="auto"/>
            <w:vAlign w:val="center"/>
            <w:hideMark/>
          </w:tcPr>
          <w:p w:rsidR="009F26C5" w:rsidRPr="009F26C5" w:rsidRDefault="009F26C5" w:rsidP="00A56046">
            <w:pPr>
              <w:spacing w:after="0" w:line="240" w:lineRule="auto"/>
              <w:jc w:val="center"/>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сумма</w:t>
            </w:r>
          </w:p>
        </w:tc>
        <w:tc>
          <w:tcPr>
            <w:tcW w:w="1268" w:type="dxa"/>
            <w:tcBorders>
              <w:top w:val="nil"/>
              <w:left w:val="nil"/>
              <w:bottom w:val="single" w:sz="4" w:space="0" w:color="auto"/>
              <w:right w:val="single" w:sz="4" w:space="0" w:color="auto"/>
            </w:tcBorders>
            <w:shd w:val="clear" w:color="auto" w:fill="auto"/>
            <w:vAlign w:val="center"/>
            <w:hideMark/>
          </w:tcPr>
          <w:p w:rsidR="009F26C5" w:rsidRPr="009F26C5" w:rsidRDefault="009F26C5" w:rsidP="00A56046">
            <w:pPr>
              <w:spacing w:after="0" w:line="240" w:lineRule="auto"/>
              <w:jc w:val="center"/>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w:t>
            </w:r>
          </w:p>
        </w:tc>
        <w:tc>
          <w:tcPr>
            <w:tcW w:w="1397" w:type="dxa"/>
            <w:vMerge/>
            <w:tcBorders>
              <w:top w:val="single" w:sz="4" w:space="0" w:color="auto"/>
              <w:left w:val="single" w:sz="4" w:space="0" w:color="auto"/>
              <w:bottom w:val="single" w:sz="4" w:space="0" w:color="auto"/>
              <w:right w:val="single" w:sz="4" w:space="0" w:color="auto"/>
            </w:tcBorders>
            <w:vAlign w:val="center"/>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p>
        </w:tc>
      </w:tr>
      <w:tr w:rsidR="009F26C5" w:rsidRPr="009F26C5" w:rsidTr="009F26C5">
        <w:trPr>
          <w:trHeight w:val="255"/>
          <w:tblHeader/>
        </w:trPr>
        <w:tc>
          <w:tcPr>
            <w:tcW w:w="3358" w:type="dxa"/>
            <w:tcBorders>
              <w:top w:val="single" w:sz="4" w:space="0" w:color="auto"/>
              <w:left w:val="single" w:sz="4" w:space="0" w:color="auto"/>
              <w:bottom w:val="single" w:sz="4" w:space="0" w:color="auto"/>
              <w:right w:val="single" w:sz="4" w:space="0" w:color="auto"/>
            </w:tcBorders>
            <w:vAlign w:val="center"/>
          </w:tcPr>
          <w:p w:rsidR="009F26C5" w:rsidRPr="009F26C5" w:rsidRDefault="009F26C5" w:rsidP="009F26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666" w:type="dxa"/>
            <w:tcBorders>
              <w:top w:val="single" w:sz="4" w:space="0" w:color="auto"/>
              <w:left w:val="single" w:sz="4" w:space="0" w:color="auto"/>
              <w:bottom w:val="single" w:sz="4" w:space="0" w:color="auto"/>
              <w:right w:val="single" w:sz="4" w:space="0" w:color="auto"/>
            </w:tcBorders>
            <w:vAlign w:val="center"/>
          </w:tcPr>
          <w:p w:rsidR="009F26C5" w:rsidRPr="009F26C5" w:rsidRDefault="009F26C5" w:rsidP="009F26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413" w:type="dxa"/>
            <w:tcBorders>
              <w:top w:val="single" w:sz="4" w:space="0" w:color="auto"/>
              <w:left w:val="single" w:sz="4" w:space="0" w:color="auto"/>
              <w:bottom w:val="single" w:sz="4" w:space="0" w:color="auto"/>
              <w:right w:val="single" w:sz="4" w:space="0" w:color="auto"/>
            </w:tcBorders>
            <w:vAlign w:val="center"/>
          </w:tcPr>
          <w:p w:rsidR="009F26C5" w:rsidRPr="009F26C5" w:rsidRDefault="009F26C5" w:rsidP="009F26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257" w:type="dxa"/>
            <w:tcBorders>
              <w:top w:val="nil"/>
              <w:left w:val="nil"/>
              <w:bottom w:val="single" w:sz="4" w:space="0" w:color="auto"/>
              <w:right w:val="single" w:sz="4" w:space="0" w:color="auto"/>
            </w:tcBorders>
            <w:shd w:val="clear" w:color="auto" w:fill="auto"/>
            <w:vAlign w:val="center"/>
          </w:tcPr>
          <w:p w:rsidR="009F26C5" w:rsidRPr="009F26C5" w:rsidRDefault="009F26C5" w:rsidP="009F26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1268" w:type="dxa"/>
            <w:tcBorders>
              <w:top w:val="nil"/>
              <w:left w:val="nil"/>
              <w:bottom w:val="single" w:sz="4" w:space="0" w:color="auto"/>
              <w:right w:val="single" w:sz="4" w:space="0" w:color="auto"/>
            </w:tcBorders>
            <w:shd w:val="clear" w:color="auto" w:fill="auto"/>
            <w:vAlign w:val="center"/>
          </w:tcPr>
          <w:p w:rsidR="009F26C5" w:rsidRPr="009F26C5" w:rsidRDefault="009F26C5" w:rsidP="009F26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5=4/3*100</w:t>
            </w:r>
          </w:p>
        </w:tc>
        <w:tc>
          <w:tcPr>
            <w:tcW w:w="1397" w:type="dxa"/>
            <w:tcBorders>
              <w:top w:val="single" w:sz="4" w:space="0" w:color="auto"/>
              <w:left w:val="single" w:sz="4" w:space="0" w:color="auto"/>
              <w:bottom w:val="single" w:sz="4" w:space="0" w:color="auto"/>
              <w:right w:val="single" w:sz="4" w:space="0" w:color="auto"/>
            </w:tcBorders>
            <w:vAlign w:val="center"/>
          </w:tcPr>
          <w:p w:rsidR="009F26C5" w:rsidRPr="009F26C5" w:rsidRDefault="009F26C5" w:rsidP="009F26C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6=3+4</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Общегосударственные вопросы</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6 166 247,4</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1 358 912,8</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22,0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7 525 160,2</w:t>
            </w:r>
          </w:p>
        </w:tc>
      </w:tr>
      <w:tr w:rsidR="009F26C5" w:rsidRPr="009F26C5" w:rsidTr="009F26C5">
        <w:trPr>
          <w:trHeight w:val="76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Функционирование высшего должностного лица субъекта Российской Федерации и муниципального образования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0102 </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13 739,0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74,8</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0,5</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13 813,8</w:t>
            </w:r>
          </w:p>
        </w:tc>
      </w:tr>
      <w:tr w:rsidR="009F26C5" w:rsidRPr="009F26C5" w:rsidTr="009F26C5">
        <w:trPr>
          <w:trHeight w:val="102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0103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438 418,7</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6 130,1</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444 548,8</w:t>
            </w:r>
          </w:p>
        </w:tc>
      </w:tr>
      <w:tr w:rsidR="009F26C5" w:rsidRPr="009F26C5" w:rsidTr="009F26C5">
        <w:trPr>
          <w:trHeight w:val="102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0104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283 560,9</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17 930,7</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6,3</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301 491,6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Судебная система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0105</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475 340,6</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3 792,9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0,8</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479 133,5</w:t>
            </w:r>
          </w:p>
        </w:tc>
      </w:tr>
      <w:tr w:rsidR="009F26C5" w:rsidRPr="009F26C5" w:rsidTr="009F26C5">
        <w:trPr>
          <w:trHeight w:val="102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0106</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271 722,4</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32 061,5</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11,8</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303 783,9</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Обеспечение проведения выборов и референдумов</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0107</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115 178,7</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7 031,7</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6,1</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122 210,4</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Резервные фонды</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0111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2 000 000,0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1 200 211,6</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60,0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3 200 211,6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общегосударственные вопросы</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0113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2 568 287,1</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91 679,7</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3,6</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2 659 966,7</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Национальная оборона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24 387,3</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55 947,4</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229,4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80 334,7</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Мобилизационная и вневойсковая подготовка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0203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24 387,3</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55 947,4</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229,4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80 334,7</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Национальная безопасность и правоохранительная деятельность</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2 276 779,8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90 290,0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2 367 069,8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Органы юстиции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0304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70 523,9</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70 523,9</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Гражданская оборона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0309</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7 448,2</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7 448,2</w:t>
            </w:r>
          </w:p>
        </w:tc>
      </w:tr>
      <w:tr w:rsidR="009F26C5" w:rsidRPr="009F26C5" w:rsidTr="009F26C5">
        <w:trPr>
          <w:trHeight w:val="102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0310</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2 096 744,6</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23 200,2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2 119 944,8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Миграционная политика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0311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1 814,3</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61 823,7</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3 407,6</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63 638,0</w:t>
            </w:r>
          </w:p>
        </w:tc>
      </w:tr>
      <w:tr w:rsidR="009F26C5" w:rsidRPr="009F26C5" w:rsidTr="009F26C5">
        <w:trPr>
          <w:trHeight w:val="76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национальной безопасности и правоохранительной деятельности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0314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100 248,7</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5 266,2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5,3</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105 514,9</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Национальная экономика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16 439 474,9</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429 958,4</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2,6</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16 869 433,3</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Общеэкономические вопросы</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635 817,9</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130 414,9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20,5</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766 232,8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Топливно-энергетический комплекс</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144 624,4</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29 827,2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20,6</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174 451,5</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Воспроизводство минерально-сырьевой базы</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830,0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830,0</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Сельское хозяйство и рыболовство</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0405</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1 197 526,8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-145 364,8</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-12,1</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1 052 162,0</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Водное хозяйство</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0406</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13 449,3</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-125,1</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-0,9</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13 324,2</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Лесное хозяйство</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0407</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555 057,7</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-2 647,9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-0,5</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552 409,8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Транспорт</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0408</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2 482 410,8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158 047,5</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2 640 458,3</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Дорожное хозяйство (дорожные фонды)</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0409</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9 210 098,3</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220 356,5</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9 430 454,8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Связь и информатика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0410</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1 370 946,6</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27 361,1</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1 398 307,8</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национальной экономики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0412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828 713,1</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12 089,1</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1,5</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840 802,2</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Жилищно-коммунальное хозяйство</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05</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13 421 900,2</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1 032 941,5</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7,7</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14 454 841,7</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Жилищное хозяйство</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0501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5 154 122,2</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350 928,9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6,8</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5 505 051,0</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Коммунальное хозяйство</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0502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7 029 245,8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366 135,2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5,2</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7 395 381,0</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Благоустройство</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0503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822 566,6</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197 368,9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24,0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1 019 935,5</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Прикладные научные исследования в области жилищно-коммунального хозяйства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0504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7 783,3</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х</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7 783,3</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жилищно-коммунального хозяйства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0505</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415 965,6</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110 725,2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26,6</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526 690,9</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Охрана окружающей среды</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06</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1 392 419,2</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-238 670,7</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-17,1</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1 153 748,5</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Охрана объектов растительного и животного мира и среды их обитания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0603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162 161,4</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5 586,6</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167 748,1</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охраны окружающей среды</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0605</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1 230 257,8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-244 257,4</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-19,9</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986 000,4</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Образование</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07</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25 376 356,5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1 712 281,3</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6,7</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27 088 637,8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Дошкольное образование</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0701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7 886,0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71 237,2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903,3</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79 123,2</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Общее образование</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0702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20 580 162,6</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1 490 624,7</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7,2</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22 070 787,3</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Дополнительное образование детей</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0703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443 515,1</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26 621,9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470 137,0</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Среднее профессиональное образование</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0704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2 470 168,5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68 734,1</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2,8</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2 538 902,6</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Профессиональная подготовка, переподготовка и повышение квалификации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0705</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162 222,0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9 214,6</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5,7</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171 436,6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Молодежная политика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0707</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243 143,5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19 418,9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262 562,4</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Прикладные научные исследования в области образования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0708</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44 000,0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-20 000,0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-45,5</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24 000,0</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образования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0709</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1 425 258,8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46 429,9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3,3</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1 471 688,7</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Культура, кинематография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08</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2 402 072,5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461 211,8</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19,2</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2 863 284,3</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Культура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0801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2 004 756,8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449 300,9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22,4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2 454 057,7</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Кинематография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0802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2 000,0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2 000,0</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культуры, кинематографии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0804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395 315,7</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11 910,9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407 226,6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Здравоохранение</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09</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10 736 818,1</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1 398 602,6</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12 135 420,8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Стационарная медицинская помощь</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0901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1 876 250,3</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419 263,5</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22,3</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2 295 513,8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Амбулаторная помощь</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0902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2 909 225,8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205 309,8</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7,1</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3 114 535,5</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Медицинская помощь в дневных стационарах всех типов</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0903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65 106,2</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2 630,4</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67 736,6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Скорая медицинская помощь</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0904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350 010,6</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3 650,1</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353 660,8</w:t>
            </w:r>
          </w:p>
        </w:tc>
      </w:tr>
      <w:tr w:rsidR="009F26C5" w:rsidRPr="009F26C5" w:rsidTr="009F26C5">
        <w:trPr>
          <w:trHeight w:val="76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Заготовка, переработка, хранение и обеспечение безопасности донорской крови и ее компонентов</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0906</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276 402,6</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34 173,0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12,4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310 575,6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здравоохранения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0909</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5 259 822,8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733 575,8</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13,9</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5 993 398,6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Социальная политика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10</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29 730 687,5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905 426,8</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30 636 114,3</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Пенсионное обеспечение</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1001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2 109 148,2</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-6 435,0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-0,3</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2 102 713,2</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Социальное обслуживание населения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1002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4 525 652,5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260 913,7</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5,8</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4 786 566,2</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Социальное обеспечение населения</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1003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15 077 741,0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1 311 272,6</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8,7</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16 389 013,6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Охрана семьи и детства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1004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7 780 160,0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-661 036,3</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-8,5</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7 119 123,7</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социальной политики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1006</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237 985,8</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711,9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0,3</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238 697,6</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Физическая культура и спорт</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11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1 566 599,5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399 944,9</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25,5</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1 966 544,5</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Массовый спорт</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1102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186 113,0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-21 691,3</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-11,7</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164 421,8</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Спорт высших достижений</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1103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1 105 745,0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115 111,4</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10,4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1 220 856,3</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физической культуры и спорта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1105</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274 741,5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306 524,8</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111,6</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581 266,4</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Средства массовой информации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12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186 121,0</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-5 253,0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-2,8</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180 868,0</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Периодическая печать и издательства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1202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46 399,4</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847,0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1,8</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47 246,4</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Другие вопросы в области средств массовой информации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1204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139 721,5</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-6 100,0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133 621,5</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Обслуживание государственного и муниципального долга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13</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583 551,1</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-230 000,0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-39,4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353 551,1</w:t>
            </w:r>
          </w:p>
        </w:tc>
      </w:tr>
      <w:tr w:rsidR="009F26C5" w:rsidRPr="009F26C5" w:rsidTr="009F26C5">
        <w:trPr>
          <w:trHeight w:val="510"/>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Обслуживание государственного внутреннего и муниципального долга</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1301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583 551,1</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-230 000,0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-39,4</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353 551,1</w:t>
            </w:r>
          </w:p>
        </w:tc>
      </w:tr>
      <w:tr w:rsidR="009F26C5" w:rsidRPr="009F26C5" w:rsidTr="009F26C5">
        <w:trPr>
          <w:trHeight w:val="76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Межбюджетные трансферты общего характера бюджетам бюджетной системы Российской Федерации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14</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8 374 304,1</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353 889,2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4,2</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8 728 193,4</w:t>
            </w:r>
          </w:p>
        </w:tc>
      </w:tr>
      <w:tr w:rsidR="009F26C5" w:rsidRPr="009F26C5" w:rsidTr="009F26C5">
        <w:trPr>
          <w:trHeight w:val="76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Дотации на выравнивание бюджетной обеспеченности субъектов Российской Федерации и муниципальных образований</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1401</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2 772 586,1</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0,0</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2 772 586,1</w:t>
            </w:r>
          </w:p>
        </w:tc>
      </w:tr>
      <w:tr w:rsidR="009F26C5" w:rsidRPr="009F26C5" w:rsidTr="009F26C5">
        <w:trPr>
          <w:trHeight w:val="255"/>
        </w:trPr>
        <w:tc>
          <w:tcPr>
            <w:tcW w:w="3358" w:type="dxa"/>
            <w:tcBorders>
              <w:top w:val="nil"/>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Иные дотации</w:t>
            </w:r>
          </w:p>
        </w:tc>
        <w:tc>
          <w:tcPr>
            <w:tcW w:w="666"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1402</w:t>
            </w:r>
          </w:p>
        </w:tc>
        <w:tc>
          <w:tcPr>
            <w:tcW w:w="1413"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2 786 546,4</w:t>
            </w:r>
          </w:p>
        </w:tc>
        <w:tc>
          <w:tcPr>
            <w:tcW w:w="125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312 497,0</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11,2</w:t>
            </w:r>
          </w:p>
        </w:tc>
        <w:tc>
          <w:tcPr>
            <w:tcW w:w="1397"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3 099 043,4</w:t>
            </w:r>
          </w:p>
        </w:tc>
      </w:tr>
      <w:tr w:rsidR="009F26C5" w:rsidRPr="009F26C5" w:rsidTr="009F26C5">
        <w:trPr>
          <w:trHeight w:val="510"/>
        </w:trPr>
        <w:tc>
          <w:tcPr>
            <w:tcW w:w="3358" w:type="dxa"/>
            <w:tcBorders>
              <w:top w:val="nil"/>
              <w:left w:val="single" w:sz="4" w:space="0" w:color="auto"/>
              <w:bottom w:val="nil"/>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Прочие межбюджетные трансферты общего характера</w:t>
            </w:r>
          </w:p>
        </w:tc>
        <w:tc>
          <w:tcPr>
            <w:tcW w:w="666" w:type="dxa"/>
            <w:tcBorders>
              <w:top w:val="nil"/>
              <w:left w:val="nil"/>
              <w:bottom w:val="nil"/>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 1403</w:t>
            </w:r>
          </w:p>
        </w:tc>
        <w:tc>
          <w:tcPr>
            <w:tcW w:w="1413" w:type="dxa"/>
            <w:tcBorders>
              <w:top w:val="nil"/>
              <w:left w:val="nil"/>
              <w:bottom w:val="nil"/>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2 815 171,6</w:t>
            </w:r>
          </w:p>
        </w:tc>
        <w:tc>
          <w:tcPr>
            <w:tcW w:w="1257" w:type="dxa"/>
            <w:tcBorders>
              <w:top w:val="nil"/>
              <w:left w:val="nil"/>
              <w:bottom w:val="nil"/>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41 392,2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1,5</w:t>
            </w:r>
          </w:p>
        </w:tc>
        <w:tc>
          <w:tcPr>
            <w:tcW w:w="1397" w:type="dxa"/>
            <w:tcBorders>
              <w:top w:val="nil"/>
              <w:left w:val="nil"/>
              <w:bottom w:val="nil"/>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2 856 563,8</w:t>
            </w:r>
          </w:p>
        </w:tc>
      </w:tr>
      <w:tr w:rsidR="009F26C5" w:rsidRPr="009F26C5" w:rsidTr="009F26C5">
        <w:trPr>
          <w:trHeight w:val="255"/>
        </w:trPr>
        <w:tc>
          <w:tcPr>
            <w:tcW w:w="3358" w:type="dxa"/>
            <w:tcBorders>
              <w:top w:val="single" w:sz="4" w:space="0" w:color="auto"/>
              <w:left w:val="single" w:sz="4" w:space="0" w:color="auto"/>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всего</w:t>
            </w:r>
          </w:p>
        </w:tc>
        <w:tc>
          <w:tcPr>
            <w:tcW w:w="666" w:type="dxa"/>
            <w:tcBorders>
              <w:top w:val="single" w:sz="4" w:space="0" w:color="auto"/>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х</w:t>
            </w:r>
          </w:p>
        </w:tc>
        <w:tc>
          <w:tcPr>
            <w:tcW w:w="1413" w:type="dxa"/>
            <w:tcBorders>
              <w:top w:val="single" w:sz="4" w:space="0" w:color="auto"/>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118 677 719,1</w:t>
            </w:r>
          </w:p>
        </w:tc>
        <w:tc>
          <w:tcPr>
            <w:tcW w:w="1257" w:type="dxa"/>
            <w:tcBorders>
              <w:top w:val="single" w:sz="4" w:space="0" w:color="auto"/>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7 725 483,2</w:t>
            </w:r>
          </w:p>
        </w:tc>
        <w:tc>
          <w:tcPr>
            <w:tcW w:w="1268" w:type="dxa"/>
            <w:tcBorders>
              <w:top w:val="nil"/>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color w:val="000000"/>
                <w:sz w:val="20"/>
                <w:szCs w:val="20"/>
                <w:lang w:eastAsia="ru-RU"/>
              </w:rPr>
            </w:pPr>
            <w:r w:rsidRPr="009F26C5">
              <w:rPr>
                <w:rFonts w:ascii="Times New Roman" w:eastAsia="Times New Roman" w:hAnsi="Times New Roman" w:cs="Times New Roman"/>
                <w:color w:val="000000"/>
                <w:sz w:val="20"/>
                <w:szCs w:val="20"/>
                <w:lang w:eastAsia="ru-RU"/>
              </w:rPr>
              <w:t>6,5</w:t>
            </w:r>
          </w:p>
        </w:tc>
        <w:tc>
          <w:tcPr>
            <w:tcW w:w="1397" w:type="dxa"/>
            <w:tcBorders>
              <w:top w:val="single" w:sz="4" w:space="0" w:color="auto"/>
              <w:left w:val="nil"/>
              <w:bottom w:val="single" w:sz="4" w:space="0" w:color="auto"/>
              <w:right w:val="single" w:sz="4" w:space="0" w:color="auto"/>
            </w:tcBorders>
            <w:shd w:val="clear" w:color="auto" w:fill="auto"/>
            <w:hideMark/>
          </w:tcPr>
          <w:p w:rsidR="009F26C5" w:rsidRPr="009F26C5" w:rsidRDefault="009F26C5" w:rsidP="00A56046">
            <w:pPr>
              <w:spacing w:after="0" w:line="240" w:lineRule="auto"/>
              <w:jc w:val="right"/>
              <w:rPr>
                <w:rFonts w:ascii="Times New Roman" w:eastAsia="Times New Roman" w:hAnsi="Times New Roman" w:cs="Times New Roman"/>
                <w:bCs/>
                <w:color w:val="000000"/>
                <w:sz w:val="20"/>
                <w:szCs w:val="20"/>
                <w:lang w:eastAsia="ru-RU"/>
              </w:rPr>
            </w:pPr>
            <w:r w:rsidRPr="009F26C5">
              <w:rPr>
                <w:rFonts w:ascii="Times New Roman" w:eastAsia="Times New Roman" w:hAnsi="Times New Roman" w:cs="Times New Roman"/>
                <w:bCs/>
                <w:color w:val="000000"/>
                <w:sz w:val="20"/>
                <w:szCs w:val="20"/>
                <w:lang w:eastAsia="ru-RU"/>
              </w:rPr>
              <w:t>126 403 202,3</w:t>
            </w:r>
          </w:p>
        </w:tc>
      </w:tr>
    </w:tbl>
    <w:p w:rsidR="00A56046" w:rsidRDefault="00A56046" w:rsidP="002564C5">
      <w:pPr>
        <w:tabs>
          <w:tab w:val="left" w:pos="993"/>
        </w:tabs>
        <w:spacing w:after="0" w:line="240" w:lineRule="auto"/>
        <w:ind w:firstLine="709"/>
        <w:jc w:val="both"/>
        <w:rPr>
          <w:rFonts w:ascii="Times New Roman" w:hAnsi="Times New Roman"/>
          <w:iCs/>
          <w:sz w:val="24"/>
          <w:szCs w:val="24"/>
        </w:rPr>
      </w:pPr>
    </w:p>
    <w:p w:rsidR="002564C5" w:rsidRPr="00057B46" w:rsidRDefault="002564C5" w:rsidP="002564C5">
      <w:pPr>
        <w:widowControl w:val="0"/>
        <w:autoSpaceDE w:val="0"/>
        <w:autoSpaceDN w:val="0"/>
        <w:adjustRightInd w:val="0"/>
        <w:spacing w:line="240" w:lineRule="auto"/>
        <w:ind w:firstLine="567"/>
        <w:jc w:val="both"/>
        <w:rPr>
          <w:rFonts w:ascii="Times New Roman" w:eastAsia="Times New Roman" w:hAnsi="Times New Roman" w:cs="Times New Roman"/>
          <w:sz w:val="24"/>
          <w:szCs w:val="28"/>
          <w:lang w:eastAsia="ru-RU"/>
        </w:rPr>
      </w:pPr>
      <w:r w:rsidRPr="00850860">
        <w:rPr>
          <w:rFonts w:ascii="Times New Roman" w:eastAsia="Times New Roman" w:hAnsi="Times New Roman" w:cs="Times New Roman"/>
          <w:sz w:val="24"/>
          <w:szCs w:val="28"/>
          <w:lang w:eastAsia="ru-RU"/>
        </w:rPr>
        <w:t xml:space="preserve">Основные причины </w:t>
      </w:r>
      <w:r w:rsidRPr="00850860">
        <w:rPr>
          <w:rFonts w:ascii="Times New Roman" w:eastAsia="Times New Roman" w:hAnsi="Times New Roman" w:cs="Times New Roman"/>
          <w:sz w:val="24"/>
          <w:szCs w:val="24"/>
          <w:lang w:eastAsia="ru-RU"/>
        </w:rPr>
        <w:t>изменений объемов финансового обеспечения</w:t>
      </w:r>
      <w:r w:rsidRPr="00850860">
        <w:rPr>
          <w:rFonts w:ascii="Times New Roman" w:eastAsia="Times New Roman" w:hAnsi="Times New Roman" w:cs="Times New Roman"/>
          <w:sz w:val="24"/>
          <w:szCs w:val="28"/>
          <w:lang w:eastAsia="ru-RU"/>
        </w:rPr>
        <w:t xml:space="preserve"> </w:t>
      </w:r>
      <w:r w:rsidRPr="00850860">
        <w:rPr>
          <w:rFonts w:ascii="Times New Roman" w:eastAsia="Times New Roman" w:hAnsi="Times New Roman" w:cs="Times New Roman"/>
          <w:sz w:val="24"/>
          <w:szCs w:val="24"/>
          <w:lang w:eastAsia="ru-RU"/>
        </w:rPr>
        <w:t>реализуемых мероприятий</w:t>
      </w:r>
      <w:r w:rsidRPr="00850860">
        <w:rPr>
          <w:rFonts w:ascii="Times New Roman" w:eastAsia="Times New Roman" w:hAnsi="Times New Roman" w:cs="Times New Roman"/>
          <w:sz w:val="24"/>
          <w:szCs w:val="28"/>
          <w:lang w:eastAsia="ru-RU"/>
        </w:rPr>
        <w:t xml:space="preserve"> на 202</w:t>
      </w:r>
      <w:r>
        <w:rPr>
          <w:rFonts w:ascii="Times New Roman" w:eastAsia="Times New Roman" w:hAnsi="Times New Roman" w:cs="Times New Roman"/>
          <w:sz w:val="24"/>
          <w:szCs w:val="28"/>
          <w:lang w:eastAsia="ru-RU"/>
        </w:rPr>
        <w:t>3</w:t>
      </w:r>
      <w:r w:rsidRPr="00850860">
        <w:rPr>
          <w:rFonts w:ascii="Times New Roman" w:eastAsia="Times New Roman" w:hAnsi="Times New Roman" w:cs="Times New Roman"/>
          <w:sz w:val="24"/>
          <w:szCs w:val="28"/>
          <w:lang w:eastAsia="ru-RU"/>
        </w:rPr>
        <w:t xml:space="preserve"> год приведены ниже в соответствующих разделах настоящей пояснительной записки.</w:t>
      </w:r>
    </w:p>
    <w:p w:rsidR="002564C5" w:rsidRPr="00F5376D" w:rsidRDefault="002564C5" w:rsidP="002564C5">
      <w:pPr>
        <w:pStyle w:val="1"/>
      </w:pPr>
      <w:r>
        <w:t>3</w:t>
      </w:r>
      <w:r w:rsidRPr="00F5376D">
        <w:t>.1. Государственные программы Мурманской области</w:t>
      </w:r>
    </w:p>
    <w:p w:rsidR="002564C5" w:rsidRPr="00F5376D" w:rsidRDefault="002564C5" w:rsidP="002564C5">
      <w:pPr>
        <w:widowControl w:val="0"/>
        <w:spacing w:after="0" w:line="240" w:lineRule="auto"/>
        <w:jc w:val="center"/>
        <w:rPr>
          <w:rFonts w:ascii="Times New Roman" w:eastAsia="Times New Roman" w:hAnsi="Times New Roman" w:cs="Times New Roman"/>
          <w:b/>
          <w:sz w:val="24"/>
          <w:szCs w:val="20"/>
          <w:lang w:eastAsia="ru-RU"/>
        </w:rPr>
      </w:pPr>
    </w:p>
    <w:p w:rsidR="002564C5" w:rsidRPr="00F5376D" w:rsidRDefault="002564C5" w:rsidP="002564C5">
      <w:pPr>
        <w:pStyle w:val="1"/>
      </w:pPr>
      <w:r w:rsidRPr="00F5376D">
        <w:t xml:space="preserve">Государственная программа «Здравоохранение»  </w:t>
      </w:r>
    </w:p>
    <w:p w:rsidR="002564C5" w:rsidRPr="00F5376D" w:rsidRDefault="002564C5" w:rsidP="002564C5">
      <w:pPr>
        <w:spacing w:after="0" w:line="240" w:lineRule="auto"/>
        <w:ind w:firstLine="709"/>
        <w:jc w:val="both"/>
        <w:rPr>
          <w:rFonts w:ascii="Times New Roman" w:hAnsi="Times New Roman" w:cs="Times New Roman"/>
          <w:sz w:val="24"/>
        </w:rPr>
      </w:pPr>
    </w:p>
    <w:p w:rsidR="002564C5" w:rsidRPr="00F5376D" w:rsidRDefault="002564C5" w:rsidP="002564C5">
      <w:pPr>
        <w:spacing w:after="0" w:line="240" w:lineRule="auto"/>
        <w:ind w:firstLine="709"/>
        <w:jc w:val="both"/>
        <w:rPr>
          <w:rFonts w:ascii="Times New Roman" w:hAnsi="Times New Roman" w:cs="Times New Roman"/>
          <w:sz w:val="24"/>
        </w:rPr>
      </w:pPr>
      <w:r w:rsidRPr="00F5376D">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увеличен на </w:t>
      </w:r>
      <w:r>
        <w:rPr>
          <w:rFonts w:ascii="Times New Roman" w:eastAsia="Times New Roman" w:hAnsi="Times New Roman" w:cs="Times New Roman"/>
          <w:sz w:val="24"/>
          <w:szCs w:val="20"/>
          <w:lang w:eastAsia="ru-RU"/>
        </w:rPr>
        <w:t>1</w:t>
      </w:r>
      <w:r w:rsidR="00D30B0F">
        <w:rPr>
          <w:rFonts w:ascii="Times New Roman" w:eastAsia="Times New Roman" w:hAnsi="Times New Roman" w:cs="Times New Roman"/>
          <w:sz w:val="24"/>
          <w:szCs w:val="20"/>
          <w:lang w:eastAsia="ru-RU"/>
        </w:rPr>
        <w:t> 732 275,0</w:t>
      </w:r>
      <w:r w:rsidRPr="00F5376D">
        <w:rPr>
          <w:rFonts w:ascii="Times New Roman" w:eastAsia="Times New Roman" w:hAnsi="Times New Roman" w:cs="Times New Roman"/>
          <w:sz w:val="24"/>
          <w:szCs w:val="20"/>
          <w:lang w:eastAsia="ru-RU"/>
        </w:rPr>
        <w:t xml:space="preserve"> тыс. рублей, или на </w:t>
      </w:r>
      <w:r>
        <w:rPr>
          <w:rFonts w:ascii="Times New Roman" w:eastAsia="Times New Roman" w:hAnsi="Times New Roman" w:cs="Times New Roman"/>
          <w:sz w:val="24"/>
          <w:szCs w:val="20"/>
          <w:lang w:eastAsia="ru-RU"/>
        </w:rPr>
        <w:t>9,</w:t>
      </w:r>
      <w:r w:rsidR="00D30B0F">
        <w:rPr>
          <w:rFonts w:ascii="Times New Roman" w:eastAsia="Times New Roman" w:hAnsi="Times New Roman" w:cs="Times New Roman"/>
          <w:sz w:val="24"/>
          <w:szCs w:val="20"/>
          <w:lang w:eastAsia="ru-RU"/>
        </w:rPr>
        <w:t>9</w:t>
      </w:r>
      <w:r w:rsidRPr="00F5376D">
        <w:rPr>
          <w:rFonts w:ascii="Times New Roman" w:eastAsia="Times New Roman" w:hAnsi="Times New Roman" w:cs="Times New Roman"/>
          <w:sz w:val="24"/>
          <w:szCs w:val="20"/>
          <w:lang w:eastAsia="ru-RU"/>
        </w:rPr>
        <w:t xml:space="preserve"> %, и составил </w:t>
      </w:r>
      <w:r w:rsidRPr="00F25807">
        <w:rPr>
          <w:rFonts w:ascii="Times New Roman" w:eastAsia="Times New Roman" w:hAnsi="Times New Roman" w:cs="Times New Roman"/>
          <w:sz w:val="24"/>
          <w:szCs w:val="20"/>
          <w:lang w:eastAsia="ru-RU"/>
        </w:rPr>
        <w:t>19</w:t>
      </w:r>
      <w:r w:rsidR="0064641C">
        <w:rPr>
          <w:rFonts w:ascii="Times New Roman" w:eastAsia="Times New Roman" w:hAnsi="Times New Roman" w:cs="Times New Roman"/>
          <w:sz w:val="24"/>
          <w:szCs w:val="20"/>
          <w:lang w:eastAsia="ru-RU"/>
        </w:rPr>
        <w:t> 2</w:t>
      </w:r>
      <w:r w:rsidR="00D30B0F">
        <w:rPr>
          <w:rFonts w:ascii="Times New Roman" w:eastAsia="Times New Roman" w:hAnsi="Times New Roman" w:cs="Times New Roman"/>
          <w:sz w:val="24"/>
          <w:szCs w:val="20"/>
          <w:lang w:eastAsia="ru-RU"/>
        </w:rPr>
        <w:t>54 195,1</w:t>
      </w:r>
      <w:r>
        <w:rPr>
          <w:rFonts w:ascii="Times New Roman" w:eastAsia="Times New Roman" w:hAnsi="Times New Roman" w:cs="Times New Roman"/>
          <w:sz w:val="24"/>
          <w:szCs w:val="20"/>
          <w:lang w:eastAsia="ru-RU"/>
        </w:rPr>
        <w:t xml:space="preserve"> </w:t>
      </w:r>
      <w:r w:rsidRPr="00F5376D">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F5376D">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065"/>
        <w:gridCol w:w="1605"/>
        <w:gridCol w:w="1290"/>
        <w:gridCol w:w="1085"/>
        <w:gridCol w:w="1594"/>
      </w:tblGrid>
      <w:tr w:rsidR="006D0296" w:rsidRPr="006D0296" w:rsidTr="005E57B8">
        <w:trPr>
          <w:trHeight w:val="750"/>
          <w:tblHeader/>
        </w:trPr>
        <w:tc>
          <w:tcPr>
            <w:tcW w:w="40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Наименование</w:t>
            </w:r>
          </w:p>
        </w:tc>
        <w:tc>
          <w:tcPr>
            <w:tcW w:w="1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Утверждено ЗМО</w:t>
            </w:r>
          </w:p>
        </w:tc>
        <w:tc>
          <w:tcPr>
            <w:tcW w:w="2375" w:type="dxa"/>
            <w:gridSpan w:val="2"/>
            <w:tcBorders>
              <w:top w:val="single" w:sz="4" w:space="0" w:color="auto"/>
              <w:left w:val="nil"/>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Изменения</w:t>
            </w:r>
          </w:p>
        </w:tc>
        <w:tc>
          <w:tcPr>
            <w:tcW w:w="15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С учетом изменений</w:t>
            </w:r>
          </w:p>
        </w:tc>
      </w:tr>
      <w:tr w:rsidR="006D0296" w:rsidRPr="006D0296" w:rsidTr="005E57B8">
        <w:trPr>
          <w:trHeight w:val="255"/>
          <w:tblHeader/>
        </w:trPr>
        <w:tc>
          <w:tcPr>
            <w:tcW w:w="4065" w:type="dxa"/>
            <w:vMerge/>
            <w:tcBorders>
              <w:top w:val="single" w:sz="4" w:space="0" w:color="auto"/>
              <w:left w:val="single" w:sz="4" w:space="0" w:color="auto"/>
              <w:bottom w:val="single" w:sz="4" w:space="0" w:color="auto"/>
              <w:right w:val="single" w:sz="4" w:space="0" w:color="auto"/>
            </w:tcBorders>
            <w:vAlign w:val="center"/>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p>
        </w:tc>
        <w:tc>
          <w:tcPr>
            <w:tcW w:w="1605" w:type="dxa"/>
            <w:vMerge/>
            <w:tcBorders>
              <w:top w:val="single" w:sz="4" w:space="0" w:color="auto"/>
              <w:left w:val="single" w:sz="4" w:space="0" w:color="auto"/>
              <w:bottom w:val="single" w:sz="4" w:space="0" w:color="auto"/>
              <w:right w:val="single" w:sz="4" w:space="0" w:color="auto"/>
            </w:tcBorders>
            <w:vAlign w:val="center"/>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p>
        </w:tc>
        <w:tc>
          <w:tcPr>
            <w:tcW w:w="1290" w:type="dxa"/>
            <w:tcBorders>
              <w:top w:val="nil"/>
              <w:left w:val="nil"/>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сумма</w:t>
            </w:r>
          </w:p>
        </w:tc>
        <w:tc>
          <w:tcPr>
            <w:tcW w:w="1085" w:type="dxa"/>
            <w:tcBorders>
              <w:top w:val="nil"/>
              <w:left w:val="nil"/>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w:t>
            </w:r>
          </w:p>
        </w:tc>
        <w:tc>
          <w:tcPr>
            <w:tcW w:w="1594" w:type="dxa"/>
            <w:vMerge/>
            <w:tcBorders>
              <w:top w:val="single" w:sz="4" w:space="0" w:color="auto"/>
              <w:left w:val="single" w:sz="4" w:space="0" w:color="auto"/>
              <w:bottom w:val="single" w:sz="4" w:space="0" w:color="auto"/>
              <w:right w:val="single" w:sz="4" w:space="0" w:color="auto"/>
            </w:tcBorders>
            <w:vAlign w:val="center"/>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p>
        </w:tc>
      </w:tr>
      <w:tr w:rsidR="006D0296" w:rsidRPr="006D0296" w:rsidTr="005E57B8">
        <w:trPr>
          <w:trHeight w:val="195"/>
          <w:tblHeader/>
        </w:trPr>
        <w:tc>
          <w:tcPr>
            <w:tcW w:w="4065" w:type="dxa"/>
            <w:tcBorders>
              <w:top w:val="nil"/>
              <w:left w:val="single" w:sz="4" w:space="0" w:color="auto"/>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w:t>
            </w:r>
          </w:p>
        </w:tc>
        <w:tc>
          <w:tcPr>
            <w:tcW w:w="1605" w:type="dxa"/>
            <w:tcBorders>
              <w:top w:val="nil"/>
              <w:left w:val="nil"/>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w:t>
            </w:r>
          </w:p>
        </w:tc>
        <w:tc>
          <w:tcPr>
            <w:tcW w:w="1290" w:type="dxa"/>
            <w:tcBorders>
              <w:top w:val="nil"/>
              <w:left w:val="nil"/>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3</w:t>
            </w:r>
          </w:p>
        </w:tc>
        <w:tc>
          <w:tcPr>
            <w:tcW w:w="1085" w:type="dxa"/>
            <w:tcBorders>
              <w:top w:val="nil"/>
              <w:left w:val="nil"/>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4=3/2*100</w:t>
            </w:r>
          </w:p>
        </w:tc>
        <w:tc>
          <w:tcPr>
            <w:tcW w:w="1594" w:type="dxa"/>
            <w:tcBorders>
              <w:top w:val="nil"/>
              <w:left w:val="nil"/>
              <w:bottom w:val="single" w:sz="4" w:space="0" w:color="auto"/>
              <w:right w:val="single" w:sz="4" w:space="0" w:color="auto"/>
            </w:tcBorders>
            <w:shd w:val="clear" w:color="auto" w:fill="auto"/>
            <w:vAlign w:val="center"/>
            <w:hideMark/>
          </w:tcPr>
          <w:p w:rsidR="006D0296" w:rsidRPr="006D0296" w:rsidRDefault="006D0296" w:rsidP="006D0296">
            <w:pPr>
              <w:spacing w:after="0" w:line="240" w:lineRule="auto"/>
              <w:jc w:val="center"/>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5=2+3</w:t>
            </w:r>
          </w:p>
        </w:tc>
      </w:tr>
      <w:tr w:rsidR="006D0296" w:rsidRPr="006D0296" w:rsidTr="006D0296">
        <w:trPr>
          <w:trHeight w:val="765"/>
        </w:trPr>
        <w:tc>
          <w:tcPr>
            <w:tcW w:w="4065" w:type="dxa"/>
            <w:tcBorders>
              <w:top w:val="nil"/>
              <w:left w:val="single" w:sz="4" w:space="0" w:color="auto"/>
              <w:bottom w:val="single" w:sz="4" w:space="0" w:color="auto"/>
              <w:right w:val="single" w:sz="4" w:space="0" w:color="auto"/>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Подпрограмма 1. "Профилактика заболеваний и формирование здорового образа жизни. Развитие первичной медико-санитарной помощи"</w:t>
            </w:r>
          </w:p>
        </w:tc>
        <w:tc>
          <w:tcPr>
            <w:tcW w:w="160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2 430 652,6</w:t>
            </w:r>
          </w:p>
        </w:tc>
        <w:tc>
          <w:tcPr>
            <w:tcW w:w="1290"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263 085,8</w:t>
            </w:r>
          </w:p>
        </w:tc>
        <w:tc>
          <w:tcPr>
            <w:tcW w:w="108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10,8</w:t>
            </w:r>
          </w:p>
        </w:tc>
        <w:tc>
          <w:tcPr>
            <w:tcW w:w="1594"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2 693 738,4</w:t>
            </w:r>
          </w:p>
        </w:tc>
      </w:tr>
      <w:tr w:rsidR="006D0296" w:rsidRPr="006D0296" w:rsidTr="006D0296">
        <w:trPr>
          <w:trHeight w:val="1785"/>
        </w:trPr>
        <w:tc>
          <w:tcPr>
            <w:tcW w:w="4065" w:type="dxa"/>
            <w:tcBorders>
              <w:top w:val="nil"/>
              <w:left w:val="single" w:sz="4" w:space="0" w:color="auto"/>
              <w:bottom w:val="single" w:sz="4" w:space="0" w:color="auto"/>
              <w:right w:val="single" w:sz="4" w:space="0" w:color="auto"/>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Подпрограмма 2.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 медицинской реабилитации и паллиативной помощи"</w:t>
            </w:r>
          </w:p>
        </w:tc>
        <w:tc>
          <w:tcPr>
            <w:tcW w:w="160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2 925 656,6</w:t>
            </w:r>
          </w:p>
        </w:tc>
        <w:tc>
          <w:tcPr>
            <w:tcW w:w="1290"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474 012,1</w:t>
            </w:r>
          </w:p>
        </w:tc>
        <w:tc>
          <w:tcPr>
            <w:tcW w:w="108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16,2</w:t>
            </w:r>
          </w:p>
        </w:tc>
        <w:tc>
          <w:tcPr>
            <w:tcW w:w="1594"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3 399 668,6</w:t>
            </w:r>
          </w:p>
        </w:tc>
      </w:tr>
      <w:tr w:rsidR="006D0296" w:rsidRPr="006D0296" w:rsidTr="006D0296">
        <w:trPr>
          <w:trHeight w:val="510"/>
        </w:trPr>
        <w:tc>
          <w:tcPr>
            <w:tcW w:w="4065" w:type="dxa"/>
            <w:tcBorders>
              <w:top w:val="nil"/>
              <w:left w:val="single" w:sz="4" w:space="0" w:color="auto"/>
              <w:bottom w:val="single" w:sz="4" w:space="0" w:color="auto"/>
              <w:right w:val="single" w:sz="4" w:space="0" w:color="auto"/>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Подпрограмма 3. "Охрана здоровья матери и ребенка"</w:t>
            </w:r>
          </w:p>
        </w:tc>
        <w:tc>
          <w:tcPr>
            <w:tcW w:w="160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389 574,2</w:t>
            </w:r>
          </w:p>
        </w:tc>
        <w:tc>
          <w:tcPr>
            <w:tcW w:w="1290"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24 912,0</w:t>
            </w:r>
          </w:p>
        </w:tc>
        <w:tc>
          <w:tcPr>
            <w:tcW w:w="108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6,4</w:t>
            </w:r>
          </w:p>
        </w:tc>
        <w:tc>
          <w:tcPr>
            <w:tcW w:w="1594"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414 486,1</w:t>
            </w:r>
          </w:p>
        </w:tc>
      </w:tr>
      <w:tr w:rsidR="006D0296" w:rsidRPr="006D0296" w:rsidTr="006D0296">
        <w:trPr>
          <w:trHeight w:val="510"/>
        </w:trPr>
        <w:tc>
          <w:tcPr>
            <w:tcW w:w="4065" w:type="dxa"/>
            <w:tcBorders>
              <w:top w:val="nil"/>
              <w:left w:val="single" w:sz="4" w:space="0" w:color="auto"/>
              <w:bottom w:val="single" w:sz="4" w:space="0" w:color="auto"/>
              <w:right w:val="single" w:sz="4" w:space="0" w:color="auto"/>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Подпрограмма 4. "Развитие инфраструктуры системы здравоохранения"</w:t>
            </w:r>
          </w:p>
        </w:tc>
        <w:tc>
          <w:tcPr>
            <w:tcW w:w="160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2 633 484,2</w:t>
            </w:r>
          </w:p>
        </w:tc>
        <w:tc>
          <w:tcPr>
            <w:tcW w:w="1290"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24 927,5</w:t>
            </w:r>
          </w:p>
        </w:tc>
        <w:tc>
          <w:tcPr>
            <w:tcW w:w="108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0,9</w:t>
            </w:r>
          </w:p>
        </w:tc>
        <w:tc>
          <w:tcPr>
            <w:tcW w:w="1594"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2 658 411,8</w:t>
            </w:r>
          </w:p>
        </w:tc>
      </w:tr>
      <w:tr w:rsidR="006D0296" w:rsidRPr="006D0296" w:rsidTr="006D0296">
        <w:trPr>
          <w:trHeight w:val="510"/>
        </w:trPr>
        <w:tc>
          <w:tcPr>
            <w:tcW w:w="4065" w:type="dxa"/>
            <w:tcBorders>
              <w:top w:val="nil"/>
              <w:left w:val="single" w:sz="4" w:space="0" w:color="auto"/>
              <w:bottom w:val="single" w:sz="4" w:space="0" w:color="auto"/>
              <w:right w:val="single" w:sz="4" w:space="0" w:color="auto"/>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Подпрограмма 5. "Кадровое обеспечение системы здравоохранения"</w:t>
            </w:r>
          </w:p>
        </w:tc>
        <w:tc>
          <w:tcPr>
            <w:tcW w:w="160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728 612,2</w:t>
            </w:r>
          </w:p>
        </w:tc>
        <w:tc>
          <w:tcPr>
            <w:tcW w:w="1290"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-42 017,5</w:t>
            </w:r>
          </w:p>
        </w:tc>
        <w:tc>
          <w:tcPr>
            <w:tcW w:w="108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-5,8</w:t>
            </w:r>
          </w:p>
        </w:tc>
        <w:tc>
          <w:tcPr>
            <w:tcW w:w="1594"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686 594,7</w:t>
            </w:r>
          </w:p>
        </w:tc>
      </w:tr>
      <w:tr w:rsidR="006D0296" w:rsidRPr="006D0296" w:rsidTr="006D0296">
        <w:trPr>
          <w:trHeight w:val="510"/>
        </w:trPr>
        <w:tc>
          <w:tcPr>
            <w:tcW w:w="4065" w:type="dxa"/>
            <w:tcBorders>
              <w:top w:val="nil"/>
              <w:left w:val="single" w:sz="4" w:space="0" w:color="auto"/>
              <w:bottom w:val="single" w:sz="4" w:space="0" w:color="auto"/>
              <w:right w:val="single" w:sz="4" w:space="0" w:color="auto"/>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Подпрограмма 6. "Развитие информатизации в здравоохранении"</w:t>
            </w:r>
          </w:p>
        </w:tc>
        <w:tc>
          <w:tcPr>
            <w:tcW w:w="160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317 230,2</w:t>
            </w:r>
          </w:p>
        </w:tc>
        <w:tc>
          <w:tcPr>
            <w:tcW w:w="1290"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42 144,7</w:t>
            </w:r>
          </w:p>
        </w:tc>
        <w:tc>
          <w:tcPr>
            <w:tcW w:w="108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13,3</w:t>
            </w:r>
          </w:p>
        </w:tc>
        <w:tc>
          <w:tcPr>
            <w:tcW w:w="1594"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359 375,0</w:t>
            </w:r>
          </w:p>
        </w:tc>
      </w:tr>
      <w:tr w:rsidR="006D0296" w:rsidRPr="006D0296" w:rsidTr="006D0296">
        <w:trPr>
          <w:trHeight w:val="765"/>
        </w:trPr>
        <w:tc>
          <w:tcPr>
            <w:tcW w:w="4065" w:type="dxa"/>
            <w:tcBorders>
              <w:top w:val="nil"/>
              <w:left w:val="single" w:sz="4" w:space="0" w:color="auto"/>
              <w:bottom w:val="single" w:sz="4" w:space="0" w:color="auto"/>
              <w:right w:val="single" w:sz="4" w:space="0" w:color="auto"/>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Подпрограмма 7. "Управление системой здравоохранения, включая обеспечение реализации государственной программы"</w:t>
            </w:r>
          </w:p>
        </w:tc>
        <w:tc>
          <w:tcPr>
            <w:tcW w:w="160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8 096 710,1</w:t>
            </w:r>
          </w:p>
        </w:tc>
        <w:tc>
          <w:tcPr>
            <w:tcW w:w="1290"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945 210,4</w:t>
            </w:r>
          </w:p>
        </w:tc>
        <w:tc>
          <w:tcPr>
            <w:tcW w:w="1085"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11,7</w:t>
            </w:r>
          </w:p>
        </w:tc>
        <w:tc>
          <w:tcPr>
            <w:tcW w:w="1594" w:type="dxa"/>
            <w:tcBorders>
              <w:top w:val="nil"/>
              <w:left w:val="nil"/>
              <w:bottom w:val="single" w:sz="4" w:space="0" w:color="auto"/>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9 041 920,6</w:t>
            </w:r>
          </w:p>
        </w:tc>
      </w:tr>
      <w:tr w:rsidR="006D0296" w:rsidRPr="006D0296" w:rsidTr="006D0296">
        <w:trPr>
          <w:trHeight w:val="255"/>
        </w:trPr>
        <w:tc>
          <w:tcPr>
            <w:tcW w:w="4065" w:type="dxa"/>
            <w:tcBorders>
              <w:top w:val="nil"/>
              <w:left w:val="single" w:sz="4" w:space="0" w:color="auto"/>
              <w:bottom w:val="single" w:sz="4" w:space="0" w:color="auto"/>
              <w:right w:val="single" w:sz="4" w:space="0" w:color="auto"/>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Итого по государственной программе</w:t>
            </w:r>
          </w:p>
        </w:tc>
        <w:tc>
          <w:tcPr>
            <w:tcW w:w="1605" w:type="dxa"/>
            <w:tcBorders>
              <w:top w:val="nil"/>
              <w:left w:val="nil"/>
              <w:bottom w:val="nil"/>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17 521 920,1</w:t>
            </w:r>
          </w:p>
        </w:tc>
        <w:tc>
          <w:tcPr>
            <w:tcW w:w="1290" w:type="dxa"/>
            <w:tcBorders>
              <w:top w:val="nil"/>
              <w:left w:val="nil"/>
              <w:bottom w:val="nil"/>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1 732 275,0</w:t>
            </w:r>
          </w:p>
        </w:tc>
        <w:tc>
          <w:tcPr>
            <w:tcW w:w="1085" w:type="dxa"/>
            <w:tcBorders>
              <w:top w:val="nil"/>
              <w:left w:val="nil"/>
              <w:bottom w:val="nil"/>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9,9</w:t>
            </w:r>
          </w:p>
        </w:tc>
        <w:tc>
          <w:tcPr>
            <w:tcW w:w="1594" w:type="dxa"/>
            <w:tcBorders>
              <w:top w:val="nil"/>
              <w:left w:val="nil"/>
              <w:bottom w:val="nil"/>
              <w:right w:val="single" w:sz="4" w:space="0" w:color="auto"/>
            </w:tcBorders>
            <w:shd w:val="clear" w:color="auto" w:fill="auto"/>
            <w:hideMark/>
          </w:tcPr>
          <w:p w:rsidR="006D0296" w:rsidRPr="006D0296" w:rsidRDefault="006D0296" w:rsidP="006D0296">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19 254 195,1</w:t>
            </w:r>
          </w:p>
        </w:tc>
      </w:tr>
      <w:tr w:rsidR="006D0296" w:rsidRPr="006D0296" w:rsidTr="006D0296">
        <w:trPr>
          <w:trHeight w:val="255"/>
        </w:trPr>
        <w:tc>
          <w:tcPr>
            <w:tcW w:w="4065" w:type="dxa"/>
            <w:tcBorders>
              <w:top w:val="nil"/>
              <w:left w:val="single" w:sz="4" w:space="0" w:color="auto"/>
              <w:bottom w:val="single" w:sz="4" w:space="0" w:color="auto"/>
              <w:right w:val="nil"/>
            </w:tcBorders>
            <w:shd w:val="clear" w:color="auto" w:fill="auto"/>
            <w:hideMark/>
          </w:tcPr>
          <w:p w:rsidR="006D0296" w:rsidRPr="006D0296" w:rsidRDefault="006D0296" w:rsidP="006D0296">
            <w:pPr>
              <w:spacing w:after="0" w:line="240" w:lineRule="auto"/>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296" w:rsidRPr="006D0296" w:rsidRDefault="006D0296" w:rsidP="005E57B8">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1 666 649,1</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6D0296" w:rsidRPr="006D0296" w:rsidRDefault="006D0296" w:rsidP="005E57B8">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-38 720,8</w:t>
            </w:r>
          </w:p>
        </w:tc>
        <w:tc>
          <w:tcPr>
            <w:tcW w:w="1085" w:type="dxa"/>
            <w:tcBorders>
              <w:top w:val="single" w:sz="4" w:space="0" w:color="auto"/>
              <w:left w:val="nil"/>
              <w:bottom w:val="single" w:sz="4" w:space="0" w:color="auto"/>
              <w:right w:val="single" w:sz="4" w:space="0" w:color="auto"/>
            </w:tcBorders>
            <w:shd w:val="clear" w:color="auto" w:fill="auto"/>
            <w:hideMark/>
          </w:tcPr>
          <w:p w:rsidR="006D0296" w:rsidRPr="006D0296" w:rsidRDefault="006D0296" w:rsidP="005E57B8">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-2,3</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6D0296" w:rsidRPr="006D0296" w:rsidRDefault="006D0296" w:rsidP="005E57B8">
            <w:pPr>
              <w:spacing w:after="0" w:line="240" w:lineRule="auto"/>
              <w:jc w:val="right"/>
              <w:rPr>
                <w:rFonts w:ascii="Times New Roman" w:eastAsia="Times New Roman" w:hAnsi="Times New Roman" w:cs="Times New Roman"/>
                <w:color w:val="000000"/>
                <w:sz w:val="20"/>
                <w:szCs w:val="20"/>
                <w:lang w:eastAsia="ru-RU"/>
              </w:rPr>
            </w:pPr>
            <w:r w:rsidRPr="006D0296">
              <w:rPr>
                <w:rFonts w:ascii="Times New Roman" w:eastAsia="Times New Roman" w:hAnsi="Times New Roman" w:cs="Times New Roman"/>
                <w:color w:val="000000"/>
                <w:sz w:val="20"/>
                <w:szCs w:val="20"/>
                <w:lang w:eastAsia="ru-RU"/>
              </w:rPr>
              <w:t>1 627 928,3</w:t>
            </w:r>
          </w:p>
        </w:tc>
      </w:tr>
    </w:tbl>
    <w:p w:rsidR="002564C5" w:rsidRDefault="002564C5" w:rsidP="002564C5">
      <w:pPr>
        <w:spacing w:after="0" w:line="240" w:lineRule="auto"/>
        <w:ind w:firstLine="709"/>
        <w:jc w:val="right"/>
        <w:rPr>
          <w:rFonts w:ascii="Times New Roman" w:hAnsi="Times New Roman" w:cs="Times New Roman"/>
          <w:i/>
          <w:sz w:val="24"/>
        </w:rPr>
      </w:pPr>
    </w:p>
    <w:p w:rsidR="002564C5" w:rsidRPr="008A746B" w:rsidRDefault="002564C5" w:rsidP="00D247E9">
      <w:pPr>
        <w:pStyle w:val="ad"/>
        <w:rPr>
          <w:rFonts w:eastAsiaTheme="minorHAnsi"/>
        </w:rPr>
      </w:pPr>
      <w:r w:rsidRPr="008A746B">
        <w:rPr>
          <w:rFonts w:eastAsiaTheme="minorHAnsi"/>
        </w:rPr>
        <w:t>Изменения по государственной программе в основном обусловлены:</w:t>
      </w:r>
    </w:p>
    <w:p w:rsidR="002564C5" w:rsidRPr="00F71C33" w:rsidRDefault="002564C5" w:rsidP="002E564A">
      <w:pPr>
        <w:pStyle w:val="ad"/>
        <w:rPr>
          <w:color w:val="000000"/>
        </w:rPr>
      </w:pPr>
      <w:r w:rsidRPr="00F71C33">
        <w:rPr>
          <w:color w:val="000000"/>
          <w:lang w:eastAsia="ru-RU"/>
        </w:rPr>
        <w:t>увеличением бюджетных ассигнований на региональный проект</w:t>
      </w:r>
      <w:r w:rsidR="002E564A">
        <w:rPr>
          <w:color w:val="000000"/>
          <w:lang w:eastAsia="ru-RU"/>
        </w:rPr>
        <w:t xml:space="preserve"> </w:t>
      </w:r>
      <w:r w:rsidRPr="00F71C33">
        <w:rPr>
          <w:color w:val="000000"/>
        </w:rPr>
        <w:t>«Обеспечение медицинских организаций системы здравоохранения квалифицированными кадрами» национального проекта «Здравоохранение»  в объеме</w:t>
      </w:r>
      <w:r w:rsidR="0088530C">
        <w:rPr>
          <w:color w:val="000000"/>
        </w:rPr>
        <w:t xml:space="preserve"> </w:t>
      </w:r>
      <w:r w:rsidRPr="00F71C33">
        <w:rPr>
          <w:color w:val="000000"/>
        </w:rPr>
        <w:t>1 281,0 тыс. рублей за счет средств областного бюджета на осуществление мер социальной поддержки и мер стимулирования отдельных категорий медицинских работников в соответствии с Законом Мурманской области от 25.12.2012 № 1572–01–ЗМО «О мерах социальной поддержки и мерах стимулирования отдельных категорий медицинских работников медицинских организаций Мурманской области» в части ежеквартальных денежных компенсаций оплаты жилого помещения и коммунальных услуг;</w:t>
      </w:r>
    </w:p>
    <w:p w:rsidR="002564C5" w:rsidRPr="00F71C33" w:rsidRDefault="002564C5" w:rsidP="00D247E9">
      <w:pPr>
        <w:pStyle w:val="ad"/>
        <w:rPr>
          <w:color w:val="000000"/>
          <w:lang w:eastAsia="ru-RU"/>
        </w:rPr>
      </w:pPr>
      <w:r w:rsidRPr="00F71C33">
        <w:rPr>
          <w:color w:val="000000"/>
          <w:lang w:eastAsia="ru-RU"/>
        </w:rPr>
        <w:t>увеличением бюджетных ассигнований за счет средств федерального бюджета на</w:t>
      </w:r>
      <w:r w:rsidR="002E564A">
        <w:rPr>
          <w:color w:val="000000"/>
          <w:lang w:eastAsia="ru-RU"/>
        </w:rPr>
        <w:t xml:space="preserve"> </w:t>
      </w:r>
      <w:r w:rsidRPr="00F71C33">
        <w:rPr>
          <w:color w:val="000000"/>
          <w:lang w:eastAsia="ru-RU"/>
        </w:rPr>
        <w:t>3 206,2 тыс. рублей – на приобретение необходимых лекарственных препаратов, медицинских изделий и специализированных продуктов лечебного питания при амбулаторном лечении;  </w:t>
      </w:r>
    </w:p>
    <w:p w:rsidR="002564C5" w:rsidRPr="00F71C33" w:rsidRDefault="002564C5" w:rsidP="00D247E9">
      <w:pPr>
        <w:pStyle w:val="ad"/>
        <w:rPr>
          <w:color w:val="000000"/>
          <w:lang w:eastAsia="ru-RU"/>
        </w:rPr>
      </w:pPr>
      <w:r w:rsidRPr="00F71C33">
        <w:rPr>
          <w:color w:val="000000"/>
          <w:lang w:eastAsia="ru-RU"/>
        </w:rPr>
        <w:t>увеличением бюджетных ассигнований за счет средств областного бюджета на:</w:t>
      </w:r>
    </w:p>
    <w:p w:rsidR="002564C5" w:rsidRDefault="002564C5" w:rsidP="00D247E9">
      <w:pPr>
        <w:pStyle w:val="ad"/>
        <w:rPr>
          <w:color w:val="000000"/>
          <w:lang w:eastAsia="ru-RU"/>
        </w:rPr>
      </w:pPr>
      <w:r w:rsidRPr="00F71C33">
        <w:rPr>
          <w:color w:val="000000"/>
          <w:lang w:eastAsia="ru-RU"/>
        </w:rPr>
        <w:t>361 748,2 тыс. рублей – на уплату страховых взносов на обязательное медицинское страхование неработающего населения Мурманской области;</w:t>
      </w:r>
    </w:p>
    <w:p w:rsidR="00AE0587" w:rsidRPr="00C50E59" w:rsidRDefault="00AE0587" w:rsidP="00AE0587">
      <w:pPr>
        <w:spacing w:after="0" w:line="240" w:lineRule="auto"/>
        <w:ind w:firstLine="709"/>
        <w:jc w:val="both"/>
        <w:rPr>
          <w:rFonts w:ascii="Times New Roman" w:eastAsia="Times New Roman" w:hAnsi="Times New Roman" w:cs="Times New Roman"/>
          <w:color w:val="000000"/>
          <w:sz w:val="24"/>
          <w:szCs w:val="24"/>
        </w:rPr>
      </w:pPr>
      <w:r w:rsidRPr="00C50E59">
        <w:rPr>
          <w:rFonts w:ascii="Times New Roman" w:eastAsia="Times New Roman" w:hAnsi="Times New Roman" w:cs="Times New Roman"/>
          <w:color w:val="000000"/>
          <w:sz w:val="24"/>
          <w:szCs w:val="24"/>
        </w:rPr>
        <w:t xml:space="preserve">212 356,5 тыс. рублей – </w:t>
      </w:r>
      <w:r>
        <w:rPr>
          <w:rFonts w:ascii="Times New Roman" w:eastAsia="Times New Roman" w:hAnsi="Times New Roman" w:cs="Times New Roman"/>
          <w:color w:val="000000"/>
          <w:sz w:val="24"/>
          <w:szCs w:val="24"/>
        </w:rPr>
        <w:t xml:space="preserve">на </w:t>
      </w:r>
      <w:r w:rsidRPr="00C50E59">
        <w:rPr>
          <w:rFonts w:ascii="Times New Roman" w:eastAsia="Times New Roman" w:hAnsi="Times New Roman" w:cs="Times New Roman"/>
          <w:color w:val="000000"/>
          <w:sz w:val="24"/>
          <w:szCs w:val="24"/>
        </w:rPr>
        <w:t>дополнительное финансовое обеспечение текущего содержания государственных учреждений здравоохранения, осуществляющих деятельность в системе обязательного медицинского страхования за счет средств областного бюджета в связи со сложившейся задолженностью перед страховыми медицинскими организациями</w:t>
      </w:r>
      <w:r>
        <w:rPr>
          <w:rFonts w:ascii="Times New Roman" w:eastAsia="Times New Roman" w:hAnsi="Times New Roman" w:cs="Times New Roman"/>
          <w:color w:val="000000"/>
          <w:sz w:val="24"/>
          <w:szCs w:val="24"/>
        </w:rPr>
        <w:t>;</w:t>
      </w:r>
    </w:p>
    <w:p w:rsidR="00AE0587" w:rsidRDefault="00AE0587" w:rsidP="00AE0587">
      <w:pPr>
        <w:pStyle w:val="ad"/>
        <w:rPr>
          <w:color w:val="000000"/>
          <w:lang w:eastAsia="ru-RU"/>
        </w:rPr>
      </w:pPr>
      <w:r w:rsidRPr="00C50E59">
        <w:rPr>
          <w:color w:val="000000"/>
          <w:lang w:eastAsia="ru-RU"/>
        </w:rPr>
        <w:t xml:space="preserve">126 385,2 </w:t>
      </w:r>
      <w:r w:rsidRPr="00F71C33">
        <w:rPr>
          <w:color w:val="000000"/>
          <w:lang w:eastAsia="ru-RU"/>
        </w:rPr>
        <w:t>тыс. рублей – на уплату налога на имущество и земельного налога учреждениям, финансовое обеспечение которых осуществляется за счет средств обязательного медицинского страхования;</w:t>
      </w:r>
    </w:p>
    <w:p w:rsidR="00272B55" w:rsidRDefault="00AE0587" w:rsidP="00AE0587">
      <w:pPr>
        <w:spacing w:after="0" w:line="240" w:lineRule="auto"/>
        <w:ind w:firstLine="709"/>
        <w:jc w:val="both"/>
        <w:rPr>
          <w:rFonts w:ascii="Times New Roman" w:eastAsia="Times New Roman" w:hAnsi="Times New Roman" w:cs="Times New Roman"/>
          <w:color w:val="000000"/>
          <w:sz w:val="24"/>
          <w:szCs w:val="24"/>
        </w:rPr>
      </w:pPr>
      <w:r w:rsidRPr="00F71C33">
        <w:rPr>
          <w:rFonts w:ascii="Times New Roman" w:eastAsia="Times New Roman" w:hAnsi="Times New Roman" w:cs="Times New Roman"/>
          <w:color w:val="000000"/>
          <w:sz w:val="24"/>
          <w:szCs w:val="24"/>
        </w:rPr>
        <w:t>51 738,3 тыс. рублей ˗ на выплату районного коэффициента, установленного на территории Мурманской области по решению субъекта, в учреждениях, финансируемых за счет средств обязательного медицинского страхования;</w:t>
      </w:r>
    </w:p>
    <w:p w:rsidR="00272B55" w:rsidRDefault="00272B55" w:rsidP="00272B55">
      <w:pPr>
        <w:spacing w:after="0" w:line="240" w:lineRule="auto"/>
        <w:ind w:firstLine="709"/>
        <w:jc w:val="both"/>
        <w:rPr>
          <w:rFonts w:ascii="Times New Roman" w:eastAsia="Times New Roman" w:hAnsi="Times New Roman" w:cs="Times New Roman"/>
          <w:color w:val="000000"/>
          <w:sz w:val="24"/>
          <w:szCs w:val="24"/>
        </w:rPr>
      </w:pPr>
      <w:r w:rsidRPr="00F71C33">
        <w:rPr>
          <w:rFonts w:ascii="Times New Roman" w:eastAsia="Times New Roman" w:hAnsi="Times New Roman" w:cs="Times New Roman"/>
          <w:color w:val="000000"/>
          <w:sz w:val="24"/>
          <w:szCs w:val="24"/>
        </w:rPr>
        <w:t>31 732,0 тыс. рублей – на финансовое обеспечение расходов учреждений, осуществляющих деятельность в системе ОМС, на выплату процентной надбавки к заработной плате за стаж работы в районах Крайнего Севера работникам в возрасте до 35 лет;</w:t>
      </w:r>
    </w:p>
    <w:p w:rsidR="00272B55" w:rsidRPr="00C50E59" w:rsidRDefault="00272B55" w:rsidP="00272B55">
      <w:pPr>
        <w:spacing w:after="0" w:line="240" w:lineRule="auto"/>
        <w:ind w:firstLine="709"/>
        <w:jc w:val="both"/>
        <w:rPr>
          <w:rFonts w:ascii="Times New Roman" w:eastAsia="Times New Roman" w:hAnsi="Times New Roman" w:cs="Times New Roman"/>
          <w:color w:val="000000"/>
          <w:sz w:val="24"/>
          <w:szCs w:val="24"/>
        </w:rPr>
      </w:pPr>
      <w:r w:rsidRPr="00C50E59">
        <w:rPr>
          <w:rFonts w:ascii="Times New Roman" w:eastAsia="Times New Roman" w:hAnsi="Times New Roman" w:cs="Times New Roman"/>
          <w:color w:val="000000"/>
          <w:sz w:val="24"/>
          <w:szCs w:val="24"/>
        </w:rPr>
        <w:t>266 769,4 тыс. рублей – на оказание высокотехнологичной медицинской помощи с учетом прогнозной потребности;</w:t>
      </w:r>
    </w:p>
    <w:p w:rsidR="00C50E59" w:rsidRPr="00C50E59" w:rsidRDefault="00C50E59" w:rsidP="00C50E59">
      <w:pPr>
        <w:spacing w:after="0" w:line="240" w:lineRule="auto"/>
        <w:ind w:firstLine="709"/>
        <w:jc w:val="both"/>
        <w:rPr>
          <w:rFonts w:ascii="Times New Roman" w:eastAsia="Times New Roman" w:hAnsi="Times New Roman" w:cs="Times New Roman"/>
          <w:color w:val="000000"/>
          <w:sz w:val="24"/>
          <w:szCs w:val="24"/>
        </w:rPr>
      </w:pPr>
      <w:r w:rsidRPr="00C50E59">
        <w:rPr>
          <w:rFonts w:ascii="Times New Roman" w:eastAsia="Times New Roman" w:hAnsi="Times New Roman" w:cs="Times New Roman"/>
          <w:color w:val="000000"/>
          <w:sz w:val="24"/>
          <w:szCs w:val="24"/>
        </w:rPr>
        <w:t xml:space="preserve">239 617,2 тыс. рублей – </w:t>
      </w:r>
      <w:r w:rsidR="00156B41">
        <w:rPr>
          <w:rFonts w:ascii="Times New Roman" w:eastAsia="Times New Roman" w:hAnsi="Times New Roman" w:cs="Times New Roman"/>
          <w:color w:val="000000"/>
          <w:sz w:val="24"/>
          <w:szCs w:val="24"/>
        </w:rPr>
        <w:t xml:space="preserve">на </w:t>
      </w:r>
      <w:r w:rsidRPr="00C50E59">
        <w:rPr>
          <w:rFonts w:ascii="Times New Roman" w:eastAsia="Times New Roman" w:hAnsi="Times New Roman" w:cs="Times New Roman"/>
          <w:color w:val="000000"/>
          <w:sz w:val="24"/>
          <w:szCs w:val="24"/>
        </w:rPr>
        <w:t>приобретение необходимых лекарственных препаратов, медицинских изделий и специализированных продуктов лечебного питания при амбулаторном лечении;</w:t>
      </w:r>
    </w:p>
    <w:p w:rsidR="001B7DA2" w:rsidRPr="00B83EBD" w:rsidRDefault="001B7DA2" w:rsidP="001B7DA2">
      <w:pPr>
        <w:pStyle w:val="ad"/>
      </w:pPr>
      <w:r>
        <w:rPr>
          <w:color w:val="000000"/>
          <w:lang w:eastAsia="ru-RU"/>
        </w:rPr>
        <w:t>172 308,1</w:t>
      </w:r>
      <w:r w:rsidR="002564C5" w:rsidRPr="00F71C33">
        <w:rPr>
          <w:color w:val="000000"/>
          <w:lang w:eastAsia="ru-RU"/>
        </w:rPr>
        <w:t xml:space="preserve"> тыс. рублей –</w:t>
      </w:r>
      <w:r>
        <w:rPr>
          <w:color w:val="000000"/>
          <w:lang w:eastAsia="ru-RU"/>
        </w:rPr>
        <w:t xml:space="preserve"> </w:t>
      </w:r>
      <w:r w:rsidRPr="00B83EBD">
        <w:t>на предоставление субсидий на финансовое обеспечение выполнения государственного задания в связи с уточнением прогноза дохода от трудовой деятельности на 2023 год, индексацией оплаты труда работников государственных учреждений (за исключением «указных» категорий) с 01.10.2023 на 5,5 % и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w:t>
      </w:r>
      <w:r>
        <w:t>;</w:t>
      </w:r>
    </w:p>
    <w:p w:rsidR="00C50E59" w:rsidRPr="00F71C33" w:rsidRDefault="00C50E59" w:rsidP="00C50E59">
      <w:pPr>
        <w:spacing w:after="0" w:line="240" w:lineRule="auto"/>
        <w:ind w:firstLine="709"/>
        <w:jc w:val="both"/>
        <w:rPr>
          <w:rFonts w:ascii="Times New Roman" w:eastAsia="Times New Roman" w:hAnsi="Times New Roman" w:cs="Times New Roman"/>
          <w:color w:val="000000"/>
          <w:sz w:val="24"/>
          <w:szCs w:val="24"/>
        </w:rPr>
      </w:pPr>
      <w:r w:rsidRPr="00C50E59">
        <w:rPr>
          <w:rFonts w:ascii="Times New Roman" w:eastAsia="Times New Roman" w:hAnsi="Times New Roman" w:cs="Times New Roman"/>
          <w:color w:val="000000"/>
          <w:sz w:val="24"/>
          <w:szCs w:val="24"/>
        </w:rPr>
        <w:t>79 436,8</w:t>
      </w:r>
      <w:r w:rsidRPr="00F71C33">
        <w:rPr>
          <w:rFonts w:ascii="Times New Roman" w:eastAsia="Times New Roman" w:hAnsi="Times New Roman" w:cs="Times New Roman"/>
          <w:color w:val="000000"/>
          <w:sz w:val="24"/>
          <w:szCs w:val="24"/>
        </w:rPr>
        <w:t xml:space="preserve"> – на финансовое обеспечение оплаты труда отдельных категорий медицинских работников в связи с необходимостью выплаты среднего заработка (оплатой отпусков и выплатой компенсации за неиспользованные отпуска) медицинским работникам, оплата труда которых в 2022 году произведена за счет выделенных средств из федерального бюджета на достижение целевых показателей по заработной плате, определенных Указом Президента Российской Федерации от 07.05.2012 № 597); </w:t>
      </w:r>
    </w:p>
    <w:p w:rsidR="00C25C8B" w:rsidRPr="00C50E59" w:rsidRDefault="00C25C8B" w:rsidP="00C25C8B">
      <w:pPr>
        <w:spacing w:after="0" w:line="240" w:lineRule="auto"/>
        <w:ind w:firstLine="709"/>
        <w:jc w:val="both"/>
        <w:rPr>
          <w:rFonts w:ascii="Times New Roman" w:eastAsia="Times New Roman" w:hAnsi="Times New Roman" w:cs="Times New Roman"/>
          <w:color w:val="000000"/>
          <w:sz w:val="24"/>
          <w:szCs w:val="24"/>
        </w:rPr>
      </w:pPr>
      <w:r w:rsidRPr="00C25C8B">
        <w:rPr>
          <w:rFonts w:ascii="Times New Roman" w:eastAsia="Times New Roman" w:hAnsi="Times New Roman" w:cs="Times New Roman"/>
          <w:color w:val="000000"/>
          <w:sz w:val="24"/>
          <w:szCs w:val="24"/>
        </w:rPr>
        <w:t>41 150,2</w:t>
      </w:r>
      <w:r w:rsidRPr="00C50E59">
        <w:rPr>
          <w:rFonts w:ascii="Times New Roman" w:eastAsia="Times New Roman" w:hAnsi="Times New Roman" w:cs="Times New Roman"/>
          <w:color w:val="000000"/>
          <w:sz w:val="24"/>
          <w:szCs w:val="24"/>
        </w:rPr>
        <w:t xml:space="preserve"> тыс. рублей – </w:t>
      </w:r>
      <w:r w:rsidR="00156B41">
        <w:rPr>
          <w:rFonts w:ascii="Times New Roman" w:eastAsia="Times New Roman" w:hAnsi="Times New Roman" w:cs="Times New Roman"/>
          <w:color w:val="000000"/>
          <w:sz w:val="24"/>
          <w:szCs w:val="24"/>
        </w:rPr>
        <w:t xml:space="preserve">на </w:t>
      </w:r>
      <w:r w:rsidRPr="00C50E59">
        <w:rPr>
          <w:rFonts w:ascii="Times New Roman" w:eastAsia="Times New Roman" w:hAnsi="Times New Roman" w:cs="Times New Roman"/>
          <w:color w:val="000000"/>
          <w:sz w:val="24"/>
          <w:szCs w:val="24"/>
        </w:rPr>
        <w:t>организацию работы Единого контакт-центра по вопросам здравоохранения (закупка компьютерного оборудования, текущее содержание);</w:t>
      </w:r>
    </w:p>
    <w:p w:rsidR="002564C5" w:rsidRPr="00F71C33" w:rsidRDefault="002564C5" w:rsidP="00D247E9">
      <w:pPr>
        <w:pStyle w:val="ad"/>
        <w:rPr>
          <w:color w:val="000000"/>
          <w:lang w:eastAsia="ru-RU"/>
        </w:rPr>
      </w:pPr>
      <w:r w:rsidRPr="00F71C33">
        <w:rPr>
          <w:color w:val="000000"/>
          <w:lang w:eastAsia="ru-RU"/>
        </w:rPr>
        <w:t>35 765,3 тыс. рублей – на приобретение жизненно важного и дорогостоящего лекарственного препарата Нусинерсен в связи с впервые выявленным взрослым пациентом с установленным диагнозом, имеющим право на льготное лекарственное обеспечение;</w:t>
      </w:r>
    </w:p>
    <w:p w:rsidR="00C25C8B" w:rsidRPr="00C50E59" w:rsidRDefault="00C25C8B" w:rsidP="00C25C8B">
      <w:pPr>
        <w:spacing w:after="0" w:line="240" w:lineRule="auto"/>
        <w:ind w:firstLine="709"/>
        <w:jc w:val="both"/>
        <w:rPr>
          <w:rFonts w:ascii="Times New Roman" w:eastAsia="Times New Roman" w:hAnsi="Times New Roman" w:cs="Times New Roman"/>
          <w:color w:val="000000"/>
          <w:sz w:val="24"/>
          <w:szCs w:val="24"/>
        </w:rPr>
      </w:pPr>
      <w:r w:rsidRPr="00C25C8B">
        <w:rPr>
          <w:rFonts w:ascii="Times New Roman" w:eastAsia="Times New Roman" w:hAnsi="Times New Roman" w:cs="Times New Roman"/>
          <w:color w:val="000000"/>
          <w:sz w:val="24"/>
          <w:szCs w:val="24"/>
        </w:rPr>
        <w:t xml:space="preserve">22 658,0 тыс. рублей – </w:t>
      </w:r>
      <w:r w:rsidR="00156B41">
        <w:rPr>
          <w:rFonts w:ascii="Times New Roman" w:eastAsia="Times New Roman" w:hAnsi="Times New Roman" w:cs="Times New Roman"/>
          <w:color w:val="000000"/>
          <w:sz w:val="24"/>
          <w:szCs w:val="24"/>
        </w:rPr>
        <w:t xml:space="preserve">на </w:t>
      </w:r>
      <w:r w:rsidRPr="00C25C8B">
        <w:rPr>
          <w:rFonts w:ascii="Times New Roman" w:eastAsia="Times New Roman" w:hAnsi="Times New Roman" w:cs="Times New Roman"/>
          <w:color w:val="000000"/>
          <w:sz w:val="24"/>
          <w:szCs w:val="24"/>
        </w:rPr>
        <w:t>приобретение расходного материала, диагностических средств и изделий медицинского</w:t>
      </w:r>
      <w:r w:rsidRPr="00C50E59">
        <w:rPr>
          <w:rFonts w:ascii="Times New Roman" w:eastAsia="Times New Roman" w:hAnsi="Times New Roman" w:cs="Times New Roman"/>
          <w:color w:val="000000"/>
          <w:sz w:val="24"/>
          <w:szCs w:val="24"/>
        </w:rPr>
        <w:t xml:space="preserve"> назначения для ГОБУЗ «Мурманская областная станция переливания крови» для осуществления скрининга образцов донорской крови на гемотрансмиссивные инфекции в рамках заготовки крови и её компонентов в связи с прогнозом потребности</w:t>
      </w:r>
      <w:r>
        <w:rPr>
          <w:rFonts w:ascii="Times New Roman" w:eastAsia="Times New Roman" w:hAnsi="Times New Roman" w:cs="Times New Roman"/>
          <w:color w:val="000000"/>
          <w:sz w:val="24"/>
          <w:szCs w:val="24"/>
        </w:rPr>
        <w:t>;</w:t>
      </w:r>
      <w:r w:rsidRPr="00C50E59">
        <w:rPr>
          <w:rFonts w:ascii="Times New Roman" w:eastAsia="Times New Roman" w:hAnsi="Times New Roman" w:cs="Times New Roman"/>
          <w:color w:val="000000"/>
          <w:sz w:val="24"/>
          <w:szCs w:val="24"/>
        </w:rPr>
        <w:t xml:space="preserve"> </w:t>
      </w:r>
    </w:p>
    <w:p w:rsidR="002564C5" w:rsidRDefault="005D25A7" w:rsidP="005D25A7">
      <w:pPr>
        <w:autoSpaceDE w:val="0"/>
        <w:autoSpaceDN w:val="0"/>
        <w:spacing w:after="0" w:line="240" w:lineRule="auto"/>
        <w:ind w:firstLine="708"/>
        <w:jc w:val="both"/>
        <w:rPr>
          <w:rFonts w:ascii="Times New Roman" w:hAnsi="Times New Roman" w:cs="Times New Roman"/>
          <w:color w:val="000000"/>
          <w:sz w:val="24"/>
          <w:szCs w:val="24"/>
        </w:rPr>
      </w:pPr>
      <w:r w:rsidRPr="00CB4FCF">
        <w:rPr>
          <w:rFonts w:ascii="Times New Roman" w:hAnsi="Times New Roman" w:cs="Times New Roman"/>
          <w:color w:val="000000"/>
          <w:sz w:val="24"/>
          <w:szCs w:val="24"/>
        </w:rPr>
        <w:t>72 558,7</w:t>
      </w:r>
      <w:r w:rsidR="002564C5" w:rsidRPr="00CB4FCF">
        <w:rPr>
          <w:rFonts w:ascii="Times New Roman" w:hAnsi="Times New Roman" w:cs="Times New Roman"/>
          <w:color w:val="000000"/>
          <w:sz w:val="24"/>
          <w:szCs w:val="24"/>
        </w:rPr>
        <w:t xml:space="preserve"> тыс. рублей – </w:t>
      </w:r>
      <w:r w:rsidR="00156B41" w:rsidRPr="00CB4FCF">
        <w:rPr>
          <w:rFonts w:ascii="Times New Roman" w:hAnsi="Times New Roman" w:cs="Times New Roman"/>
          <w:color w:val="000000"/>
          <w:sz w:val="24"/>
          <w:szCs w:val="24"/>
        </w:rPr>
        <w:t xml:space="preserve">на </w:t>
      </w:r>
      <w:r w:rsidR="002564C5" w:rsidRPr="00CB4FCF">
        <w:rPr>
          <w:rFonts w:ascii="Times New Roman" w:hAnsi="Times New Roman" w:cs="Times New Roman"/>
          <w:sz w:val="24"/>
          <w:szCs w:val="24"/>
        </w:rPr>
        <w:t xml:space="preserve">реализацию мероприятий по проведению капитальных ремонтов объектов здравоохранения </w:t>
      </w:r>
      <w:r w:rsidR="002564C5" w:rsidRPr="00CB4FCF">
        <w:rPr>
          <w:rFonts w:ascii="Times New Roman" w:hAnsi="Times New Roman" w:cs="Times New Roman"/>
          <w:color w:val="000000"/>
          <w:sz w:val="24"/>
          <w:szCs w:val="24"/>
        </w:rPr>
        <w:t>в связи с переносом срока выполнения основных работ на 2023 год по объекту «Капитальный ремонт здания лечебного корпуса ГОБУЗ «Апатитско-Кировская центральная городская больница» по адресу: Мурманская область, г. Кировск, пр.</w:t>
      </w:r>
      <w:r w:rsidR="00261937">
        <w:rPr>
          <w:rFonts w:ascii="Times New Roman" w:hAnsi="Times New Roman" w:cs="Times New Roman"/>
          <w:color w:val="000000"/>
          <w:sz w:val="24"/>
          <w:szCs w:val="24"/>
        </w:rPr>
        <w:t> </w:t>
      </w:r>
      <w:r w:rsidR="002564C5" w:rsidRPr="00CB4FCF">
        <w:rPr>
          <w:rFonts w:ascii="Times New Roman" w:hAnsi="Times New Roman" w:cs="Times New Roman"/>
          <w:color w:val="000000"/>
          <w:sz w:val="24"/>
          <w:szCs w:val="24"/>
        </w:rPr>
        <w:t>Ленина, д. 26Б», а также в целях заключения контракта на разработку проектной документации по объекту «Капитальный ремонт хирургического корпуса ГОБУЗ «ЦРБ ЗАТО г. Североморск»</w:t>
      </w:r>
      <w:r w:rsidRPr="00CB4FCF">
        <w:rPr>
          <w:rFonts w:ascii="Times New Roman" w:hAnsi="Times New Roman" w:cs="Times New Roman"/>
          <w:color w:val="000000"/>
          <w:sz w:val="24"/>
          <w:szCs w:val="24"/>
        </w:rPr>
        <w:t>;</w:t>
      </w:r>
    </w:p>
    <w:p w:rsidR="002564C5" w:rsidRDefault="002564C5" w:rsidP="00D247E9">
      <w:pPr>
        <w:pStyle w:val="ad"/>
        <w:rPr>
          <w:color w:val="000000"/>
          <w:lang w:eastAsia="ru-RU"/>
        </w:rPr>
      </w:pPr>
      <w:r w:rsidRPr="00F71C33">
        <w:rPr>
          <w:color w:val="000000"/>
          <w:lang w:eastAsia="ru-RU"/>
        </w:rPr>
        <w:t xml:space="preserve">18 682,9 тыс. рублей – на предоставление субсидий на финансовое обеспечение выполнения государственного задания в связи с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 </w:t>
      </w:r>
    </w:p>
    <w:p w:rsidR="00C25C8B" w:rsidRPr="00C50E59" w:rsidRDefault="00C25C8B" w:rsidP="00C25C8B">
      <w:pPr>
        <w:spacing w:after="0" w:line="240" w:lineRule="auto"/>
        <w:ind w:firstLine="709"/>
        <w:jc w:val="both"/>
        <w:rPr>
          <w:rFonts w:ascii="Times New Roman" w:eastAsia="Times New Roman" w:hAnsi="Times New Roman" w:cs="Times New Roman"/>
          <w:color w:val="000000"/>
          <w:sz w:val="24"/>
          <w:szCs w:val="24"/>
        </w:rPr>
      </w:pPr>
      <w:r w:rsidRPr="00C25C8B">
        <w:rPr>
          <w:rFonts w:ascii="Times New Roman" w:eastAsia="Times New Roman" w:hAnsi="Times New Roman" w:cs="Times New Roman"/>
          <w:color w:val="000000"/>
          <w:sz w:val="24"/>
          <w:szCs w:val="24"/>
        </w:rPr>
        <w:t>14 118,2</w:t>
      </w:r>
      <w:r w:rsidRPr="00C50E59">
        <w:rPr>
          <w:rFonts w:ascii="Times New Roman" w:eastAsia="Times New Roman" w:hAnsi="Times New Roman" w:cs="Times New Roman"/>
          <w:color w:val="000000"/>
          <w:sz w:val="24"/>
          <w:szCs w:val="24"/>
        </w:rPr>
        <w:t xml:space="preserve"> тыс. рублей – </w:t>
      </w:r>
      <w:r w:rsidR="00156B41">
        <w:rPr>
          <w:rFonts w:ascii="Times New Roman" w:eastAsia="Times New Roman" w:hAnsi="Times New Roman" w:cs="Times New Roman"/>
          <w:color w:val="000000"/>
          <w:sz w:val="24"/>
          <w:szCs w:val="24"/>
        </w:rPr>
        <w:t xml:space="preserve">на </w:t>
      </w:r>
      <w:r w:rsidRPr="00C50E59">
        <w:rPr>
          <w:rFonts w:ascii="Times New Roman" w:eastAsia="Times New Roman" w:hAnsi="Times New Roman" w:cs="Times New Roman"/>
          <w:color w:val="000000"/>
          <w:sz w:val="24"/>
          <w:szCs w:val="24"/>
        </w:rPr>
        <w:t>осуществление специальных социальных выплат отдельным категориям медицинских работников медицинских организаций, подведомственных Министерству здравоохранения Мурманской области, обеспечивающих реализацию территориальной программы государственных гарантий Мурманской области</w:t>
      </w:r>
      <w:r>
        <w:rPr>
          <w:rFonts w:ascii="Times New Roman" w:eastAsia="Times New Roman" w:hAnsi="Times New Roman" w:cs="Times New Roman"/>
          <w:color w:val="000000"/>
          <w:sz w:val="24"/>
          <w:szCs w:val="24"/>
        </w:rPr>
        <w:t>;</w:t>
      </w:r>
    </w:p>
    <w:p w:rsidR="002564C5" w:rsidRDefault="002564C5" w:rsidP="00D247E9">
      <w:pPr>
        <w:spacing w:after="0" w:line="240" w:lineRule="auto"/>
        <w:ind w:firstLine="709"/>
        <w:jc w:val="both"/>
        <w:rPr>
          <w:rFonts w:ascii="Times New Roman" w:eastAsia="Times New Roman" w:hAnsi="Times New Roman" w:cs="Times New Roman"/>
          <w:color w:val="000000"/>
          <w:sz w:val="24"/>
          <w:szCs w:val="24"/>
        </w:rPr>
      </w:pPr>
      <w:r w:rsidRPr="00F71C33">
        <w:rPr>
          <w:rFonts w:ascii="Times New Roman" w:eastAsia="Times New Roman" w:hAnsi="Times New Roman" w:cs="Times New Roman"/>
          <w:color w:val="000000"/>
          <w:sz w:val="24"/>
          <w:szCs w:val="24"/>
        </w:rPr>
        <w:t>9 761,2 тыс. рублей – на выплату разницы процентной надбавки к заработной плате за стаж работы в районах Крайнего Севера, устанавливаемой работникам в возрасте старше 35 лет, работающим в медицинских организациях, подведомственных Министерству здравоохранения Мурманской области, в полном объеме с первого дня трудоустройства;</w:t>
      </w:r>
    </w:p>
    <w:p w:rsidR="00095B79" w:rsidRPr="00095B79" w:rsidRDefault="00095B79" w:rsidP="00095B79">
      <w:pPr>
        <w:spacing w:after="0" w:line="240" w:lineRule="auto"/>
        <w:ind w:firstLine="709"/>
        <w:jc w:val="both"/>
        <w:rPr>
          <w:rFonts w:ascii="Times New Roman" w:eastAsia="Times New Roman" w:hAnsi="Times New Roman" w:cs="Times New Roman"/>
          <w:color w:val="000000"/>
          <w:sz w:val="24"/>
          <w:szCs w:val="24"/>
        </w:rPr>
      </w:pPr>
      <w:r w:rsidRPr="00095B79">
        <w:rPr>
          <w:rFonts w:ascii="Times New Roman" w:eastAsia="Times New Roman" w:hAnsi="Times New Roman" w:cs="Times New Roman"/>
          <w:color w:val="000000"/>
          <w:sz w:val="24"/>
          <w:szCs w:val="24"/>
        </w:rPr>
        <w:t xml:space="preserve">6 780,1 тыс. рублей – </w:t>
      </w:r>
      <w:r w:rsidR="00156B41">
        <w:rPr>
          <w:rFonts w:ascii="Times New Roman" w:eastAsia="Times New Roman" w:hAnsi="Times New Roman" w:cs="Times New Roman"/>
          <w:color w:val="000000"/>
          <w:sz w:val="24"/>
          <w:szCs w:val="24"/>
        </w:rPr>
        <w:t xml:space="preserve">на </w:t>
      </w:r>
      <w:r w:rsidRPr="00095B79">
        <w:rPr>
          <w:rFonts w:ascii="Times New Roman" w:eastAsia="Times New Roman" w:hAnsi="Times New Roman" w:cs="Times New Roman"/>
          <w:color w:val="000000"/>
          <w:sz w:val="24"/>
          <w:szCs w:val="24"/>
        </w:rPr>
        <w:t>выплату среднего заработка (отпускные и компенсации за неиспользованные отпуска) медицинским работникам, которым в 2022 году осуществлялась доплата до минимального уровня заработной платы за счет средств областного бюджета в соответствии с постановлением Правительства Мурманской области от 10.10.2020 № 796-ПП;</w:t>
      </w:r>
    </w:p>
    <w:p w:rsidR="00095B79" w:rsidRPr="00C50E59" w:rsidRDefault="00095B79" w:rsidP="00095B79">
      <w:pPr>
        <w:spacing w:after="0" w:line="240" w:lineRule="auto"/>
        <w:ind w:firstLine="709"/>
        <w:jc w:val="both"/>
        <w:rPr>
          <w:rFonts w:ascii="Times New Roman" w:eastAsia="Times New Roman" w:hAnsi="Times New Roman" w:cs="Times New Roman"/>
          <w:color w:val="000000"/>
          <w:sz w:val="24"/>
          <w:szCs w:val="24"/>
        </w:rPr>
      </w:pPr>
      <w:r w:rsidRPr="00095B79">
        <w:rPr>
          <w:rFonts w:ascii="Times New Roman" w:eastAsia="Times New Roman" w:hAnsi="Times New Roman" w:cs="Times New Roman"/>
          <w:color w:val="000000"/>
          <w:sz w:val="24"/>
          <w:szCs w:val="24"/>
        </w:rPr>
        <w:t xml:space="preserve">6 407,2 тыс. рублей – </w:t>
      </w:r>
      <w:r w:rsidR="00156B41">
        <w:rPr>
          <w:rFonts w:ascii="Times New Roman" w:eastAsia="Times New Roman" w:hAnsi="Times New Roman" w:cs="Times New Roman"/>
          <w:color w:val="000000"/>
          <w:sz w:val="24"/>
          <w:szCs w:val="24"/>
        </w:rPr>
        <w:t xml:space="preserve">на </w:t>
      </w:r>
      <w:r w:rsidRPr="00095B79">
        <w:rPr>
          <w:rFonts w:ascii="Times New Roman" w:eastAsia="Times New Roman" w:hAnsi="Times New Roman" w:cs="Times New Roman"/>
          <w:color w:val="000000"/>
          <w:sz w:val="24"/>
          <w:szCs w:val="24"/>
        </w:rPr>
        <w:t>приобретение иммунобиологических медицинских препаратов для проведения вакцинации</w:t>
      </w:r>
      <w:r w:rsidRPr="00C50E59">
        <w:rPr>
          <w:rFonts w:ascii="Times New Roman" w:eastAsia="Times New Roman" w:hAnsi="Times New Roman" w:cs="Times New Roman"/>
          <w:color w:val="000000"/>
          <w:sz w:val="24"/>
          <w:szCs w:val="24"/>
        </w:rPr>
        <w:t xml:space="preserve"> и диагностических исследований, оборудования для хранения вакцин (вакцина против новой коронавирусной инфекции)</w:t>
      </w:r>
      <w:r>
        <w:rPr>
          <w:rFonts w:ascii="Times New Roman" w:eastAsia="Times New Roman" w:hAnsi="Times New Roman" w:cs="Times New Roman"/>
          <w:color w:val="000000"/>
          <w:sz w:val="24"/>
          <w:szCs w:val="24"/>
        </w:rPr>
        <w:t>;</w:t>
      </w:r>
    </w:p>
    <w:p w:rsidR="002564C5" w:rsidRPr="00F71C33" w:rsidRDefault="002564C5" w:rsidP="00D247E9">
      <w:pPr>
        <w:pStyle w:val="af0"/>
        <w:ind w:firstLine="709"/>
        <w:jc w:val="both"/>
        <w:rPr>
          <w:rFonts w:ascii="Times New Roman" w:hAnsi="Times New Roman" w:cs="Times New Roman"/>
          <w:sz w:val="24"/>
          <w:szCs w:val="24"/>
        </w:rPr>
      </w:pPr>
      <w:r w:rsidRPr="00F71C33">
        <w:rPr>
          <w:rFonts w:ascii="Times New Roman" w:hAnsi="Times New Roman" w:cs="Times New Roman"/>
          <w:sz w:val="24"/>
          <w:szCs w:val="24"/>
        </w:rPr>
        <w:t>100,0 тыс. рублей – на проведение сбора и обобщения информации о качестве условий оказания услуг медицинскими организациями в рамках независимой оценки качества условий оказания услуг в связи с передачей функции от Министерства развития Арктики и экономики Мурманской области;</w:t>
      </w:r>
    </w:p>
    <w:p w:rsidR="002564C5" w:rsidRPr="00F71C33" w:rsidRDefault="002564C5" w:rsidP="00D247E9">
      <w:pPr>
        <w:pStyle w:val="ad"/>
        <w:rPr>
          <w:color w:val="000000"/>
          <w:lang w:eastAsia="ru-RU"/>
        </w:rPr>
      </w:pPr>
      <w:r w:rsidRPr="00F71C33">
        <w:rPr>
          <w:color w:val="000000"/>
          <w:lang w:eastAsia="ru-RU"/>
        </w:rPr>
        <w:t>уменьшением бюджетных ассигнований на региональные проекты:</w:t>
      </w:r>
    </w:p>
    <w:p w:rsidR="002564C5" w:rsidRDefault="002564C5" w:rsidP="00D247E9">
      <w:pPr>
        <w:pStyle w:val="ad"/>
        <w:rPr>
          <w:color w:val="000000"/>
          <w:lang w:eastAsia="ru-RU"/>
        </w:rPr>
      </w:pPr>
      <w:r w:rsidRPr="00F71C33">
        <w:rPr>
          <w:color w:val="000000"/>
          <w:lang w:eastAsia="ru-RU"/>
        </w:rPr>
        <w:t xml:space="preserve">«Модернизация первичного звена здравоохранения Российской Федерации» национального проекта «Здравоохранение» </w:t>
      </w:r>
      <w:r>
        <w:rPr>
          <w:color w:val="000000"/>
          <w:lang w:eastAsia="ru-RU"/>
        </w:rPr>
        <w:t>на:</w:t>
      </w:r>
    </w:p>
    <w:p w:rsidR="002564C5" w:rsidRDefault="002564C5" w:rsidP="00D247E9">
      <w:pPr>
        <w:pStyle w:val="ad"/>
        <w:rPr>
          <w:color w:val="000000"/>
          <w:lang w:eastAsia="ru-RU"/>
        </w:rPr>
      </w:pPr>
      <w:r>
        <w:rPr>
          <w:color w:val="000000"/>
          <w:lang w:eastAsia="ru-RU"/>
        </w:rPr>
        <w:t xml:space="preserve">- </w:t>
      </w:r>
      <w:r w:rsidRPr="00F71C33">
        <w:rPr>
          <w:color w:val="000000"/>
          <w:lang w:eastAsia="ru-RU"/>
        </w:rPr>
        <w:t>приобретение оборудования для медицинских организаций, оказывающих первичную медико-санитарную помощь, поставку и монтаж модульных объектов учреждений здравоохранения</w:t>
      </w:r>
      <w:r>
        <w:rPr>
          <w:color w:val="000000"/>
          <w:lang w:eastAsia="ru-RU"/>
        </w:rPr>
        <w:t xml:space="preserve"> в размере </w:t>
      </w:r>
      <w:r w:rsidRPr="00F71C33">
        <w:rPr>
          <w:color w:val="000000"/>
          <w:lang w:eastAsia="ru-RU"/>
        </w:rPr>
        <w:t xml:space="preserve">(-) 41 391,9 тыс. рублей </w:t>
      </w:r>
      <w:r w:rsidRPr="002027E7">
        <w:rPr>
          <w:lang w:eastAsia="ru-RU"/>
        </w:rPr>
        <w:t>(средства ФБ);</w:t>
      </w:r>
    </w:p>
    <w:p w:rsidR="002564C5" w:rsidRPr="0095094D"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A702BE">
        <w:rPr>
          <w:rFonts w:ascii="Times New Roman" w:hAnsi="Times New Roman" w:cs="Times New Roman"/>
          <w:sz w:val="24"/>
          <w:szCs w:val="24"/>
        </w:rPr>
        <w:t>- реализацию мероприятий по проведению капитальных ремонтов медицинских учреждений, оказывающих первичную медико-санитарную помощь, (стоимостью более 10 млн. рублей),</w:t>
      </w:r>
      <w:r w:rsidR="001C138E">
        <w:rPr>
          <w:rFonts w:ascii="Times New Roman" w:hAnsi="Times New Roman" w:cs="Times New Roman"/>
          <w:sz w:val="24"/>
          <w:szCs w:val="24"/>
        </w:rPr>
        <w:t xml:space="preserve"> </w:t>
      </w:r>
      <w:r w:rsidRPr="002027E7">
        <w:rPr>
          <w:rFonts w:ascii="Times New Roman" w:hAnsi="Times New Roman" w:cs="Times New Roman"/>
          <w:sz w:val="24"/>
          <w:szCs w:val="24"/>
        </w:rPr>
        <w:t>(</w:t>
      </w:r>
      <w:r w:rsidRPr="00556100">
        <w:rPr>
          <w:rFonts w:ascii="Times New Roman" w:hAnsi="Times New Roman" w:cs="Times New Roman"/>
          <w:sz w:val="24"/>
          <w:szCs w:val="24"/>
        </w:rPr>
        <w:t xml:space="preserve">средства </w:t>
      </w:r>
      <w:r w:rsidRPr="0095094D">
        <w:rPr>
          <w:rFonts w:ascii="Times New Roman" w:hAnsi="Times New Roman" w:cs="Times New Roman"/>
          <w:sz w:val="24"/>
          <w:szCs w:val="24"/>
        </w:rPr>
        <w:t>ФБ – 96 973,4 тыс. рублей, средства ОБ – 96 275,9 тыс. рублей);</w:t>
      </w:r>
    </w:p>
    <w:p w:rsidR="002564C5" w:rsidRPr="0095094D"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95094D">
        <w:rPr>
          <w:rFonts w:ascii="Times New Roman" w:hAnsi="Times New Roman" w:cs="Times New Roman"/>
          <w:sz w:val="24"/>
          <w:szCs w:val="24"/>
        </w:rPr>
        <w:t>- осуществление бюджетных инвестиций в объект капитального строительства «Амбулатория с подстанцией скорой медицинской помощи и дневным стационаром в п.г.т.</w:t>
      </w:r>
      <w:r w:rsidR="008C0D42" w:rsidRPr="0095094D">
        <w:rPr>
          <w:rFonts w:ascii="Times New Roman" w:hAnsi="Times New Roman" w:cs="Times New Roman"/>
          <w:sz w:val="24"/>
          <w:szCs w:val="24"/>
        </w:rPr>
        <w:t> </w:t>
      </w:r>
      <w:r w:rsidRPr="0095094D">
        <w:rPr>
          <w:rFonts w:ascii="Times New Roman" w:hAnsi="Times New Roman" w:cs="Times New Roman"/>
          <w:sz w:val="24"/>
          <w:szCs w:val="24"/>
        </w:rPr>
        <w:t>Зеленоборский» (средства ОБ – (-) 91 764,1 тыс. рублей);</w:t>
      </w:r>
    </w:p>
    <w:p w:rsidR="002564C5" w:rsidRPr="00A702BE"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95094D">
        <w:rPr>
          <w:rFonts w:ascii="Times New Roman" w:hAnsi="Times New Roman" w:cs="Times New Roman"/>
          <w:sz w:val="24"/>
          <w:szCs w:val="24"/>
        </w:rPr>
        <w:t>- осуществление бюджетных инвестиций в объект капитального строительства «Строительство поликлиники ГОБУЗ «Кандалакшская ЦРБ» (Мурманская область, г.</w:t>
      </w:r>
      <w:r w:rsidR="0095094D" w:rsidRPr="0095094D">
        <w:rPr>
          <w:rFonts w:ascii="Times New Roman" w:hAnsi="Times New Roman" w:cs="Times New Roman"/>
          <w:sz w:val="24"/>
          <w:szCs w:val="24"/>
        </w:rPr>
        <w:t> </w:t>
      </w:r>
      <w:r w:rsidRPr="0095094D">
        <w:rPr>
          <w:rFonts w:ascii="Times New Roman" w:hAnsi="Times New Roman" w:cs="Times New Roman"/>
          <w:sz w:val="24"/>
          <w:szCs w:val="24"/>
        </w:rPr>
        <w:t>Кандалакша, ул. Данилова), том числе разработка ПСД» (средства ФБ – (-) 96 973,4</w:t>
      </w:r>
      <w:r w:rsidRPr="00A702BE">
        <w:rPr>
          <w:rFonts w:ascii="Times New Roman" w:hAnsi="Times New Roman" w:cs="Times New Roman"/>
          <w:sz w:val="24"/>
          <w:szCs w:val="24"/>
        </w:rPr>
        <w:t xml:space="preserve"> тыс. рублей, средства ОБ – (-) 7 511,8 тыс. рублей).</w:t>
      </w:r>
    </w:p>
    <w:p w:rsidR="002564C5" w:rsidRPr="002027E7" w:rsidRDefault="002564C5" w:rsidP="00D247E9">
      <w:pPr>
        <w:spacing w:after="0" w:line="240" w:lineRule="auto"/>
        <w:ind w:firstLine="708"/>
        <w:jc w:val="both"/>
        <w:rPr>
          <w:rFonts w:ascii="Times New Roman" w:hAnsi="Times New Roman" w:cs="Times New Roman"/>
          <w:sz w:val="24"/>
          <w:szCs w:val="24"/>
        </w:rPr>
      </w:pPr>
      <w:r w:rsidRPr="002027E7">
        <w:rPr>
          <w:rFonts w:ascii="Times New Roman" w:hAnsi="Times New Roman" w:cs="Times New Roman"/>
          <w:sz w:val="24"/>
          <w:szCs w:val="24"/>
        </w:rPr>
        <w:t>- приобретение оборудования для медицинских организаций, оказывающих первичную медико-санитарную помощь в размере (-) 31 892,3 тыс. рублей</w:t>
      </w:r>
      <w:r w:rsidRPr="002027E7">
        <w:t xml:space="preserve"> </w:t>
      </w:r>
      <w:r w:rsidRPr="002027E7">
        <w:rPr>
          <w:rFonts w:ascii="Times New Roman" w:hAnsi="Times New Roman" w:cs="Times New Roman"/>
          <w:sz w:val="24"/>
          <w:szCs w:val="24"/>
        </w:rPr>
        <w:t>(средства ОБ);</w:t>
      </w:r>
    </w:p>
    <w:p w:rsidR="002564C5" w:rsidRPr="002027E7" w:rsidRDefault="002564C5" w:rsidP="00D247E9">
      <w:pPr>
        <w:spacing w:after="0" w:line="240" w:lineRule="auto"/>
        <w:ind w:firstLine="708"/>
        <w:jc w:val="both"/>
        <w:rPr>
          <w:rFonts w:ascii="Times New Roman" w:hAnsi="Times New Roman" w:cs="Times New Roman"/>
          <w:sz w:val="24"/>
          <w:szCs w:val="24"/>
        </w:rPr>
      </w:pPr>
      <w:r w:rsidRPr="002027E7">
        <w:rPr>
          <w:rFonts w:ascii="Times New Roman" w:hAnsi="Times New Roman" w:cs="Times New Roman"/>
          <w:sz w:val="24"/>
          <w:szCs w:val="24"/>
        </w:rPr>
        <w:t>- поставк</w:t>
      </w:r>
      <w:r w:rsidR="00AD2367">
        <w:rPr>
          <w:rFonts w:ascii="Times New Roman" w:hAnsi="Times New Roman" w:cs="Times New Roman"/>
          <w:sz w:val="24"/>
          <w:szCs w:val="24"/>
        </w:rPr>
        <w:t>у</w:t>
      </w:r>
      <w:r w:rsidRPr="002027E7">
        <w:rPr>
          <w:rFonts w:ascii="Times New Roman" w:hAnsi="Times New Roman" w:cs="Times New Roman"/>
          <w:sz w:val="24"/>
          <w:szCs w:val="24"/>
        </w:rPr>
        <w:t xml:space="preserve"> и монтаж модульных объектов учреждений здравоохранения в размере 14 543,4 тыс. рублей (средства ОБ);</w:t>
      </w:r>
    </w:p>
    <w:p w:rsidR="002564C5" w:rsidRPr="002027E7" w:rsidRDefault="002564C5" w:rsidP="00D247E9">
      <w:pPr>
        <w:spacing w:after="0" w:line="240" w:lineRule="auto"/>
        <w:ind w:firstLine="708"/>
        <w:jc w:val="both"/>
        <w:rPr>
          <w:rFonts w:ascii="Times New Roman" w:hAnsi="Times New Roman" w:cs="Times New Roman"/>
          <w:sz w:val="24"/>
          <w:szCs w:val="24"/>
        </w:rPr>
      </w:pPr>
      <w:r w:rsidRPr="002027E7">
        <w:rPr>
          <w:rFonts w:ascii="Times New Roman" w:hAnsi="Times New Roman" w:cs="Times New Roman"/>
          <w:sz w:val="24"/>
          <w:szCs w:val="24"/>
        </w:rPr>
        <w:t>- капитальные ремонты медицинских учреждений, оказывающих первичную медико-санитарную помощь, (стоимостью менее 25 млн. рублей) в размере 9 971,7 тыс. рублей;</w:t>
      </w:r>
    </w:p>
    <w:p w:rsidR="002564C5" w:rsidRPr="002027E7" w:rsidRDefault="002564C5" w:rsidP="00D247E9">
      <w:pPr>
        <w:spacing w:after="0" w:line="240" w:lineRule="auto"/>
        <w:ind w:firstLine="708"/>
        <w:jc w:val="both"/>
        <w:rPr>
          <w:rFonts w:ascii="Times New Roman" w:hAnsi="Times New Roman" w:cs="Times New Roman"/>
          <w:sz w:val="24"/>
          <w:szCs w:val="24"/>
          <w:lang w:eastAsia="ru-RU"/>
        </w:rPr>
      </w:pPr>
      <w:r w:rsidRPr="002027E7">
        <w:rPr>
          <w:rFonts w:ascii="Times New Roman" w:hAnsi="Times New Roman" w:cs="Times New Roman"/>
          <w:sz w:val="24"/>
          <w:szCs w:val="24"/>
        </w:rPr>
        <w:t>- оснащение автомобильным транспортом медицинских организаций, оказывающих первичную медико-санитарную помощь в размере 4 327,7 тыс. рублей.</w:t>
      </w:r>
    </w:p>
    <w:p w:rsidR="002564C5" w:rsidRPr="00F71C33" w:rsidRDefault="002564C5" w:rsidP="00D247E9">
      <w:pPr>
        <w:pStyle w:val="ad"/>
        <w:rPr>
          <w:color w:val="000000"/>
          <w:lang w:eastAsia="ru-RU"/>
        </w:rPr>
      </w:pPr>
      <w:r w:rsidRPr="00F71C33">
        <w:rPr>
          <w:color w:val="000000"/>
          <w:lang w:eastAsia="ru-RU"/>
        </w:rPr>
        <w:t>«Борьба с онкологическими заболеваниями» национального проекта «Здравоохранение» в объеме (-) 535,1 тыс. рублей за счёт средств федерального бюджета на переоснащение медицинским оборудованием сети региональных медицинских организаций, оказывающих помощь больным онкологическими заболеваниями.</w:t>
      </w:r>
    </w:p>
    <w:p w:rsidR="002564C5" w:rsidRPr="00F71C33" w:rsidRDefault="002564C5" w:rsidP="00D247E9">
      <w:pPr>
        <w:pStyle w:val="ad"/>
        <w:rPr>
          <w:color w:val="000000"/>
          <w:lang w:eastAsia="ru-RU"/>
        </w:rPr>
      </w:pPr>
      <w:r w:rsidRPr="00F71C33">
        <w:rPr>
          <w:color w:val="000000"/>
          <w:lang w:eastAsia="ru-RU"/>
        </w:rPr>
        <w:t xml:space="preserve">Кроме того, перераспределены средства областного бюджета на мероприятия иной непрограммной деятельности. </w:t>
      </w:r>
    </w:p>
    <w:p w:rsidR="002564C5" w:rsidRPr="00F71C33" w:rsidRDefault="002564C5" w:rsidP="00D247E9">
      <w:pPr>
        <w:spacing w:after="0" w:line="240" w:lineRule="auto"/>
        <w:jc w:val="both"/>
        <w:rPr>
          <w:rFonts w:ascii="Times New Roman" w:eastAsia="Times New Roman" w:hAnsi="Times New Roman" w:cs="Times New Roman"/>
          <w:color w:val="000000"/>
          <w:sz w:val="24"/>
          <w:szCs w:val="24"/>
        </w:rPr>
      </w:pPr>
    </w:p>
    <w:p w:rsidR="002564C5" w:rsidRPr="0026383C" w:rsidRDefault="002564C5" w:rsidP="002564C5">
      <w:pPr>
        <w:pStyle w:val="1"/>
      </w:pPr>
      <w:r w:rsidRPr="0026383C">
        <w:t xml:space="preserve">Государственная программа «Образование и наука»  </w:t>
      </w:r>
    </w:p>
    <w:p w:rsidR="002564C5" w:rsidRPr="0026383C" w:rsidRDefault="002564C5" w:rsidP="002564C5">
      <w:pPr>
        <w:spacing w:after="0" w:line="240" w:lineRule="auto"/>
        <w:jc w:val="center"/>
        <w:rPr>
          <w:rFonts w:ascii="Times New Roman" w:hAnsi="Times New Roman" w:cs="Times New Roman"/>
          <w:b/>
          <w:sz w:val="24"/>
        </w:rPr>
      </w:pPr>
    </w:p>
    <w:p w:rsidR="002564C5" w:rsidRPr="00FA1647"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FA1647">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увеличен на </w:t>
      </w:r>
      <w:r w:rsidRPr="00C87B1D">
        <w:rPr>
          <w:rFonts w:ascii="Times New Roman" w:eastAsia="Times New Roman" w:hAnsi="Times New Roman" w:cs="Times New Roman"/>
          <w:sz w:val="24"/>
          <w:szCs w:val="20"/>
          <w:lang w:eastAsia="ru-RU"/>
        </w:rPr>
        <w:t>1 5</w:t>
      </w:r>
      <w:r w:rsidR="00B21258">
        <w:rPr>
          <w:rFonts w:ascii="Times New Roman" w:eastAsia="Times New Roman" w:hAnsi="Times New Roman" w:cs="Times New Roman"/>
          <w:sz w:val="24"/>
          <w:szCs w:val="20"/>
          <w:lang w:eastAsia="ru-RU"/>
        </w:rPr>
        <w:t>50 212,0</w:t>
      </w:r>
      <w:r w:rsidRPr="00FA1647">
        <w:rPr>
          <w:rFonts w:ascii="Times New Roman" w:eastAsia="Times New Roman" w:hAnsi="Times New Roman" w:cs="Times New Roman"/>
          <w:sz w:val="24"/>
          <w:szCs w:val="20"/>
          <w:lang w:eastAsia="ru-RU"/>
        </w:rPr>
        <w:t xml:space="preserve"> тыс. рублей, или на </w:t>
      </w:r>
      <w:r>
        <w:rPr>
          <w:rFonts w:ascii="Times New Roman" w:eastAsia="Times New Roman" w:hAnsi="Times New Roman" w:cs="Times New Roman"/>
          <w:sz w:val="24"/>
          <w:szCs w:val="20"/>
          <w:lang w:eastAsia="ru-RU"/>
        </w:rPr>
        <w:t>6,</w:t>
      </w:r>
      <w:r w:rsidR="00B21258">
        <w:rPr>
          <w:rFonts w:ascii="Times New Roman" w:eastAsia="Times New Roman" w:hAnsi="Times New Roman" w:cs="Times New Roman"/>
          <w:sz w:val="24"/>
          <w:szCs w:val="20"/>
          <w:lang w:eastAsia="ru-RU"/>
        </w:rPr>
        <w:t>1</w:t>
      </w:r>
      <w:r w:rsidRPr="00FA1647">
        <w:rPr>
          <w:rFonts w:ascii="Times New Roman" w:eastAsia="Times New Roman" w:hAnsi="Times New Roman" w:cs="Times New Roman"/>
          <w:sz w:val="24"/>
          <w:szCs w:val="20"/>
          <w:lang w:eastAsia="ru-RU"/>
        </w:rPr>
        <w:t xml:space="preserve"> %, и составил </w:t>
      </w:r>
      <w:r w:rsidRPr="00C87B1D">
        <w:rPr>
          <w:rFonts w:ascii="Times New Roman" w:eastAsia="Times New Roman" w:hAnsi="Times New Roman" w:cs="Times New Roman"/>
          <w:sz w:val="24"/>
          <w:szCs w:val="20"/>
          <w:lang w:eastAsia="ru-RU"/>
        </w:rPr>
        <w:t>26</w:t>
      </w:r>
      <w:r w:rsidR="00B21258">
        <w:rPr>
          <w:rFonts w:ascii="Times New Roman" w:eastAsia="Times New Roman" w:hAnsi="Times New Roman" w:cs="Times New Roman"/>
          <w:sz w:val="24"/>
          <w:szCs w:val="20"/>
          <w:lang w:eastAsia="ru-RU"/>
        </w:rPr>
        <w:t> 789 231,7</w:t>
      </w:r>
      <w:r>
        <w:rPr>
          <w:rFonts w:ascii="Times New Roman" w:eastAsia="Times New Roman" w:hAnsi="Times New Roman" w:cs="Times New Roman"/>
          <w:sz w:val="24"/>
          <w:szCs w:val="20"/>
          <w:lang w:eastAsia="ru-RU"/>
        </w:rPr>
        <w:t xml:space="preserve"> </w:t>
      </w:r>
      <w:r w:rsidRPr="00FA1647">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DA2272" w:rsidRDefault="002564C5" w:rsidP="002564C5">
      <w:pPr>
        <w:spacing w:after="0" w:line="240" w:lineRule="auto"/>
        <w:ind w:firstLine="709"/>
        <w:jc w:val="right"/>
        <w:rPr>
          <w:rFonts w:ascii="Times New Roman" w:hAnsi="Times New Roman" w:cs="Times New Roman"/>
          <w:i/>
          <w:sz w:val="24"/>
        </w:rPr>
      </w:pPr>
      <w:r w:rsidRPr="00FA1647">
        <w:rPr>
          <w:rFonts w:ascii="Times New Roman" w:hAnsi="Times New Roman" w:cs="Times New Roman"/>
          <w:i/>
          <w:sz w:val="24"/>
        </w:rPr>
        <w:t>тыс. рублей</w:t>
      </w:r>
    </w:p>
    <w:tbl>
      <w:tblPr>
        <w:tblW w:w="9634" w:type="dxa"/>
        <w:tblInd w:w="113" w:type="dxa"/>
        <w:tblLook w:val="04A0" w:firstRow="1" w:lastRow="0" w:firstColumn="1" w:lastColumn="0" w:noHBand="0" w:noVBand="1"/>
      </w:tblPr>
      <w:tblGrid>
        <w:gridCol w:w="3942"/>
        <w:gridCol w:w="1723"/>
        <w:gridCol w:w="1276"/>
        <w:gridCol w:w="1134"/>
        <w:gridCol w:w="1559"/>
      </w:tblGrid>
      <w:tr w:rsidR="00B21258" w:rsidRPr="00B21258" w:rsidTr="00B21258">
        <w:trPr>
          <w:trHeight w:val="750"/>
          <w:tblHeader/>
        </w:trPr>
        <w:tc>
          <w:tcPr>
            <w:tcW w:w="3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Наименование</w:t>
            </w:r>
          </w:p>
        </w:tc>
        <w:tc>
          <w:tcPr>
            <w:tcW w:w="1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Утверждено ЗМО</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Изменения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С учетом изменений</w:t>
            </w:r>
          </w:p>
        </w:tc>
      </w:tr>
      <w:tr w:rsidR="00B21258" w:rsidRPr="00B21258" w:rsidTr="00B21258">
        <w:trPr>
          <w:trHeight w:val="255"/>
          <w:tblHeader/>
        </w:trPr>
        <w:tc>
          <w:tcPr>
            <w:tcW w:w="3942" w:type="dxa"/>
            <w:vMerge/>
            <w:tcBorders>
              <w:top w:val="single" w:sz="4" w:space="0" w:color="auto"/>
              <w:left w:val="single" w:sz="4" w:space="0" w:color="auto"/>
              <w:bottom w:val="single" w:sz="4" w:space="0" w:color="auto"/>
              <w:right w:val="single" w:sz="4" w:space="0" w:color="auto"/>
            </w:tcBorders>
            <w:vAlign w:val="center"/>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p>
        </w:tc>
        <w:tc>
          <w:tcPr>
            <w:tcW w:w="1723" w:type="dxa"/>
            <w:vMerge/>
            <w:tcBorders>
              <w:top w:val="single" w:sz="4" w:space="0" w:color="auto"/>
              <w:left w:val="single" w:sz="4" w:space="0" w:color="auto"/>
              <w:bottom w:val="single" w:sz="4" w:space="0" w:color="auto"/>
              <w:right w:val="single" w:sz="4" w:space="0" w:color="auto"/>
            </w:tcBorders>
            <w:vAlign w:val="center"/>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сумма</w:t>
            </w:r>
          </w:p>
        </w:tc>
        <w:tc>
          <w:tcPr>
            <w:tcW w:w="1134"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p>
        </w:tc>
      </w:tr>
      <w:tr w:rsidR="00B21258" w:rsidRPr="00B21258" w:rsidTr="00B21258">
        <w:trPr>
          <w:trHeight w:val="195"/>
          <w:tblHeader/>
        </w:trPr>
        <w:tc>
          <w:tcPr>
            <w:tcW w:w="3942" w:type="dxa"/>
            <w:tcBorders>
              <w:top w:val="nil"/>
              <w:left w:val="single" w:sz="4" w:space="0" w:color="auto"/>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w:t>
            </w:r>
          </w:p>
        </w:tc>
        <w:tc>
          <w:tcPr>
            <w:tcW w:w="1723"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4=3/2*100</w:t>
            </w:r>
          </w:p>
        </w:tc>
        <w:tc>
          <w:tcPr>
            <w:tcW w:w="1559"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B21258">
            <w:pPr>
              <w:spacing w:after="0" w:line="240" w:lineRule="auto"/>
              <w:jc w:val="center"/>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5=2+3</w:t>
            </w:r>
          </w:p>
        </w:tc>
      </w:tr>
      <w:tr w:rsidR="00B21258" w:rsidRPr="00B21258" w:rsidTr="00B21258">
        <w:trPr>
          <w:trHeight w:val="510"/>
        </w:trPr>
        <w:tc>
          <w:tcPr>
            <w:tcW w:w="3942" w:type="dxa"/>
            <w:tcBorders>
              <w:top w:val="nil"/>
              <w:left w:val="single" w:sz="4" w:space="0" w:color="auto"/>
              <w:bottom w:val="single" w:sz="4" w:space="0" w:color="auto"/>
              <w:right w:val="single" w:sz="4" w:space="0" w:color="auto"/>
            </w:tcBorders>
            <w:shd w:val="clear" w:color="auto" w:fill="auto"/>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Подпрограмма 1. "Развитие профессионального образования"</w:t>
            </w:r>
          </w:p>
        </w:tc>
        <w:tc>
          <w:tcPr>
            <w:tcW w:w="1723"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2 446 081,0</w:t>
            </w:r>
          </w:p>
        </w:tc>
        <w:tc>
          <w:tcPr>
            <w:tcW w:w="1276"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37 281,9</w:t>
            </w:r>
          </w:p>
        </w:tc>
        <w:tc>
          <w:tcPr>
            <w:tcW w:w="1134"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1,5</w:t>
            </w:r>
          </w:p>
        </w:tc>
        <w:tc>
          <w:tcPr>
            <w:tcW w:w="1559"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2 483 362,9</w:t>
            </w:r>
          </w:p>
        </w:tc>
      </w:tr>
      <w:tr w:rsidR="00B21258" w:rsidRPr="00B21258" w:rsidTr="00B21258">
        <w:trPr>
          <w:trHeight w:val="510"/>
        </w:trPr>
        <w:tc>
          <w:tcPr>
            <w:tcW w:w="3942" w:type="dxa"/>
            <w:tcBorders>
              <w:top w:val="nil"/>
              <w:left w:val="single" w:sz="4" w:space="0" w:color="auto"/>
              <w:bottom w:val="single" w:sz="4" w:space="0" w:color="auto"/>
              <w:right w:val="single" w:sz="4" w:space="0" w:color="auto"/>
            </w:tcBorders>
            <w:shd w:val="clear" w:color="auto" w:fill="auto"/>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Подпрограмма 2. "Развитие дошкольного и общего образования"</w:t>
            </w:r>
          </w:p>
        </w:tc>
        <w:tc>
          <w:tcPr>
            <w:tcW w:w="1723"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20 683 177,5</w:t>
            </w:r>
          </w:p>
        </w:tc>
        <w:tc>
          <w:tcPr>
            <w:tcW w:w="1276"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1 471 715,3</w:t>
            </w:r>
          </w:p>
        </w:tc>
        <w:tc>
          <w:tcPr>
            <w:tcW w:w="1134"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7,1</w:t>
            </w:r>
          </w:p>
        </w:tc>
        <w:tc>
          <w:tcPr>
            <w:tcW w:w="1559"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22 154 892,8</w:t>
            </w:r>
          </w:p>
        </w:tc>
      </w:tr>
      <w:tr w:rsidR="00B21258" w:rsidRPr="00B21258" w:rsidTr="00B21258">
        <w:trPr>
          <w:trHeight w:val="510"/>
        </w:trPr>
        <w:tc>
          <w:tcPr>
            <w:tcW w:w="3942" w:type="dxa"/>
            <w:tcBorders>
              <w:top w:val="nil"/>
              <w:left w:val="single" w:sz="4" w:space="0" w:color="auto"/>
              <w:bottom w:val="single" w:sz="4" w:space="0" w:color="auto"/>
              <w:right w:val="single" w:sz="4" w:space="0" w:color="auto"/>
            </w:tcBorders>
            <w:shd w:val="clear" w:color="auto" w:fill="auto"/>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Подпрограмма 3. "Развитие дополнительного образования детей"</w:t>
            </w:r>
          </w:p>
        </w:tc>
        <w:tc>
          <w:tcPr>
            <w:tcW w:w="1723"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993 617,0</w:t>
            </w:r>
          </w:p>
        </w:tc>
        <w:tc>
          <w:tcPr>
            <w:tcW w:w="1276"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26 605,5</w:t>
            </w:r>
          </w:p>
        </w:tc>
        <w:tc>
          <w:tcPr>
            <w:tcW w:w="1134"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2,7</w:t>
            </w:r>
          </w:p>
        </w:tc>
        <w:tc>
          <w:tcPr>
            <w:tcW w:w="1559"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1 020 222,5</w:t>
            </w:r>
          </w:p>
        </w:tc>
      </w:tr>
      <w:tr w:rsidR="00B21258" w:rsidRPr="00B21258" w:rsidTr="00B21258">
        <w:trPr>
          <w:trHeight w:val="510"/>
        </w:trPr>
        <w:tc>
          <w:tcPr>
            <w:tcW w:w="3942" w:type="dxa"/>
            <w:tcBorders>
              <w:top w:val="nil"/>
              <w:left w:val="single" w:sz="4" w:space="0" w:color="auto"/>
              <w:bottom w:val="single" w:sz="4" w:space="0" w:color="auto"/>
              <w:right w:val="single" w:sz="4" w:space="0" w:color="auto"/>
            </w:tcBorders>
            <w:shd w:val="clear" w:color="auto" w:fill="auto"/>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Подпрограмма 4. "Совершенствование управления системой образования"</w:t>
            </w:r>
          </w:p>
        </w:tc>
        <w:tc>
          <w:tcPr>
            <w:tcW w:w="1723"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1 116 144,3</w:t>
            </w:r>
          </w:p>
        </w:tc>
        <w:tc>
          <w:tcPr>
            <w:tcW w:w="1276"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14 609,2</w:t>
            </w:r>
          </w:p>
        </w:tc>
        <w:tc>
          <w:tcPr>
            <w:tcW w:w="1134"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1,3</w:t>
            </w:r>
          </w:p>
        </w:tc>
        <w:tc>
          <w:tcPr>
            <w:tcW w:w="1559"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1 130 753,6</w:t>
            </w:r>
          </w:p>
        </w:tc>
      </w:tr>
      <w:tr w:rsidR="00B21258" w:rsidRPr="00B21258" w:rsidTr="00B21258">
        <w:trPr>
          <w:trHeight w:val="255"/>
        </w:trPr>
        <w:tc>
          <w:tcPr>
            <w:tcW w:w="3942" w:type="dxa"/>
            <w:tcBorders>
              <w:top w:val="nil"/>
              <w:left w:val="single" w:sz="4" w:space="0" w:color="auto"/>
              <w:bottom w:val="single" w:sz="4" w:space="0" w:color="auto"/>
              <w:right w:val="single" w:sz="4" w:space="0" w:color="auto"/>
            </w:tcBorders>
            <w:shd w:val="clear" w:color="auto" w:fill="auto"/>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Итого по государственной программе</w:t>
            </w:r>
          </w:p>
        </w:tc>
        <w:tc>
          <w:tcPr>
            <w:tcW w:w="1723"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25 239 019,8</w:t>
            </w:r>
          </w:p>
        </w:tc>
        <w:tc>
          <w:tcPr>
            <w:tcW w:w="1276"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1 550 212,0</w:t>
            </w:r>
          </w:p>
        </w:tc>
        <w:tc>
          <w:tcPr>
            <w:tcW w:w="1134"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6,1</w:t>
            </w:r>
          </w:p>
        </w:tc>
        <w:tc>
          <w:tcPr>
            <w:tcW w:w="1559" w:type="dxa"/>
            <w:tcBorders>
              <w:top w:val="nil"/>
              <w:left w:val="nil"/>
              <w:bottom w:val="single" w:sz="4" w:space="0" w:color="auto"/>
              <w:right w:val="single" w:sz="4" w:space="0" w:color="auto"/>
            </w:tcBorders>
            <w:shd w:val="clear" w:color="auto" w:fill="auto"/>
            <w:hideMark/>
          </w:tcPr>
          <w:p w:rsidR="00B21258" w:rsidRPr="00B21258" w:rsidRDefault="00B21258" w:rsidP="00B21258">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26 789 231,7</w:t>
            </w:r>
          </w:p>
        </w:tc>
      </w:tr>
      <w:tr w:rsidR="00B21258" w:rsidRPr="00B21258" w:rsidTr="00B21258">
        <w:trPr>
          <w:trHeight w:val="255"/>
        </w:trPr>
        <w:tc>
          <w:tcPr>
            <w:tcW w:w="3942" w:type="dxa"/>
            <w:tcBorders>
              <w:top w:val="nil"/>
              <w:left w:val="single" w:sz="4" w:space="0" w:color="auto"/>
              <w:bottom w:val="single" w:sz="4" w:space="0" w:color="auto"/>
              <w:right w:val="single" w:sz="4" w:space="0" w:color="auto"/>
            </w:tcBorders>
            <w:shd w:val="clear" w:color="auto" w:fill="auto"/>
            <w:hideMark/>
          </w:tcPr>
          <w:p w:rsidR="00B21258" w:rsidRPr="00B21258" w:rsidRDefault="00B21258" w:rsidP="00B21258">
            <w:pPr>
              <w:spacing w:after="0" w:line="240" w:lineRule="auto"/>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723"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EB1536">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1 704 989,9</w:t>
            </w:r>
          </w:p>
        </w:tc>
        <w:tc>
          <w:tcPr>
            <w:tcW w:w="1276"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EB1536">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221 917,6</w:t>
            </w:r>
          </w:p>
        </w:tc>
        <w:tc>
          <w:tcPr>
            <w:tcW w:w="1134" w:type="dxa"/>
            <w:tcBorders>
              <w:top w:val="nil"/>
              <w:left w:val="nil"/>
              <w:bottom w:val="single" w:sz="4" w:space="0" w:color="auto"/>
              <w:right w:val="single" w:sz="4" w:space="0" w:color="auto"/>
            </w:tcBorders>
            <w:shd w:val="clear" w:color="auto" w:fill="auto"/>
            <w:hideMark/>
          </w:tcPr>
          <w:p w:rsidR="00B21258" w:rsidRPr="00B21258" w:rsidRDefault="00B21258" w:rsidP="00EB1536">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13,0</w:t>
            </w:r>
          </w:p>
        </w:tc>
        <w:tc>
          <w:tcPr>
            <w:tcW w:w="1559" w:type="dxa"/>
            <w:tcBorders>
              <w:top w:val="nil"/>
              <w:left w:val="nil"/>
              <w:bottom w:val="single" w:sz="4" w:space="0" w:color="auto"/>
              <w:right w:val="single" w:sz="4" w:space="0" w:color="auto"/>
            </w:tcBorders>
            <w:shd w:val="clear" w:color="auto" w:fill="auto"/>
            <w:vAlign w:val="center"/>
            <w:hideMark/>
          </w:tcPr>
          <w:p w:rsidR="00B21258" w:rsidRPr="00B21258" w:rsidRDefault="00B21258" w:rsidP="00EB1536">
            <w:pPr>
              <w:spacing w:after="0" w:line="240" w:lineRule="auto"/>
              <w:jc w:val="right"/>
              <w:rPr>
                <w:rFonts w:ascii="Times New Roman" w:eastAsia="Times New Roman" w:hAnsi="Times New Roman" w:cs="Times New Roman"/>
                <w:color w:val="000000"/>
                <w:sz w:val="20"/>
                <w:szCs w:val="20"/>
                <w:lang w:eastAsia="ru-RU"/>
              </w:rPr>
            </w:pPr>
            <w:r w:rsidRPr="00B21258">
              <w:rPr>
                <w:rFonts w:ascii="Times New Roman" w:eastAsia="Times New Roman" w:hAnsi="Times New Roman" w:cs="Times New Roman"/>
                <w:color w:val="000000"/>
                <w:sz w:val="20"/>
                <w:szCs w:val="20"/>
                <w:lang w:eastAsia="ru-RU"/>
              </w:rPr>
              <w:t>1 926 907,5</w:t>
            </w:r>
          </w:p>
        </w:tc>
      </w:tr>
    </w:tbl>
    <w:p w:rsidR="00B21258" w:rsidRDefault="00B21258" w:rsidP="002564C5">
      <w:pPr>
        <w:spacing w:after="0" w:line="240" w:lineRule="auto"/>
        <w:ind w:firstLine="709"/>
        <w:jc w:val="right"/>
        <w:rPr>
          <w:rFonts w:ascii="Times New Roman" w:hAnsi="Times New Roman" w:cs="Times New Roman"/>
          <w:i/>
          <w:sz w:val="24"/>
        </w:rPr>
      </w:pPr>
    </w:p>
    <w:p w:rsidR="002564C5" w:rsidRDefault="002564C5" w:rsidP="00D247E9">
      <w:pPr>
        <w:pStyle w:val="ad"/>
        <w:rPr>
          <w:rFonts w:eastAsiaTheme="minorHAnsi"/>
        </w:rPr>
      </w:pPr>
      <w:r w:rsidRPr="008A746B">
        <w:rPr>
          <w:rFonts w:eastAsiaTheme="minorHAnsi"/>
        </w:rPr>
        <w:t>Изменения по государственной программе в основном обусловлены:</w:t>
      </w:r>
    </w:p>
    <w:p w:rsidR="002564C5" w:rsidRPr="00B83EBD" w:rsidRDefault="002564C5" w:rsidP="00D247E9">
      <w:pPr>
        <w:pStyle w:val="ad"/>
        <w:rPr>
          <w:color w:val="000000"/>
        </w:rPr>
      </w:pPr>
      <w:r w:rsidRPr="00727B9B">
        <w:t>увеличением бюджетных ассигнований за счет средств федерального бюджета на</w:t>
      </w:r>
      <w:r>
        <w:t xml:space="preserve"> </w:t>
      </w:r>
      <w:r w:rsidR="00446B1F">
        <w:t xml:space="preserve">222 089,6 тыс. рублей на </w:t>
      </w:r>
      <w:r w:rsidRPr="00B83EBD">
        <w:t xml:space="preserve">осуществление бюджетных инвестиций в объект капитального строительства «Строительство здания начальной школы (пристройки) на 250 мест в поселке Печенга» в рамках реализации мероприятий Плана социального развития центров экономического роста субъектов Российской Федерации, входящих в состав Арктической зоны Российской Федерации </w:t>
      </w:r>
      <w:r w:rsidRPr="00B83EBD">
        <w:rPr>
          <w:color w:val="000000"/>
        </w:rPr>
        <w:t>(средства ФБ).</w:t>
      </w:r>
    </w:p>
    <w:p w:rsidR="002564C5" w:rsidRPr="00B83EBD" w:rsidRDefault="002564C5" w:rsidP="00D247E9">
      <w:pPr>
        <w:pStyle w:val="ad"/>
      </w:pPr>
      <w:r w:rsidRPr="00B83EBD">
        <w:t>увеличением бюджетных ассигнований за счет средств областного бюджета на:</w:t>
      </w:r>
    </w:p>
    <w:p w:rsidR="002564C5" w:rsidRPr="00B83EBD" w:rsidRDefault="002564C5" w:rsidP="00D247E9">
      <w:pPr>
        <w:pStyle w:val="ad"/>
      </w:pPr>
      <w:r w:rsidRPr="00B83EBD">
        <w:t>1 202 546,4 тыс. рублей – на предоставление субвенции на реализацию Закона Мурманской области «О единой субвенции местным бюджетам на финансовое обеспечение образовательной деятельности» в связи с уточнением прогноза дохода от трудовой деятельности на 2023 год, индексацией оплаты труда работников государственных учреждений (за исключением «указных» категорий) с 01.10.2023 на 5,5 % и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 а также с учетом уточнения численности обучающихся;</w:t>
      </w:r>
    </w:p>
    <w:p w:rsidR="002564C5" w:rsidRPr="00B83EBD" w:rsidRDefault="002564C5" w:rsidP="00D247E9">
      <w:pPr>
        <w:pStyle w:val="ad"/>
      </w:pPr>
      <w:r w:rsidRPr="00B83EBD">
        <w:t>10</w:t>
      </w:r>
      <w:r w:rsidR="004A4243">
        <w:t xml:space="preserve">1 937,2 </w:t>
      </w:r>
      <w:r w:rsidRPr="00B83EBD">
        <w:t>тыс. рублей – на предоставление субсидий на финансовое обеспечение выполнения государственного задания в связи с уточнением прогноза дохода от трудовой деятельности на 2023 год, индексацией оплаты труда работников государственных учреждений (за исключением «указных» категорий) с 01.10.2023 на 5,5 % и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w:t>
      </w:r>
      <w:r>
        <w:t>;</w:t>
      </w:r>
    </w:p>
    <w:p w:rsidR="002564C5" w:rsidRPr="00B83EBD" w:rsidRDefault="002564C5" w:rsidP="00D247E9">
      <w:pPr>
        <w:spacing w:after="0" w:line="240" w:lineRule="auto"/>
        <w:ind w:firstLine="709"/>
        <w:jc w:val="both"/>
        <w:rPr>
          <w:rFonts w:ascii="Times New Roman" w:eastAsia="Times New Roman" w:hAnsi="Times New Roman" w:cs="Times New Roman"/>
          <w:sz w:val="24"/>
          <w:szCs w:val="24"/>
        </w:rPr>
      </w:pPr>
      <w:r w:rsidRPr="00B83EBD">
        <w:rPr>
          <w:rFonts w:ascii="Times New Roman" w:eastAsia="Times New Roman" w:hAnsi="Times New Roman" w:cs="Times New Roman"/>
          <w:sz w:val="24"/>
          <w:szCs w:val="24"/>
        </w:rPr>
        <w:t>23 068,8 тыс. рублей – на предоставление гранта в форме субсидии на финансовое обеспечение затрат, связанных с реализацией мероприятий, направленных на гражданско-патриотическое воспитание и спортивную подготовку детей и подростков в возрасте от 8 до 17 лет;</w:t>
      </w:r>
    </w:p>
    <w:p w:rsidR="002564C5" w:rsidRPr="00B83EBD"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B83EBD">
        <w:rPr>
          <w:rFonts w:ascii="Times New Roman" w:hAnsi="Times New Roman" w:cs="Times New Roman"/>
          <w:color w:val="000000"/>
          <w:sz w:val="24"/>
          <w:szCs w:val="24"/>
        </w:rPr>
        <w:t xml:space="preserve">11 833,3 тыс. рублей – </w:t>
      </w:r>
      <w:r w:rsidR="00A56BF1">
        <w:rPr>
          <w:rFonts w:ascii="Times New Roman" w:hAnsi="Times New Roman" w:cs="Times New Roman"/>
          <w:color w:val="000000"/>
          <w:sz w:val="24"/>
          <w:szCs w:val="24"/>
        </w:rPr>
        <w:t xml:space="preserve">на </w:t>
      </w:r>
      <w:r w:rsidRPr="00B83EBD">
        <w:rPr>
          <w:rFonts w:ascii="Times New Roman" w:hAnsi="Times New Roman" w:cs="Times New Roman"/>
          <w:color w:val="000000"/>
          <w:sz w:val="24"/>
          <w:szCs w:val="24"/>
        </w:rPr>
        <w:t>реализаци</w:t>
      </w:r>
      <w:r w:rsidR="00A56BF1">
        <w:rPr>
          <w:rFonts w:ascii="Times New Roman" w:hAnsi="Times New Roman" w:cs="Times New Roman"/>
          <w:color w:val="000000"/>
          <w:sz w:val="24"/>
          <w:szCs w:val="24"/>
        </w:rPr>
        <w:t>ю</w:t>
      </w:r>
      <w:r w:rsidRPr="00B83EBD">
        <w:rPr>
          <w:rFonts w:ascii="Times New Roman" w:hAnsi="Times New Roman" w:cs="Times New Roman"/>
          <w:color w:val="000000"/>
          <w:sz w:val="24"/>
          <w:szCs w:val="24"/>
        </w:rPr>
        <w:t xml:space="preserve"> мероприятий по проведению ремонта фасада и входных групп МАДОУ «Детский сад № 3 Умка» г. Полярный ЗАТО Александровск в связи с необходимостью проведения восстановительных работ на объекте;</w:t>
      </w:r>
    </w:p>
    <w:p w:rsidR="002564C5" w:rsidRPr="00B83EBD" w:rsidRDefault="002564C5" w:rsidP="00D247E9">
      <w:pPr>
        <w:spacing w:after="0" w:line="240" w:lineRule="auto"/>
        <w:ind w:firstLine="709"/>
        <w:jc w:val="both"/>
        <w:rPr>
          <w:rFonts w:ascii="Times New Roman" w:eastAsia="Times New Roman" w:hAnsi="Times New Roman" w:cs="Times New Roman"/>
          <w:sz w:val="24"/>
          <w:szCs w:val="24"/>
        </w:rPr>
      </w:pPr>
      <w:r w:rsidRPr="00B83EBD">
        <w:rPr>
          <w:rFonts w:ascii="Times New Roman" w:eastAsia="Times New Roman" w:hAnsi="Times New Roman" w:cs="Times New Roman"/>
          <w:sz w:val="24"/>
          <w:szCs w:val="24"/>
        </w:rPr>
        <w:t>10 517,8 тыс. рублей – на предоставление субсидии на организацию бесплатного горячего питания обучающихся, получающих начальное общее образование в муниципальн</w:t>
      </w:r>
      <w:r w:rsidR="00427048">
        <w:rPr>
          <w:rFonts w:ascii="Times New Roman" w:eastAsia="Times New Roman" w:hAnsi="Times New Roman" w:cs="Times New Roman"/>
          <w:sz w:val="24"/>
          <w:szCs w:val="24"/>
        </w:rPr>
        <w:t>ых образовательных организациях</w:t>
      </w:r>
      <w:r w:rsidRPr="00B83EBD">
        <w:rPr>
          <w:rFonts w:ascii="Times New Roman" w:eastAsia="Times New Roman" w:hAnsi="Times New Roman" w:cs="Times New Roman"/>
          <w:sz w:val="24"/>
          <w:szCs w:val="24"/>
        </w:rPr>
        <w:t>;</w:t>
      </w:r>
    </w:p>
    <w:p w:rsidR="002564C5" w:rsidRPr="00B83EBD" w:rsidRDefault="002564C5" w:rsidP="00D247E9">
      <w:pPr>
        <w:pStyle w:val="af0"/>
        <w:ind w:firstLine="709"/>
        <w:jc w:val="both"/>
        <w:rPr>
          <w:rFonts w:ascii="Times New Roman" w:eastAsia="Times New Roman" w:hAnsi="Times New Roman" w:cs="Times New Roman"/>
          <w:sz w:val="24"/>
          <w:szCs w:val="24"/>
        </w:rPr>
      </w:pPr>
      <w:r w:rsidRPr="00B83EBD">
        <w:rPr>
          <w:rFonts w:ascii="Times New Roman" w:eastAsia="Times New Roman" w:hAnsi="Times New Roman" w:cs="Times New Roman"/>
          <w:sz w:val="24"/>
          <w:szCs w:val="24"/>
        </w:rPr>
        <w:t>8 136,9 тыс. рублей – на выплаты компенсаций оплаты стоимости проезда к месту использования отпуска (отдыха) и обратно работникам государственных учреждений и при переезде лиц (работников), при заключении (расторжении) трудовых договоров (контрактов) работников, подведомственных Министерству образования и науки Мурманской области    учреждений;</w:t>
      </w:r>
    </w:p>
    <w:p w:rsidR="002564C5" w:rsidRPr="00B83EBD"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B83EBD">
        <w:rPr>
          <w:rFonts w:ascii="Times New Roman" w:eastAsia="Times New Roman" w:hAnsi="Times New Roman" w:cs="Times New Roman"/>
          <w:sz w:val="24"/>
          <w:szCs w:val="24"/>
        </w:rPr>
        <w:t xml:space="preserve">960,1 тыс. рублей - </w:t>
      </w:r>
      <w:r w:rsidRPr="00B83EBD">
        <w:rPr>
          <w:rFonts w:ascii="Times New Roman" w:eastAsia="Times New Roman" w:hAnsi="Times New Roman" w:cs="Times New Roman"/>
          <w:color w:val="000000"/>
          <w:sz w:val="24"/>
          <w:szCs w:val="24"/>
          <w:lang w:eastAsia="ru-RU"/>
        </w:rPr>
        <w:t>на п</w:t>
      </w:r>
      <w:r w:rsidRPr="00B83EBD">
        <w:rPr>
          <w:rFonts w:ascii="Times New Roman" w:eastAsia="Times New Roman" w:hAnsi="Times New Roman" w:cs="Times New Roman"/>
          <w:sz w:val="24"/>
          <w:szCs w:val="24"/>
          <w:lang w:eastAsia="ru-RU"/>
        </w:rPr>
        <w:t>редоставление субсидий на реализацию Закона Мурманской области «О региональных нормативах финансового обеспечения образовательной деятельности Мурманской области» (негосударственные образовательные организации)</w:t>
      </w:r>
      <w:r w:rsidRPr="00B83EBD">
        <w:rPr>
          <w:rFonts w:ascii="Times New Roman" w:eastAsia="Times New Roman" w:hAnsi="Times New Roman" w:cs="Times New Roman"/>
          <w:color w:val="000000"/>
          <w:sz w:val="24"/>
          <w:szCs w:val="24"/>
          <w:lang w:eastAsia="ru-RU"/>
        </w:rPr>
        <w:t xml:space="preserve"> и на реализацию Закона Мурманской области «О региональных нормативах финансового обеспечения образовательной деятельности дошкольных образовательных организаций» (негосударственные дошкольные организации)</w:t>
      </w:r>
      <w:r w:rsidRPr="00B83EBD">
        <w:t xml:space="preserve"> </w:t>
      </w:r>
      <w:r w:rsidRPr="00B83EBD">
        <w:rPr>
          <w:rFonts w:ascii="Times New Roman" w:hAnsi="Times New Roman" w:cs="Times New Roman"/>
          <w:sz w:val="24"/>
          <w:szCs w:val="24"/>
        </w:rPr>
        <w:t xml:space="preserve">в связи с уточнением прогноза дохода от трудовой деятельности на 2023 год и индексации заработной платы прочего персонала </w:t>
      </w:r>
      <w:r w:rsidR="007D1A15" w:rsidRPr="007D1A15">
        <w:rPr>
          <w:rFonts w:ascii="Times New Roman" w:hAnsi="Times New Roman" w:cs="Times New Roman"/>
          <w:sz w:val="24"/>
          <w:szCs w:val="24"/>
        </w:rPr>
        <w:t>с 01.10.2023 на 5,5 %</w:t>
      </w:r>
      <w:r w:rsidRPr="00B83EBD">
        <w:rPr>
          <w:rFonts w:ascii="Times New Roman" w:eastAsia="Times New Roman" w:hAnsi="Times New Roman" w:cs="Times New Roman"/>
          <w:sz w:val="24"/>
          <w:szCs w:val="24"/>
          <w:lang w:eastAsia="ru-RU"/>
        </w:rPr>
        <w:t>;</w:t>
      </w:r>
    </w:p>
    <w:p w:rsidR="002564C5" w:rsidRPr="00B96A3C" w:rsidRDefault="002564C5" w:rsidP="00D247E9">
      <w:pPr>
        <w:spacing w:after="0" w:line="240" w:lineRule="auto"/>
        <w:ind w:firstLine="709"/>
        <w:jc w:val="both"/>
        <w:rPr>
          <w:rFonts w:ascii="Times New Roman" w:hAnsi="Times New Roman" w:cs="Times New Roman"/>
          <w:sz w:val="24"/>
          <w:szCs w:val="24"/>
        </w:rPr>
      </w:pPr>
      <w:r w:rsidRPr="00B96A3C">
        <w:rPr>
          <w:rFonts w:ascii="Times New Roman" w:hAnsi="Times New Roman" w:cs="Times New Roman"/>
          <w:sz w:val="24"/>
          <w:szCs w:val="24"/>
        </w:rPr>
        <w:t>уменьшением бюджетных ассигнований за счет средств федерального бюджета и средств софинансирования к ним на:</w:t>
      </w:r>
    </w:p>
    <w:p w:rsidR="002564C5" w:rsidRPr="00B96A3C" w:rsidRDefault="002564C5" w:rsidP="00D247E9">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96A3C">
        <w:rPr>
          <w:rFonts w:ascii="Times New Roman" w:eastAsia="Times New Roman" w:hAnsi="Times New Roman" w:cs="Times New Roman"/>
          <w:color w:val="000000"/>
          <w:sz w:val="24"/>
          <w:szCs w:val="24"/>
          <w:lang w:eastAsia="ru-RU"/>
        </w:rPr>
        <w:t>17</w:t>
      </w:r>
      <w:r w:rsidR="00787015">
        <w:rPr>
          <w:rFonts w:ascii="Times New Roman" w:eastAsia="Times New Roman" w:hAnsi="Times New Roman" w:cs="Times New Roman"/>
          <w:color w:val="000000"/>
          <w:sz w:val="24"/>
          <w:szCs w:val="24"/>
          <w:lang w:eastAsia="ru-RU"/>
        </w:rPr>
        <w:t>9</w:t>
      </w:r>
      <w:r w:rsidRPr="00B96A3C">
        <w:rPr>
          <w:rFonts w:ascii="Times New Roman" w:eastAsia="Times New Roman" w:hAnsi="Times New Roman" w:cs="Times New Roman"/>
          <w:color w:val="000000"/>
          <w:sz w:val="24"/>
          <w:szCs w:val="24"/>
          <w:lang w:eastAsia="ru-RU"/>
        </w:rPr>
        <w:t>,</w:t>
      </w:r>
      <w:r w:rsidR="00787015">
        <w:rPr>
          <w:rFonts w:ascii="Times New Roman" w:eastAsia="Times New Roman" w:hAnsi="Times New Roman" w:cs="Times New Roman"/>
          <w:color w:val="000000"/>
          <w:sz w:val="24"/>
          <w:szCs w:val="24"/>
          <w:lang w:eastAsia="ru-RU"/>
        </w:rPr>
        <w:t>8</w:t>
      </w:r>
      <w:r w:rsidRPr="00B96A3C">
        <w:rPr>
          <w:rFonts w:ascii="Times New Roman" w:eastAsia="Times New Roman" w:hAnsi="Times New Roman" w:cs="Times New Roman"/>
          <w:color w:val="000000"/>
          <w:sz w:val="24"/>
          <w:szCs w:val="24"/>
          <w:lang w:eastAsia="ru-RU"/>
        </w:rPr>
        <w:t xml:space="preserve"> тыс. рублей –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(средства ФБ</w:t>
      </w:r>
      <w:r w:rsidR="00787015">
        <w:rPr>
          <w:rFonts w:ascii="Times New Roman" w:eastAsia="Times New Roman" w:hAnsi="Times New Roman" w:cs="Times New Roman"/>
          <w:color w:val="000000"/>
          <w:sz w:val="24"/>
          <w:szCs w:val="24"/>
          <w:lang w:eastAsia="ru-RU"/>
        </w:rPr>
        <w:t xml:space="preserve"> – (-) 172,0 тыс. рублей, средства ОБ – (-) 7,8 тыс. рублей</w:t>
      </w:r>
      <w:r w:rsidRPr="00B96A3C">
        <w:rPr>
          <w:rFonts w:ascii="Times New Roman" w:eastAsia="Times New Roman" w:hAnsi="Times New Roman" w:cs="Times New Roman"/>
          <w:color w:val="000000"/>
          <w:sz w:val="24"/>
          <w:szCs w:val="24"/>
          <w:lang w:eastAsia="ru-RU"/>
        </w:rPr>
        <w:t>);</w:t>
      </w:r>
    </w:p>
    <w:p w:rsidR="002564C5" w:rsidRPr="00B96A3C" w:rsidRDefault="002564C5" w:rsidP="00D247E9">
      <w:pPr>
        <w:spacing w:after="0" w:line="240" w:lineRule="auto"/>
        <w:ind w:firstLine="709"/>
        <w:jc w:val="both"/>
        <w:rPr>
          <w:rFonts w:ascii="Times New Roman" w:eastAsia="Times New Roman" w:hAnsi="Times New Roman" w:cs="Times New Roman"/>
          <w:color w:val="000000"/>
          <w:sz w:val="24"/>
          <w:szCs w:val="24"/>
          <w:lang w:eastAsia="ru-RU"/>
        </w:rPr>
      </w:pPr>
      <w:r w:rsidRPr="00B96A3C">
        <w:rPr>
          <w:rFonts w:ascii="Times New Roman" w:eastAsia="Times New Roman" w:hAnsi="Times New Roman" w:cs="Times New Roman"/>
          <w:color w:val="000000"/>
          <w:sz w:val="24"/>
          <w:szCs w:val="24"/>
          <w:lang w:eastAsia="ru-RU"/>
        </w:rPr>
        <w:t>уменьшением бюджетных ассигнований за счет средств областного бюджета на</w:t>
      </w:r>
      <w:r w:rsidR="002E564A">
        <w:rPr>
          <w:rFonts w:ascii="Times New Roman" w:eastAsia="Times New Roman" w:hAnsi="Times New Roman" w:cs="Times New Roman"/>
          <w:color w:val="000000"/>
          <w:sz w:val="24"/>
          <w:szCs w:val="24"/>
          <w:lang w:eastAsia="ru-RU"/>
        </w:rPr>
        <w:t xml:space="preserve"> </w:t>
      </w:r>
      <w:r w:rsidR="00446B1F">
        <w:rPr>
          <w:rFonts w:ascii="Times New Roman" w:eastAsia="Times New Roman" w:hAnsi="Times New Roman" w:cs="Times New Roman"/>
          <w:color w:val="000000"/>
          <w:sz w:val="24"/>
          <w:szCs w:val="24"/>
          <w:lang w:eastAsia="ru-RU"/>
        </w:rPr>
        <w:t xml:space="preserve">         </w:t>
      </w:r>
      <w:r w:rsidR="002E564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Pr="00B96A3C">
        <w:rPr>
          <w:rFonts w:ascii="Times New Roman" w:eastAsia="Times New Roman" w:hAnsi="Times New Roman" w:cs="Times New Roman"/>
          <w:color w:val="000000"/>
          <w:sz w:val="24"/>
          <w:szCs w:val="24"/>
          <w:lang w:eastAsia="ru-RU"/>
        </w:rPr>
        <w:t xml:space="preserve"> 18 972,6 тыс. рублей на предоставление субсидии муниципальным образованиям по комплексной безопасности образовательных учреждений в связи с экономией, сложившейся в результате проведения конкурентных процедур</w:t>
      </w:r>
      <w:r>
        <w:rPr>
          <w:rFonts w:ascii="Times New Roman" w:eastAsia="Times New Roman" w:hAnsi="Times New Roman" w:cs="Times New Roman"/>
          <w:color w:val="000000"/>
          <w:sz w:val="24"/>
          <w:szCs w:val="24"/>
          <w:lang w:eastAsia="ru-RU"/>
        </w:rPr>
        <w:t>.</w:t>
      </w:r>
    </w:p>
    <w:p w:rsidR="002564C5" w:rsidRPr="00B96A3C" w:rsidRDefault="002564C5" w:rsidP="00D247E9">
      <w:pPr>
        <w:spacing w:after="0" w:line="240" w:lineRule="auto"/>
        <w:ind w:firstLine="709"/>
        <w:jc w:val="both"/>
        <w:rPr>
          <w:rFonts w:ascii="Times New Roman" w:eastAsia="Times New Roman" w:hAnsi="Times New Roman" w:cs="Times New Roman"/>
          <w:sz w:val="24"/>
          <w:szCs w:val="24"/>
        </w:rPr>
      </w:pPr>
      <w:r w:rsidRPr="00B96A3C">
        <w:rPr>
          <w:rFonts w:ascii="Times New Roman" w:eastAsia="Times New Roman" w:hAnsi="Times New Roman" w:cs="Times New Roman"/>
          <w:sz w:val="24"/>
          <w:szCs w:val="24"/>
        </w:rPr>
        <w:t>За счет перераспределения с государственной программы «Комфортное жилье и городская среда» и государственной программы «Экономический потенциал»:</w:t>
      </w:r>
    </w:p>
    <w:p w:rsidR="002564C5" w:rsidRPr="0073582D" w:rsidRDefault="002564C5" w:rsidP="00D247E9">
      <w:pPr>
        <w:spacing w:after="0" w:line="240" w:lineRule="auto"/>
        <w:ind w:firstLine="709"/>
        <w:jc w:val="both"/>
        <w:rPr>
          <w:rFonts w:ascii="Times New Roman" w:hAnsi="Times New Roman" w:cs="Times New Roman"/>
          <w:sz w:val="24"/>
          <w:szCs w:val="24"/>
        </w:rPr>
      </w:pPr>
      <w:r w:rsidRPr="0073582D">
        <w:rPr>
          <w:rFonts w:ascii="Times New Roman" w:hAnsi="Times New Roman" w:cs="Times New Roman"/>
          <w:sz w:val="24"/>
          <w:szCs w:val="24"/>
        </w:rPr>
        <w:t>17 000,0 тыс. рублей – на обновление материально-технической базы образовательных организаций;</w:t>
      </w:r>
    </w:p>
    <w:p w:rsidR="002564C5" w:rsidRPr="00B96A3C" w:rsidRDefault="002564C5" w:rsidP="00D247E9">
      <w:pPr>
        <w:spacing w:after="0" w:line="240" w:lineRule="auto"/>
        <w:ind w:firstLine="709"/>
        <w:jc w:val="both"/>
        <w:rPr>
          <w:rFonts w:ascii="Times New Roman" w:hAnsi="Times New Roman" w:cs="Times New Roman"/>
          <w:sz w:val="24"/>
          <w:szCs w:val="24"/>
        </w:rPr>
      </w:pPr>
      <w:r w:rsidRPr="00B96A3C">
        <w:rPr>
          <w:rFonts w:ascii="Times New Roman" w:hAnsi="Times New Roman" w:cs="Times New Roman"/>
          <w:sz w:val="24"/>
          <w:szCs w:val="24"/>
        </w:rPr>
        <w:t>500,0 тыс. рублей – на проведение сбора и обобщения информации о качестве условий осуществления образовательной деятельности организациями, осуществляющими образовательную деятельность, в рамках независимой оценки качества в связи с изменениями функций и полномочий главного распорядителя бюджетных средств</w:t>
      </w:r>
      <w:r w:rsidR="002E564A">
        <w:rPr>
          <w:rFonts w:ascii="Times New Roman" w:hAnsi="Times New Roman" w:cs="Times New Roman"/>
          <w:sz w:val="24"/>
          <w:szCs w:val="24"/>
        </w:rPr>
        <w:t>.</w:t>
      </w:r>
    </w:p>
    <w:p w:rsidR="002564C5" w:rsidRPr="00B26927" w:rsidRDefault="002564C5" w:rsidP="00D247E9">
      <w:pPr>
        <w:spacing w:after="0" w:line="240" w:lineRule="auto"/>
        <w:ind w:firstLine="709"/>
        <w:jc w:val="both"/>
        <w:rPr>
          <w:rFonts w:ascii="Times New Roman" w:hAnsi="Times New Roman" w:cs="Times New Roman"/>
          <w:sz w:val="24"/>
          <w:szCs w:val="24"/>
        </w:rPr>
      </w:pPr>
      <w:r w:rsidRPr="00B96A3C">
        <w:rPr>
          <w:rFonts w:ascii="Times New Roman" w:hAnsi="Times New Roman" w:cs="Times New Roman"/>
          <w:color w:val="000000"/>
          <w:sz w:val="24"/>
          <w:szCs w:val="24"/>
        </w:rPr>
        <w:t xml:space="preserve">Кроме того, перераспределены средства областного бюджета </w:t>
      </w:r>
      <w:r w:rsidRPr="00B96A3C">
        <w:rPr>
          <w:rFonts w:ascii="Times New Roman" w:hAnsi="Times New Roman" w:cs="Times New Roman"/>
          <w:sz w:val="24"/>
          <w:szCs w:val="24"/>
        </w:rPr>
        <w:t>на мероприятия иной непрограммной деятельности.</w:t>
      </w:r>
      <w:r w:rsidRPr="00B26927">
        <w:rPr>
          <w:rFonts w:ascii="Times New Roman" w:hAnsi="Times New Roman" w:cs="Times New Roman"/>
          <w:sz w:val="24"/>
          <w:szCs w:val="24"/>
        </w:rPr>
        <w:t xml:space="preserve"> </w:t>
      </w:r>
    </w:p>
    <w:p w:rsidR="002564C5" w:rsidRDefault="002564C5" w:rsidP="002564C5">
      <w:pPr>
        <w:spacing w:after="0" w:line="240" w:lineRule="auto"/>
        <w:ind w:firstLine="709"/>
        <w:jc w:val="both"/>
        <w:rPr>
          <w:rFonts w:ascii="Times New Roman" w:eastAsia="Times New Roman" w:hAnsi="Times New Roman" w:cs="Times New Roman"/>
          <w:sz w:val="24"/>
          <w:szCs w:val="24"/>
        </w:rPr>
      </w:pPr>
    </w:p>
    <w:p w:rsidR="002564C5" w:rsidRPr="00922D2B" w:rsidRDefault="002564C5" w:rsidP="002564C5">
      <w:pPr>
        <w:pStyle w:val="1"/>
      </w:pPr>
      <w:r w:rsidRPr="00922D2B">
        <w:t xml:space="preserve">Государственная программа «Социальная поддержка» </w:t>
      </w:r>
    </w:p>
    <w:p w:rsidR="002564C5" w:rsidRPr="00041DAE" w:rsidRDefault="002564C5" w:rsidP="002564C5">
      <w:pPr>
        <w:spacing w:after="0" w:line="240" w:lineRule="auto"/>
        <w:ind w:firstLine="709"/>
        <w:rPr>
          <w:rFonts w:ascii="Times New Roman" w:hAnsi="Times New Roman" w:cs="Times New Roman"/>
          <w:color w:val="FF0000"/>
          <w:sz w:val="24"/>
        </w:rPr>
      </w:pPr>
    </w:p>
    <w:p w:rsidR="002564C5" w:rsidRPr="00D92B5B"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D92B5B">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увеличен на </w:t>
      </w:r>
      <w:r w:rsidR="00AA7E04">
        <w:rPr>
          <w:rFonts w:ascii="Times New Roman" w:eastAsia="Times New Roman" w:hAnsi="Times New Roman" w:cs="Times New Roman"/>
          <w:sz w:val="24"/>
          <w:szCs w:val="20"/>
          <w:lang w:eastAsia="ru-RU"/>
        </w:rPr>
        <w:t>151 792,5</w:t>
      </w:r>
      <w:r w:rsidRPr="00D92B5B">
        <w:rPr>
          <w:rFonts w:ascii="Times New Roman" w:eastAsia="Times New Roman" w:hAnsi="Times New Roman" w:cs="Times New Roman"/>
          <w:sz w:val="24"/>
          <w:szCs w:val="20"/>
          <w:lang w:eastAsia="ru-RU"/>
        </w:rPr>
        <w:t xml:space="preserve"> тыс. рублей, или на </w:t>
      </w:r>
      <w:r>
        <w:rPr>
          <w:rFonts w:ascii="Times New Roman" w:eastAsia="Times New Roman" w:hAnsi="Times New Roman" w:cs="Times New Roman"/>
          <w:sz w:val="24"/>
          <w:szCs w:val="20"/>
          <w:lang w:eastAsia="ru-RU"/>
        </w:rPr>
        <w:t>0,</w:t>
      </w:r>
      <w:r w:rsidR="00AA7E04">
        <w:rPr>
          <w:rFonts w:ascii="Times New Roman" w:eastAsia="Times New Roman" w:hAnsi="Times New Roman" w:cs="Times New Roman"/>
          <w:sz w:val="24"/>
          <w:szCs w:val="20"/>
          <w:lang w:eastAsia="ru-RU"/>
        </w:rPr>
        <w:t>7</w:t>
      </w:r>
      <w:r w:rsidRPr="00D92B5B">
        <w:rPr>
          <w:rFonts w:ascii="Times New Roman" w:eastAsia="Times New Roman" w:hAnsi="Times New Roman" w:cs="Times New Roman"/>
          <w:sz w:val="24"/>
          <w:szCs w:val="20"/>
          <w:lang w:eastAsia="ru-RU"/>
        </w:rPr>
        <w:t xml:space="preserve"> %, и составил </w:t>
      </w:r>
      <w:r w:rsidRPr="00856E62">
        <w:rPr>
          <w:rFonts w:ascii="Times New Roman" w:eastAsia="Times New Roman" w:hAnsi="Times New Roman" w:cs="Times New Roman"/>
          <w:sz w:val="24"/>
          <w:szCs w:val="20"/>
          <w:lang w:eastAsia="ru-RU"/>
        </w:rPr>
        <w:t>21</w:t>
      </w:r>
      <w:r w:rsidR="00AA7E04">
        <w:rPr>
          <w:rFonts w:ascii="Times New Roman" w:eastAsia="Times New Roman" w:hAnsi="Times New Roman" w:cs="Times New Roman"/>
          <w:sz w:val="24"/>
          <w:szCs w:val="20"/>
          <w:lang w:eastAsia="ru-RU"/>
        </w:rPr>
        <w:t> 443 336,6</w:t>
      </w:r>
      <w:r w:rsidRPr="00D92B5B">
        <w:rPr>
          <w:rFonts w:ascii="Times New Roman" w:eastAsia="Times New Roman" w:hAnsi="Times New Roman" w:cs="Times New Roman"/>
          <w:sz w:val="24"/>
          <w:szCs w:val="20"/>
          <w:lang w:eastAsia="ru-RU"/>
        </w:rPr>
        <w:t xml:space="preserve"> 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D92B5B">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34"/>
        <w:gridCol w:w="23"/>
        <w:gridCol w:w="1536"/>
      </w:tblGrid>
      <w:tr w:rsidR="002564C5" w:rsidRPr="008F56F2"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Утверждено ЗМО</w:t>
            </w:r>
          </w:p>
        </w:tc>
        <w:tc>
          <w:tcPr>
            <w:tcW w:w="2433" w:type="dxa"/>
            <w:gridSpan w:val="3"/>
            <w:tcBorders>
              <w:top w:val="single" w:sz="4" w:space="0" w:color="auto"/>
              <w:left w:val="nil"/>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С учетом изменений</w:t>
            </w:r>
          </w:p>
        </w:tc>
      </w:tr>
      <w:tr w:rsidR="002564C5" w:rsidRPr="008F56F2"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4B5688" w:rsidRDefault="002564C5" w:rsidP="006F16E3">
            <w:pPr>
              <w:spacing w:after="0" w:line="240" w:lineRule="auto"/>
              <w:rPr>
                <w:rFonts w:ascii="Times New Roman" w:eastAsia="Times New Roman" w:hAnsi="Times New Roman" w:cs="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4B5688" w:rsidRDefault="002564C5" w:rsidP="006F16E3">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сумма</w:t>
            </w:r>
          </w:p>
        </w:tc>
        <w:tc>
          <w:tcPr>
            <w:tcW w:w="1157" w:type="dxa"/>
            <w:gridSpan w:val="2"/>
            <w:tcBorders>
              <w:top w:val="nil"/>
              <w:left w:val="nil"/>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4B5688" w:rsidRDefault="002564C5" w:rsidP="006F16E3">
            <w:pPr>
              <w:spacing w:after="0" w:line="240" w:lineRule="auto"/>
              <w:rPr>
                <w:rFonts w:ascii="Times New Roman" w:eastAsia="Times New Roman" w:hAnsi="Times New Roman" w:cs="Times New Roman"/>
                <w:sz w:val="20"/>
                <w:szCs w:val="20"/>
                <w:lang w:eastAsia="ru-RU"/>
              </w:rPr>
            </w:pPr>
          </w:p>
        </w:tc>
      </w:tr>
      <w:tr w:rsidR="002564C5" w:rsidRPr="008F56F2"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3</w:t>
            </w:r>
          </w:p>
        </w:tc>
        <w:tc>
          <w:tcPr>
            <w:tcW w:w="1157" w:type="dxa"/>
            <w:gridSpan w:val="2"/>
            <w:tcBorders>
              <w:top w:val="nil"/>
              <w:left w:val="nil"/>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4B5688" w:rsidRDefault="002564C5" w:rsidP="006F16E3">
            <w:pPr>
              <w:spacing w:after="0" w:line="240" w:lineRule="auto"/>
              <w:jc w:val="center"/>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5=2+3</w:t>
            </w:r>
          </w:p>
        </w:tc>
      </w:tr>
      <w:tr w:rsidR="002564C5" w:rsidRPr="004B5688" w:rsidTr="006F16E3">
        <w:trPr>
          <w:trHeight w:val="510"/>
        </w:trPr>
        <w:tc>
          <w:tcPr>
            <w:tcW w:w="4111" w:type="dxa"/>
            <w:tcBorders>
              <w:top w:val="nil"/>
              <w:left w:val="single" w:sz="4" w:space="0" w:color="auto"/>
              <w:bottom w:val="single" w:sz="4" w:space="0" w:color="auto"/>
              <w:right w:val="single" w:sz="4" w:space="0" w:color="auto"/>
            </w:tcBorders>
            <w:shd w:val="clear" w:color="auto" w:fill="auto"/>
            <w:hideMark/>
          </w:tcPr>
          <w:p w:rsidR="002564C5" w:rsidRPr="004B5688" w:rsidRDefault="002564C5" w:rsidP="006F16E3">
            <w:pPr>
              <w:spacing w:after="0" w:line="240" w:lineRule="auto"/>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Подпрограмма 1. "Модернизация системы социальной защиты населения Мурманской области"</w:t>
            </w:r>
          </w:p>
        </w:tc>
        <w:tc>
          <w:tcPr>
            <w:tcW w:w="1559"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3 678 468,4</w:t>
            </w:r>
          </w:p>
        </w:tc>
        <w:tc>
          <w:tcPr>
            <w:tcW w:w="1276"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234 878,7</w:t>
            </w:r>
          </w:p>
        </w:tc>
        <w:tc>
          <w:tcPr>
            <w:tcW w:w="1134"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6,4</w:t>
            </w:r>
          </w:p>
        </w:tc>
        <w:tc>
          <w:tcPr>
            <w:tcW w:w="1559" w:type="dxa"/>
            <w:gridSpan w:val="2"/>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sz w:val="20"/>
                <w:szCs w:val="20"/>
                <w:lang w:eastAsia="ru-RU"/>
              </w:rPr>
            </w:pPr>
            <w:r w:rsidRPr="004B5688">
              <w:rPr>
                <w:rFonts w:ascii="Times New Roman" w:eastAsia="Times New Roman" w:hAnsi="Times New Roman" w:cs="Times New Roman"/>
                <w:sz w:val="20"/>
                <w:szCs w:val="20"/>
                <w:lang w:eastAsia="ru-RU"/>
              </w:rPr>
              <w:t>3 913 347,1</w:t>
            </w:r>
          </w:p>
        </w:tc>
      </w:tr>
      <w:tr w:rsidR="002564C5" w:rsidRPr="004B5688" w:rsidTr="002E564A">
        <w:trPr>
          <w:trHeight w:val="246"/>
        </w:trPr>
        <w:tc>
          <w:tcPr>
            <w:tcW w:w="4111" w:type="dxa"/>
            <w:tcBorders>
              <w:top w:val="nil"/>
              <w:left w:val="single" w:sz="4" w:space="0" w:color="auto"/>
              <w:bottom w:val="single" w:sz="4" w:space="0" w:color="auto"/>
              <w:right w:val="single" w:sz="4" w:space="0" w:color="auto"/>
            </w:tcBorders>
            <w:shd w:val="clear" w:color="auto" w:fill="auto"/>
            <w:hideMark/>
          </w:tcPr>
          <w:p w:rsidR="002564C5" w:rsidRPr="004B5688" w:rsidRDefault="002564C5" w:rsidP="006F16E3">
            <w:pPr>
              <w:spacing w:after="0" w:line="240" w:lineRule="auto"/>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Подпрограмма 2. "Улучшение положения и качества жизни социально уязвимых слоев населения"</w:t>
            </w:r>
          </w:p>
        </w:tc>
        <w:tc>
          <w:tcPr>
            <w:tcW w:w="1559"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15 000 376,7</w:t>
            </w:r>
          </w:p>
        </w:tc>
        <w:tc>
          <w:tcPr>
            <w:tcW w:w="1276"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-461 798,0</w:t>
            </w:r>
          </w:p>
        </w:tc>
        <w:tc>
          <w:tcPr>
            <w:tcW w:w="1134"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-3,1</w:t>
            </w:r>
          </w:p>
        </w:tc>
        <w:tc>
          <w:tcPr>
            <w:tcW w:w="1559" w:type="dxa"/>
            <w:gridSpan w:val="2"/>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14 538 578,7</w:t>
            </w:r>
          </w:p>
        </w:tc>
      </w:tr>
      <w:tr w:rsidR="002564C5" w:rsidRPr="004B5688" w:rsidTr="006F16E3">
        <w:trPr>
          <w:trHeight w:val="1020"/>
        </w:trPr>
        <w:tc>
          <w:tcPr>
            <w:tcW w:w="4111" w:type="dxa"/>
            <w:tcBorders>
              <w:top w:val="nil"/>
              <w:left w:val="single" w:sz="4" w:space="0" w:color="auto"/>
              <w:bottom w:val="single" w:sz="4" w:space="0" w:color="auto"/>
              <w:right w:val="single" w:sz="4" w:space="0" w:color="auto"/>
            </w:tcBorders>
            <w:shd w:val="clear" w:color="auto" w:fill="auto"/>
            <w:hideMark/>
          </w:tcPr>
          <w:p w:rsidR="002564C5" w:rsidRPr="004B5688" w:rsidRDefault="002564C5" w:rsidP="006F16E3">
            <w:pPr>
              <w:spacing w:after="0" w:line="240" w:lineRule="auto"/>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Подпрограмма 3.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c>
          <w:tcPr>
            <w:tcW w:w="1559"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1 794 267,6</w:t>
            </w:r>
          </w:p>
        </w:tc>
        <w:tc>
          <w:tcPr>
            <w:tcW w:w="1276"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351 491,8</w:t>
            </w:r>
          </w:p>
        </w:tc>
        <w:tc>
          <w:tcPr>
            <w:tcW w:w="1134"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19,6</w:t>
            </w:r>
          </w:p>
        </w:tc>
        <w:tc>
          <w:tcPr>
            <w:tcW w:w="1559" w:type="dxa"/>
            <w:gridSpan w:val="2"/>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2 145 759,4</w:t>
            </w:r>
          </w:p>
        </w:tc>
      </w:tr>
      <w:tr w:rsidR="002564C5" w:rsidRPr="004B5688" w:rsidTr="006F16E3">
        <w:trPr>
          <w:trHeight w:val="510"/>
        </w:trPr>
        <w:tc>
          <w:tcPr>
            <w:tcW w:w="4111" w:type="dxa"/>
            <w:tcBorders>
              <w:top w:val="nil"/>
              <w:left w:val="single" w:sz="4" w:space="0" w:color="auto"/>
              <w:bottom w:val="single" w:sz="4" w:space="0" w:color="auto"/>
              <w:right w:val="single" w:sz="4" w:space="0" w:color="auto"/>
            </w:tcBorders>
            <w:shd w:val="clear" w:color="auto" w:fill="auto"/>
            <w:hideMark/>
          </w:tcPr>
          <w:p w:rsidR="002564C5" w:rsidRPr="004B5688" w:rsidRDefault="002564C5" w:rsidP="006F16E3">
            <w:pPr>
              <w:spacing w:after="0" w:line="240" w:lineRule="auto"/>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Подпрограмма 4. "Обеспечение реализации государственной программы"</w:t>
            </w:r>
          </w:p>
        </w:tc>
        <w:tc>
          <w:tcPr>
            <w:tcW w:w="1559"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818 431,4</w:t>
            </w:r>
          </w:p>
        </w:tc>
        <w:tc>
          <w:tcPr>
            <w:tcW w:w="1276"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27 220,0</w:t>
            </w:r>
          </w:p>
        </w:tc>
        <w:tc>
          <w:tcPr>
            <w:tcW w:w="1134" w:type="dxa"/>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3,3</w:t>
            </w:r>
          </w:p>
        </w:tc>
        <w:tc>
          <w:tcPr>
            <w:tcW w:w="1559" w:type="dxa"/>
            <w:gridSpan w:val="2"/>
            <w:tcBorders>
              <w:top w:val="nil"/>
              <w:left w:val="nil"/>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color w:val="000000"/>
                <w:sz w:val="20"/>
                <w:szCs w:val="20"/>
                <w:lang w:eastAsia="ru-RU"/>
              </w:rPr>
            </w:pPr>
            <w:r w:rsidRPr="004B5688">
              <w:rPr>
                <w:rFonts w:ascii="Times New Roman" w:eastAsia="Times New Roman" w:hAnsi="Times New Roman" w:cs="Times New Roman"/>
                <w:color w:val="000000"/>
                <w:sz w:val="20"/>
                <w:szCs w:val="20"/>
                <w:lang w:eastAsia="ru-RU"/>
              </w:rPr>
              <w:t>845 651,4</w:t>
            </w:r>
          </w:p>
        </w:tc>
      </w:tr>
      <w:tr w:rsidR="002564C5" w:rsidRPr="004B5688" w:rsidTr="006F16E3">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2564C5" w:rsidRPr="000B273C" w:rsidRDefault="002564C5" w:rsidP="006F16E3">
            <w:pPr>
              <w:spacing w:after="0" w:line="240" w:lineRule="auto"/>
              <w:rPr>
                <w:rFonts w:ascii="Times New Roman" w:eastAsia="Times New Roman" w:hAnsi="Times New Roman" w:cs="Times New Roman"/>
                <w:sz w:val="20"/>
                <w:szCs w:val="20"/>
                <w:lang w:eastAsia="ru-RU"/>
              </w:rPr>
            </w:pPr>
            <w:r w:rsidRPr="000B273C">
              <w:rPr>
                <w:rFonts w:ascii="Times New Roman" w:eastAsia="Times New Roman" w:hAnsi="Times New Roman" w:cs="Times New Roman"/>
                <w:sz w:val="20"/>
                <w:szCs w:val="20"/>
                <w:lang w:eastAsia="ru-RU"/>
              </w:rPr>
              <w:t>Итого по государственной программе</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b/>
                <w:bCs/>
                <w:sz w:val="20"/>
                <w:szCs w:val="20"/>
                <w:lang w:eastAsia="ru-RU"/>
              </w:rPr>
            </w:pPr>
            <w:r w:rsidRPr="004B5688">
              <w:rPr>
                <w:rFonts w:ascii="Times New Roman" w:eastAsia="Times New Roman" w:hAnsi="Times New Roman" w:cs="Times New Roman"/>
                <w:b/>
                <w:bCs/>
                <w:sz w:val="20"/>
                <w:szCs w:val="20"/>
                <w:lang w:eastAsia="ru-RU"/>
              </w:rPr>
              <w:t>21 291 544,1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b/>
                <w:bCs/>
                <w:sz w:val="20"/>
                <w:szCs w:val="20"/>
                <w:lang w:eastAsia="ru-RU"/>
              </w:rPr>
            </w:pPr>
            <w:r w:rsidRPr="004B5688">
              <w:rPr>
                <w:rFonts w:ascii="Times New Roman" w:eastAsia="Times New Roman" w:hAnsi="Times New Roman" w:cs="Times New Roman"/>
                <w:b/>
                <w:bCs/>
                <w:sz w:val="20"/>
                <w:szCs w:val="20"/>
                <w:lang w:eastAsia="ru-RU"/>
              </w:rPr>
              <w:t>151 792,5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b/>
                <w:bCs/>
                <w:sz w:val="20"/>
                <w:szCs w:val="20"/>
                <w:lang w:eastAsia="ru-RU"/>
              </w:rPr>
            </w:pPr>
            <w:r w:rsidRPr="004B5688">
              <w:rPr>
                <w:rFonts w:ascii="Times New Roman" w:eastAsia="Times New Roman" w:hAnsi="Times New Roman" w:cs="Times New Roman"/>
                <w:b/>
                <w:bCs/>
                <w:sz w:val="20"/>
                <w:szCs w:val="20"/>
                <w:lang w:eastAsia="ru-RU"/>
              </w:rPr>
              <w:t>0,7</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hideMark/>
          </w:tcPr>
          <w:p w:rsidR="002564C5" w:rsidRPr="004B5688" w:rsidRDefault="002564C5" w:rsidP="006F16E3">
            <w:pPr>
              <w:spacing w:after="0" w:line="240" w:lineRule="auto"/>
              <w:jc w:val="right"/>
              <w:rPr>
                <w:rFonts w:ascii="Times New Roman" w:eastAsia="Times New Roman" w:hAnsi="Times New Roman" w:cs="Times New Roman"/>
                <w:b/>
                <w:bCs/>
                <w:sz w:val="20"/>
                <w:szCs w:val="20"/>
                <w:lang w:eastAsia="ru-RU"/>
              </w:rPr>
            </w:pPr>
            <w:r w:rsidRPr="004B5688">
              <w:rPr>
                <w:rFonts w:ascii="Times New Roman" w:eastAsia="Times New Roman" w:hAnsi="Times New Roman" w:cs="Times New Roman"/>
                <w:b/>
                <w:bCs/>
                <w:sz w:val="20"/>
                <w:szCs w:val="20"/>
                <w:lang w:eastAsia="ru-RU"/>
              </w:rPr>
              <w:t>21 443 336,6</w:t>
            </w:r>
          </w:p>
        </w:tc>
      </w:tr>
      <w:tr w:rsidR="002564C5" w:rsidRPr="004B5688" w:rsidTr="006F16E3">
        <w:trPr>
          <w:trHeight w:val="25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0B273C" w:rsidRDefault="002564C5" w:rsidP="006F16E3">
            <w:pPr>
              <w:spacing w:after="0" w:line="240" w:lineRule="auto"/>
              <w:rPr>
                <w:rFonts w:ascii="Times New Roman" w:eastAsia="Times New Roman" w:hAnsi="Times New Roman" w:cs="Times New Roman"/>
                <w:sz w:val="20"/>
                <w:szCs w:val="20"/>
                <w:lang w:eastAsia="ru-RU"/>
              </w:rPr>
            </w:pPr>
            <w:r w:rsidRPr="000B273C">
              <w:rPr>
                <w:rFonts w:ascii="Times New Roman" w:eastAsia="Times New Roman" w:hAnsi="Times New Roman" w:cs="Times New Roman"/>
                <w:sz w:val="20"/>
                <w:szCs w:val="20"/>
                <w:lang w:eastAsia="ru-RU"/>
              </w:rPr>
              <w:t xml:space="preserve">в том числе средства федерального бюджета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564C5" w:rsidRPr="000B273C" w:rsidRDefault="002564C5" w:rsidP="006F16E3">
            <w:pPr>
              <w:spacing w:after="0" w:line="240" w:lineRule="auto"/>
              <w:jc w:val="center"/>
              <w:rPr>
                <w:rFonts w:ascii="Times New Roman" w:eastAsia="Times New Roman" w:hAnsi="Times New Roman" w:cs="Times New Roman"/>
                <w:sz w:val="20"/>
                <w:szCs w:val="20"/>
                <w:lang w:eastAsia="ru-RU"/>
              </w:rPr>
            </w:pPr>
            <w:r w:rsidRPr="000B273C">
              <w:rPr>
                <w:rFonts w:ascii="Times New Roman" w:eastAsia="Times New Roman" w:hAnsi="Times New Roman" w:cs="Times New Roman"/>
                <w:sz w:val="20"/>
                <w:szCs w:val="20"/>
                <w:lang w:eastAsia="ru-RU"/>
              </w:rPr>
              <w:t>4 324 617,4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64C5" w:rsidRPr="000B273C" w:rsidRDefault="002564C5" w:rsidP="006F16E3">
            <w:pPr>
              <w:spacing w:after="0" w:line="240" w:lineRule="auto"/>
              <w:jc w:val="center"/>
              <w:rPr>
                <w:rFonts w:ascii="Times New Roman" w:eastAsia="Times New Roman" w:hAnsi="Times New Roman" w:cs="Times New Roman"/>
                <w:sz w:val="20"/>
                <w:szCs w:val="20"/>
                <w:lang w:eastAsia="ru-RU"/>
              </w:rPr>
            </w:pPr>
            <w:r w:rsidRPr="000B273C">
              <w:rPr>
                <w:rFonts w:ascii="Times New Roman" w:eastAsia="Times New Roman" w:hAnsi="Times New Roman" w:cs="Times New Roman"/>
                <w:sz w:val="20"/>
                <w:szCs w:val="20"/>
                <w:lang w:eastAsia="ru-RU"/>
              </w:rPr>
              <w:t>-1 123 856,1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564C5" w:rsidRPr="000B273C" w:rsidRDefault="002564C5" w:rsidP="006F16E3">
            <w:pPr>
              <w:spacing w:after="0" w:line="240" w:lineRule="auto"/>
              <w:jc w:val="center"/>
              <w:rPr>
                <w:rFonts w:ascii="Times New Roman" w:eastAsia="Times New Roman" w:hAnsi="Times New Roman" w:cs="Times New Roman"/>
                <w:sz w:val="20"/>
                <w:szCs w:val="20"/>
                <w:lang w:eastAsia="ru-RU"/>
              </w:rPr>
            </w:pPr>
            <w:r w:rsidRPr="000B273C">
              <w:rPr>
                <w:rFonts w:ascii="Times New Roman" w:eastAsia="Times New Roman" w:hAnsi="Times New Roman" w:cs="Times New Roman"/>
                <w:sz w:val="20"/>
                <w:szCs w:val="20"/>
                <w:lang w:eastAsia="ru-RU"/>
              </w:rPr>
              <w:t>-26,0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2564C5" w:rsidRPr="000B273C" w:rsidRDefault="002564C5" w:rsidP="006F16E3">
            <w:pPr>
              <w:spacing w:after="0" w:line="240" w:lineRule="auto"/>
              <w:jc w:val="center"/>
              <w:rPr>
                <w:rFonts w:ascii="Times New Roman" w:eastAsia="Times New Roman" w:hAnsi="Times New Roman" w:cs="Times New Roman"/>
                <w:sz w:val="20"/>
                <w:szCs w:val="20"/>
                <w:lang w:eastAsia="ru-RU"/>
              </w:rPr>
            </w:pPr>
            <w:r w:rsidRPr="000B273C">
              <w:rPr>
                <w:rFonts w:ascii="Times New Roman" w:eastAsia="Times New Roman" w:hAnsi="Times New Roman" w:cs="Times New Roman"/>
                <w:sz w:val="20"/>
                <w:szCs w:val="20"/>
                <w:lang w:eastAsia="ru-RU"/>
              </w:rPr>
              <w:t>3 200 761,3</w:t>
            </w:r>
          </w:p>
        </w:tc>
      </w:tr>
    </w:tbl>
    <w:p w:rsidR="002564C5" w:rsidRDefault="002564C5" w:rsidP="002564C5">
      <w:pPr>
        <w:spacing w:after="0" w:line="240" w:lineRule="auto"/>
        <w:ind w:firstLine="709"/>
        <w:jc w:val="right"/>
        <w:rPr>
          <w:rFonts w:ascii="Times New Roman" w:hAnsi="Times New Roman" w:cs="Times New Roman"/>
          <w:i/>
          <w:sz w:val="24"/>
        </w:rPr>
      </w:pPr>
    </w:p>
    <w:p w:rsidR="002564C5" w:rsidRPr="008A746B" w:rsidRDefault="002564C5" w:rsidP="00D247E9">
      <w:pPr>
        <w:pStyle w:val="ad"/>
        <w:rPr>
          <w:rFonts w:eastAsiaTheme="minorHAnsi"/>
        </w:rPr>
      </w:pPr>
      <w:r w:rsidRPr="008A746B">
        <w:rPr>
          <w:rFonts w:eastAsiaTheme="minorHAnsi"/>
        </w:rPr>
        <w:t>Изменения по государственной программе в основном обусловлены:</w:t>
      </w:r>
    </w:p>
    <w:p w:rsidR="002564C5" w:rsidRPr="00F845F5"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F845F5">
        <w:rPr>
          <w:rFonts w:ascii="Times New Roman" w:eastAsia="Times New Roman" w:hAnsi="Times New Roman" w:cs="Times New Roman"/>
          <w:sz w:val="24"/>
          <w:szCs w:val="24"/>
          <w:lang w:eastAsia="ru-RU"/>
        </w:rPr>
        <w:t xml:space="preserve">Уменьшением бюджетных ассигнований на реализацию регионального проекта «Финансовая поддержка семей при рождении детей» национального проекта «Демография» в объеме (-) 14 278,9 тыс. рублей </w:t>
      </w:r>
      <w:r w:rsidRPr="00F845F5">
        <w:rPr>
          <w:rFonts w:ascii="Times New Roman" w:eastAsia="Times New Roman" w:hAnsi="Times New Roman" w:cs="Times New Roman"/>
          <w:sz w:val="24"/>
          <w:szCs w:val="24"/>
        </w:rPr>
        <w:t xml:space="preserve">(средства ФБ) </w:t>
      </w:r>
      <w:r w:rsidR="00933A72">
        <w:rPr>
          <w:rFonts w:ascii="Times New Roman" w:eastAsia="Times New Roman" w:hAnsi="Times New Roman" w:cs="Times New Roman"/>
          <w:sz w:val="24"/>
          <w:szCs w:val="24"/>
        </w:rPr>
        <w:t>–</w:t>
      </w:r>
      <w:r w:rsidRPr="00F845F5">
        <w:rPr>
          <w:rFonts w:ascii="Times New Roman" w:eastAsia="Times New Roman" w:hAnsi="Times New Roman" w:cs="Times New Roman"/>
          <w:sz w:val="24"/>
          <w:szCs w:val="24"/>
        </w:rPr>
        <w:t xml:space="preserve"> </w:t>
      </w:r>
      <w:r w:rsidR="00933A72">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е</w:t>
      </w:r>
      <w:r w:rsidRPr="00F845F5">
        <w:rPr>
          <w:rFonts w:ascii="Times New Roman" w:eastAsia="Times New Roman" w:hAnsi="Times New Roman" w:cs="Times New Roman"/>
          <w:sz w:val="24"/>
          <w:szCs w:val="24"/>
        </w:rPr>
        <w:t>жемесячн</w:t>
      </w:r>
      <w:r w:rsidR="00933A72">
        <w:rPr>
          <w:rFonts w:ascii="Times New Roman" w:eastAsia="Times New Roman" w:hAnsi="Times New Roman" w:cs="Times New Roman"/>
          <w:sz w:val="24"/>
          <w:szCs w:val="24"/>
        </w:rPr>
        <w:t>ую</w:t>
      </w:r>
      <w:r w:rsidRPr="00F845F5">
        <w:rPr>
          <w:rFonts w:ascii="Times New Roman" w:eastAsia="Times New Roman" w:hAnsi="Times New Roman" w:cs="Times New Roman"/>
          <w:sz w:val="24"/>
          <w:szCs w:val="24"/>
        </w:rPr>
        <w:t xml:space="preserve"> денежн</w:t>
      </w:r>
      <w:r w:rsidR="00933A72">
        <w:rPr>
          <w:rFonts w:ascii="Times New Roman" w:eastAsia="Times New Roman" w:hAnsi="Times New Roman" w:cs="Times New Roman"/>
          <w:sz w:val="24"/>
          <w:szCs w:val="24"/>
        </w:rPr>
        <w:t>ую</w:t>
      </w:r>
      <w:r w:rsidRPr="00F845F5">
        <w:rPr>
          <w:rFonts w:ascii="Times New Roman" w:eastAsia="Times New Roman" w:hAnsi="Times New Roman" w:cs="Times New Roman"/>
          <w:sz w:val="24"/>
          <w:szCs w:val="24"/>
        </w:rPr>
        <w:t xml:space="preserve"> выплат</w:t>
      </w:r>
      <w:r w:rsidR="00933A72">
        <w:rPr>
          <w:rFonts w:ascii="Times New Roman" w:eastAsia="Times New Roman" w:hAnsi="Times New Roman" w:cs="Times New Roman"/>
          <w:sz w:val="24"/>
          <w:szCs w:val="24"/>
        </w:rPr>
        <w:t>у</w:t>
      </w:r>
      <w:r w:rsidRPr="00F845F5">
        <w:rPr>
          <w:rFonts w:ascii="Times New Roman" w:eastAsia="Times New Roman" w:hAnsi="Times New Roman" w:cs="Times New Roman"/>
          <w:sz w:val="24"/>
          <w:szCs w:val="24"/>
        </w:rPr>
        <w:t>, назначаем</w:t>
      </w:r>
      <w:r w:rsidR="00933A72">
        <w:rPr>
          <w:rFonts w:ascii="Times New Roman" w:eastAsia="Times New Roman" w:hAnsi="Times New Roman" w:cs="Times New Roman"/>
          <w:sz w:val="24"/>
          <w:szCs w:val="24"/>
        </w:rPr>
        <w:t>ую</w:t>
      </w:r>
      <w:r w:rsidRPr="00F845F5">
        <w:rPr>
          <w:rFonts w:ascii="Times New Roman" w:eastAsia="Times New Roman" w:hAnsi="Times New Roman" w:cs="Times New Roman"/>
          <w:sz w:val="24"/>
          <w:szCs w:val="24"/>
        </w:rPr>
        <w:t xml:space="preserve"> в случае рождения третьего ребенка или последующих детей до достижения ребенком возраста трех лет</w:t>
      </w:r>
      <w:r w:rsidRPr="00F845F5">
        <w:rPr>
          <w:rFonts w:ascii="Times New Roman" w:eastAsia="Times New Roman" w:hAnsi="Times New Roman" w:cs="Times New Roman"/>
          <w:sz w:val="24"/>
          <w:szCs w:val="24"/>
          <w:lang w:eastAsia="ru-RU"/>
        </w:rPr>
        <w:t>;</w:t>
      </w:r>
    </w:p>
    <w:p w:rsidR="002564C5" w:rsidRPr="00090265" w:rsidRDefault="002564C5" w:rsidP="00D247E9">
      <w:pPr>
        <w:pStyle w:val="ad"/>
        <w:rPr>
          <w:lang w:eastAsia="ru-RU"/>
        </w:rPr>
      </w:pPr>
      <w:r w:rsidRPr="00090265">
        <w:rPr>
          <w:lang w:eastAsia="ru-RU"/>
        </w:rPr>
        <w:t>Увеличение бюджетных ассигнований за счет средств областного бюджета:</w:t>
      </w:r>
    </w:p>
    <w:p w:rsidR="002564C5" w:rsidRPr="00090265"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090265">
        <w:rPr>
          <w:rFonts w:ascii="Times New Roman" w:eastAsia="Times New Roman" w:hAnsi="Times New Roman" w:cs="Times New Roman"/>
          <w:sz w:val="24"/>
          <w:szCs w:val="24"/>
        </w:rPr>
        <w:t xml:space="preserve">364 227,1 тыс. рублей - на приобретение жилых помещений для детей-сирот и детей, оставшихся без попечения родителей, лиц из их числа, имеющих право в 2023 году на обеспечение жильем в связи с уточнением численности на 122 человека, </w:t>
      </w:r>
      <w:r w:rsidRPr="00090265">
        <w:rPr>
          <w:rFonts w:ascii="Times New Roman" w:hAnsi="Times New Roman" w:cs="Times New Roman"/>
          <w:sz w:val="24"/>
          <w:szCs w:val="24"/>
        </w:rPr>
        <w:t xml:space="preserve"> средней рыночной стоимости одного квадратного метра общей площади жилья в соответствующем муниципальном образовании и индексацией оплаты труда работников</w:t>
      </w:r>
      <w:r w:rsidRPr="00090265">
        <w:t xml:space="preserve"> </w:t>
      </w:r>
      <w:r w:rsidR="007D1A15" w:rsidRPr="007D1A15">
        <w:rPr>
          <w:rFonts w:ascii="Times New Roman" w:hAnsi="Times New Roman" w:cs="Times New Roman"/>
          <w:sz w:val="24"/>
          <w:szCs w:val="24"/>
        </w:rPr>
        <w:t>с 01.10.2023 на 5,5 %</w:t>
      </w:r>
      <w:r w:rsidRPr="00090265">
        <w:rPr>
          <w:rFonts w:ascii="Times New Roman" w:hAnsi="Times New Roman" w:cs="Times New Roman"/>
          <w:sz w:val="24"/>
          <w:szCs w:val="24"/>
        </w:rPr>
        <w:t>, осуществляющих выполнение государственных полномочий по обеспечению жилым помещением детей-сирот ;</w:t>
      </w:r>
    </w:p>
    <w:p w:rsidR="002564C5" w:rsidRPr="00B74A77" w:rsidRDefault="002564C5" w:rsidP="00D247E9">
      <w:pPr>
        <w:pStyle w:val="ad"/>
        <w:rPr>
          <w:lang w:eastAsia="ru-RU"/>
        </w:rPr>
      </w:pPr>
      <w:r w:rsidRPr="00B74A77">
        <w:rPr>
          <w:lang w:eastAsia="ru-RU"/>
        </w:rPr>
        <w:t>295 </w:t>
      </w:r>
      <w:r w:rsidR="00DB19B7">
        <w:rPr>
          <w:lang w:eastAsia="ru-RU"/>
        </w:rPr>
        <w:t>326</w:t>
      </w:r>
      <w:r w:rsidRPr="00B74A77">
        <w:rPr>
          <w:lang w:eastAsia="ru-RU"/>
        </w:rPr>
        <w:t>,</w:t>
      </w:r>
      <w:r w:rsidR="00DB19B7">
        <w:rPr>
          <w:lang w:eastAsia="ru-RU"/>
        </w:rPr>
        <w:t>0</w:t>
      </w:r>
      <w:r w:rsidRPr="00B74A77">
        <w:rPr>
          <w:lang w:eastAsia="ru-RU"/>
        </w:rPr>
        <w:t xml:space="preserve"> тыс. рублей – на предоставление гражданам субсидий на оплату жилого помещения и коммунальных услуг, в связи с изменением численности получателей;</w:t>
      </w:r>
    </w:p>
    <w:p w:rsidR="00803EEA" w:rsidRPr="000E0A6F" w:rsidRDefault="00803EEA" w:rsidP="00803EE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r w:rsidRPr="000E0A6F">
        <w:rPr>
          <w:rFonts w:ascii="Times New Roman" w:eastAsia="Times New Roman" w:hAnsi="Times New Roman" w:cs="Times New Roman"/>
          <w:sz w:val="24"/>
          <w:szCs w:val="24"/>
          <w:lang w:eastAsia="ru-RU"/>
        </w:rPr>
        <w:t xml:space="preserve"> 000,0 </w:t>
      </w:r>
      <w:r w:rsidRPr="000E0A6F">
        <w:rPr>
          <w:rFonts w:ascii="Times New Roman" w:hAnsi="Times New Roman" w:cs="Times New Roman"/>
          <w:sz w:val="24"/>
          <w:szCs w:val="24"/>
          <w:lang w:eastAsia="ru-RU"/>
        </w:rPr>
        <w:t xml:space="preserve">тыс. </w:t>
      </w:r>
      <w:r w:rsidRPr="000E0A6F">
        <w:rPr>
          <w:rFonts w:ascii="Times New Roman" w:eastAsia="Times New Roman" w:hAnsi="Times New Roman" w:cs="Times New Roman"/>
          <w:sz w:val="24"/>
          <w:szCs w:val="24"/>
          <w:lang w:eastAsia="ru-RU"/>
        </w:rPr>
        <w:t>рублей –</w:t>
      </w:r>
      <w:r w:rsidRPr="000E0A6F">
        <w:rPr>
          <w:rFonts w:ascii="Times New Roman" w:hAnsi="Times New Roman" w:cs="Times New Roman"/>
          <w:sz w:val="24"/>
          <w:szCs w:val="24"/>
          <w:lang w:eastAsia="ru-RU"/>
        </w:rPr>
        <w:t xml:space="preserve"> на </w:t>
      </w:r>
      <w:r w:rsidRPr="000E0A6F">
        <w:rPr>
          <w:rFonts w:ascii="Times New Roman" w:eastAsia="Times New Roman" w:hAnsi="Times New Roman" w:cs="Times New Roman"/>
          <w:sz w:val="24"/>
          <w:szCs w:val="24"/>
          <w:lang w:eastAsia="ru-RU"/>
        </w:rPr>
        <w:t xml:space="preserve">  единовременную материальную помощь отдельным категориям граждан из числа военнослужащих, проходивших службу в войсках национальной гвардии Российской Федерации, и членов их семей, а также граждан, зарегистрированных на территории Мурманской области, пребывавших в запасе и заключивших краткосрочный контракт о прохождении военной службы в зоне проведения специальной военной операции, проводимой с 24 февраля 2022 года;</w:t>
      </w:r>
    </w:p>
    <w:p w:rsidR="00803EEA" w:rsidRPr="000E0A6F" w:rsidRDefault="00803EEA" w:rsidP="00803EEA">
      <w:pPr>
        <w:pStyle w:val="ad"/>
        <w:rPr>
          <w:lang w:eastAsia="ru-RU"/>
        </w:rPr>
      </w:pPr>
      <w:r>
        <w:rPr>
          <w:lang w:eastAsia="ru-RU"/>
        </w:rPr>
        <w:t>147 762</w:t>
      </w:r>
      <w:r w:rsidRPr="000E0A6F">
        <w:rPr>
          <w:lang w:eastAsia="ru-RU"/>
        </w:rPr>
        <w:t>,</w:t>
      </w:r>
      <w:r>
        <w:rPr>
          <w:lang w:eastAsia="ru-RU"/>
        </w:rPr>
        <w:t>3</w:t>
      </w:r>
      <w:r w:rsidRPr="000E0A6F">
        <w:rPr>
          <w:lang w:eastAsia="ru-RU"/>
        </w:rPr>
        <w:t xml:space="preserve"> тыс. рублей – на выплату региональной социальной доплаты к пенсии, в связи с изменением численности получателей;</w:t>
      </w:r>
    </w:p>
    <w:p w:rsidR="002564C5" w:rsidRPr="00B74A77" w:rsidRDefault="002564C5" w:rsidP="00D247E9">
      <w:pPr>
        <w:pStyle w:val="ad"/>
        <w:rPr>
          <w:lang w:eastAsia="ru-RU"/>
        </w:rPr>
      </w:pPr>
      <w:r w:rsidRPr="00B74A77">
        <w:rPr>
          <w:lang w:eastAsia="ru-RU"/>
        </w:rPr>
        <w:t>146 345,0 тыс. рублей – на единовременную материальную помощь отдельным категориям граждан из числа военнослужащих, проходивших службу в войсках национальной гвардии Российской Федерации, и членов их семей, а также граждан, зарегистрированных на территории Мурманской области, пребывавших в запасе и заключивших краткосрочный контракт о прохождении военной службы в зоне проведения специальной военной операции, проводимой с 24 февраля 2022 года, в связи с изменением численности получателей;</w:t>
      </w:r>
    </w:p>
    <w:p w:rsidR="002564C5" w:rsidRPr="000E0A6F"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B74A77">
        <w:rPr>
          <w:rFonts w:ascii="Times New Roman" w:hAnsi="Times New Roman" w:cs="Times New Roman"/>
          <w:sz w:val="24"/>
          <w:szCs w:val="24"/>
          <w:lang w:eastAsia="ru-RU"/>
        </w:rPr>
        <w:t>12</w:t>
      </w:r>
      <w:r w:rsidR="00771747">
        <w:rPr>
          <w:rFonts w:ascii="Times New Roman" w:hAnsi="Times New Roman" w:cs="Times New Roman"/>
          <w:sz w:val="24"/>
          <w:szCs w:val="24"/>
          <w:lang w:eastAsia="ru-RU"/>
        </w:rPr>
        <w:t>5</w:t>
      </w:r>
      <w:r w:rsidRPr="00B74A77">
        <w:rPr>
          <w:rFonts w:ascii="Times New Roman" w:hAnsi="Times New Roman" w:cs="Times New Roman"/>
          <w:sz w:val="24"/>
          <w:szCs w:val="24"/>
          <w:lang w:eastAsia="ru-RU"/>
        </w:rPr>
        <w:t> </w:t>
      </w:r>
      <w:r w:rsidR="00771747">
        <w:rPr>
          <w:rFonts w:ascii="Times New Roman" w:hAnsi="Times New Roman" w:cs="Times New Roman"/>
          <w:sz w:val="24"/>
          <w:szCs w:val="24"/>
          <w:lang w:eastAsia="ru-RU"/>
        </w:rPr>
        <w:t>695</w:t>
      </w:r>
      <w:r w:rsidRPr="000E0A6F">
        <w:rPr>
          <w:rFonts w:ascii="Times New Roman" w:hAnsi="Times New Roman" w:cs="Times New Roman"/>
          <w:sz w:val="24"/>
          <w:szCs w:val="24"/>
          <w:lang w:eastAsia="ru-RU"/>
        </w:rPr>
        <w:t>,</w:t>
      </w:r>
      <w:r w:rsidR="00771747">
        <w:rPr>
          <w:rFonts w:ascii="Times New Roman" w:hAnsi="Times New Roman" w:cs="Times New Roman"/>
          <w:sz w:val="24"/>
          <w:szCs w:val="24"/>
          <w:lang w:eastAsia="ru-RU"/>
        </w:rPr>
        <w:t xml:space="preserve">4 </w:t>
      </w:r>
      <w:r w:rsidRPr="000E0A6F">
        <w:rPr>
          <w:rFonts w:ascii="Times New Roman" w:eastAsia="Times New Roman" w:hAnsi="Times New Roman" w:cs="Times New Roman"/>
          <w:sz w:val="24"/>
          <w:szCs w:val="24"/>
        </w:rPr>
        <w:t xml:space="preserve">– на предоставление субсидий на финансовое обеспечение выполнения государственного задания в связи с индексацией оплаты труда </w:t>
      </w:r>
      <w:r w:rsidRPr="000E0A6F">
        <w:rPr>
          <w:rFonts w:ascii="Times New Roman" w:hAnsi="Times New Roman" w:cs="Times New Roman"/>
          <w:sz w:val="24"/>
          <w:szCs w:val="24"/>
        </w:rPr>
        <w:t>работников государственных учреждений (за исключением «указных» категорий) с 01.10.2023 на 5,5 % с учетом изменения</w:t>
      </w:r>
      <w:r w:rsidRPr="000E0A6F">
        <w:rPr>
          <w:rFonts w:ascii="Times New Roman" w:hAnsi="Times New Roman" w:cs="Times New Roman"/>
          <w:color w:val="000000"/>
          <w:sz w:val="24"/>
          <w:szCs w:val="24"/>
        </w:rPr>
        <w:t xml:space="preserve"> численности</w:t>
      </w:r>
      <w:r w:rsidRPr="000E0A6F">
        <w:rPr>
          <w:rFonts w:ascii="Times New Roman" w:hAnsi="Times New Roman" w:cs="Times New Roman"/>
          <w:sz w:val="24"/>
          <w:szCs w:val="24"/>
        </w:rPr>
        <w:t>, уточнением прогноза дохода от трудовой деятельности на 2023 год, численности и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w:t>
      </w:r>
    </w:p>
    <w:p w:rsidR="008D69C2" w:rsidRPr="000E0A6F" w:rsidRDefault="008D69C2" w:rsidP="008D69C2">
      <w:pPr>
        <w:spacing w:after="0" w:line="240" w:lineRule="auto"/>
        <w:ind w:firstLine="709"/>
        <w:jc w:val="both"/>
        <w:rPr>
          <w:rFonts w:ascii="Times New Roman" w:hAnsi="Times New Roman" w:cs="Times New Roman"/>
          <w:sz w:val="24"/>
          <w:szCs w:val="24"/>
        </w:rPr>
      </w:pPr>
      <w:r w:rsidRPr="000E0A6F">
        <w:rPr>
          <w:rFonts w:ascii="Times New Roman" w:eastAsia="Times New Roman" w:hAnsi="Times New Roman" w:cs="Times New Roman"/>
          <w:sz w:val="24"/>
          <w:szCs w:val="24"/>
          <w:lang w:eastAsia="ru-RU"/>
        </w:rPr>
        <w:t xml:space="preserve">8 722,7 тыс. </w:t>
      </w:r>
      <w:r w:rsidRPr="000E0A6F">
        <w:rPr>
          <w:rFonts w:ascii="Times New Roman" w:eastAsia="Times New Roman" w:hAnsi="Times New Roman" w:cs="Times New Roman"/>
          <w:sz w:val="24"/>
          <w:szCs w:val="24"/>
        </w:rPr>
        <w:t xml:space="preserve">рублей – на </w:t>
      </w:r>
      <w:r w:rsidRPr="000E0A6F">
        <w:rPr>
          <w:rFonts w:ascii="Times New Roman" w:hAnsi="Times New Roman" w:cs="Times New Roman"/>
          <w:sz w:val="24"/>
          <w:szCs w:val="24"/>
        </w:rPr>
        <w:t>повышение оплаты труда в связи с</w:t>
      </w:r>
      <w:r w:rsidRPr="000E0A6F">
        <w:rPr>
          <w:rFonts w:ascii="Times New Roman" w:hAnsi="Times New Roman" w:cs="Times New Roman"/>
          <w:color w:val="000000"/>
          <w:sz w:val="24"/>
          <w:szCs w:val="24"/>
        </w:rPr>
        <w:t xml:space="preserve"> </w:t>
      </w:r>
      <w:r w:rsidRPr="000E0A6F">
        <w:rPr>
          <w:rFonts w:ascii="Times New Roman" w:hAnsi="Times New Roman" w:cs="Times New Roman"/>
          <w:sz w:val="24"/>
          <w:szCs w:val="24"/>
        </w:rPr>
        <w:t>индексацией оплаты труда работников государственных учреждений (за исключением «указных» категорий) с 01.10.2023 на 5,5 % с учетом изменения</w:t>
      </w:r>
      <w:r w:rsidRPr="000E0A6F">
        <w:rPr>
          <w:rFonts w:ascii="Times New Roman" w:hAnsi="Times New Roman" w:cs="Times New Roman"/>
          <w:color w:val="000000"/>
          <w:sz w:val="24"/>
          <w:szCs w:val="24"/>
        </w:rPr>
        <w:t xml:space="preserve"> численности</w:t>
      </w:r>
      <w:r w:rsidRPr="000E0A6F">
        <w:rPr>
          <w:rFonts w:ascii="Times New Roman" w:hAnsi="Times New Roman" w:cs="Times New Roman"/>
          <w:sz w:val="24"/>
          <w:szCs w:val="24"/>
        </w:rPr>
        <w:t>, и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w:t>
      </w:r>
    </w:p>
    <w:p w:rsidR="002564C5" w:rsidRPr="000E0A6F"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0E0A6F">
        <w:rPr>
          <w:rFonts w:ascii="Times New Roman" w:hAnsi="Times New Roman" w:cs="Times New Roman"/>
          <w:sz w:val="24"/>
          <w:szCs w:val="24"/>
          <w:lang w:eastAsia="ru-RU"/>
        </w:rPr>
        <w:t xml:space="preserve">110 000,0 тыс. </w:t>
      </w:r>
      <w:r w:rsidRPr="000E0A6F">
        <w:rPr>
          <w:rFonts w:ascii="Times New Roman" w:eastAsia="Times New Roman" w:hAnsi="Times New Roman" w:cs="Times New Roman"/>
          <w:sz w:val="24"/>
          <w:szCs w:val="24"/>
          <w:lang w:eastAsia="ru-RU"/>
        </w:rPr>
        <w:t>рублей –</w:t>
      </w:r>
      <w:r w:rsidRPr="000E0A6F">
        <w:rPr>
          <w:rFonts w:ascii="Times New Roman" w:hAnsi="Times New Roman" w:cs="Times New Roman"/>
          <w:sz w:val="24"/>
          <w:szCs w:val="24"/>
          <w:lang w:eastAsia="ru-RU"/>
        </w:rPr>
        <w:t xml:space="preserve"> на </w:t>
      </w:r>
      <w:r w:rsidRPr="000E0A6F">
        <w:rPr>
          <w:rFonts w:ascii="Times New Roman" w:eastAsia="Times New Roman" w:hAnsi="Times New Roman" w:cs="Times New Roman"/>
          <w:sz w:val="24"/>
          <w:szCs w:val="24"/>
          <w:lang w:eastAsia="ru-RU"/>
        </w:rPr>
        <w:t xml:space="preserve">возмещение затрат </w:t>
      </w:r>
      <w:r w:rsidRPr="000E0A6F">
        <w:rPr>
          <w:rFonts w:ascii="Times New Roman" w:hAnsi="Times New Roman" w:cs="Times New Roman"/>
          <w:sz w:val="24"/>
          <w:szCs w:val="24"/>
        </w:rPr>
        <w:t>негосударственным поставщикам социальных услуг</w:t>
      </w:r>
      <w:r w:rsidRPr="000E0A6F">
        <w:rPr>
          <w:rFonts w:ascii="Times New Roman" w:eastAsia="Times New Roman" w:hAnsi="Times New Roman" w:cs="Times New Roman"/>
          <w:sz w:val="24"/>
          <w:szCs w:val="24"/>
          <w:lang w:eastAsia="ru-RU"/>
        </w:rPr>
        <w:t>,</w:t>
      </w:r>
      <w:r w:rsidRPr="000E0A6F">
        <w:rPr>
          <w:sz w:val="24"/>
          <w:szCs w:val="24"/>
        </w:rPr>
        <w:t xml:space="preserve"> </w:t>
      </w:r>
      <w:r w:rsidRPr="000E0A6F">
        <w:rPr>
          <w:rFonts w:ascii="Times New Roman" w:eastAsia="Times New Roman" w:hAnsi="Times New Roman" w:cs="Times New Roman"/>
          <w:sz w:val="24"/>
          <w:szCs w:val="24"/>
          <w:lang w:eastAsia="ru-RU"/>
        </w:rPr>
        <w:t>которые включены в реестр поставщиков социальных услуг Мурманской области, но не участвуют в выполнении государственного задания (заказа) в связи с увеличением числа обслуживаемых граждан;</w:t>
      </w:r>
    </w:p>
    <w:p w:rsidR="002564C5" w:rsidRPr="000E0A6F" w:rsidRDefault="002564C5" w:rsidP="00D247E9">
      <w:pPr>
        <w:pStyle w:val="ad"/>
        <w:rPr>
          <w:lang w:eastAsia="ru-RU"/>
        </w:rPr>
      </w:pPr>
      <w:r w:rsidRPr="000E0A6F">
        <w:rPr>
          <w:lang w:eastAsia="ru-RU"/>
        </w:rPr>
        <w:t>78 000,0 тыс. рублей – на ежемесячную денежную выплату при рождении первого ребенка до достижения им возраста полутора лет, в связи с изменением численности получателей;</w:t>
      </w:r>
    </w:p>
    <w:p w:rsidR="00803EEA" w:rsidRPr="000E0A6F" w:rsidRDefault="00803EEA" w:rsidP="00803EE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33 5</w:t>
      </w:r>
      <w:r w:rsidRPr="000E0A6F">
        <w:rPr>
          <w:rFonts w:ascii="Times New Roman" w:eastAsia="Times New Roman" w:hAnsi="Times New Roman" w:cs="Times New Roman"/>
          <w:sz w:val="24"/>
          <w:szCs w:val="24"/>
          <w:lang w:eastAsia="ru-RU"/>
        </w:rPr>
        <w:t>40,0 тыс. рублей – на единовременную материальную помощь гражданам Российской Федерации, имеющим место жительства в Мурманской области, призванным на военную службу по мобилизации;</w:t>
      </w:r>
    </w:p>
    <w:p w:rsidR="002564C5" w:rsidRPr="000E0A6F" w:rsidRDefault="002564C5" w:rsidP="00D247E9">
      <w:pPr>
        <w:pStyle w:val="ad"/>
        <w:rPr>
          <w:lang w:eastAsia="ru-RU"/>
        </w:rPr>
      </w:pPr>
      <w:r w:rsidRPr="000E0A6F">
        <w:rPr>
          <w:lang w:eastAsia="ru-RU"/>
        </w:rPr>
        <w:t>16 900,0 тыс. рублей – на единовременную материальную помощь гражданам Российской Федерации, имеющих место жительства в Мурманской области, призванных на военную службу по мобилизации (за счет средств резервного фонда);</w:t>
      </w:r>
    </w:p>
    <w:p w:rsidR="002564C5" w:rsidRPr="000E0A6F" w:rsidRDefault="002564C5" w:rsidP="00D247E9">
      <w:pPr>
        <w:pStyle w:val="ad"/>
        <w:rPr>
          <w:lang w:eastAsia="ru-RU"/>
        </w:rPr>
      </w:pPr>
      <w:r w:rsidRPr="000E0A6F">
        <w:rPr>
          <w:lang w:eastAsia="ru-RU"/>
        </w:rPr>
        <w:t xml:space="preserve">10 253,6 тыс. </w:t>
      </w:r>
      <w:r w:rsidRPr="000E0A6F">
        <w:t>рублей – р</w:t>
      </w:r>
      <w:r w:rsidRPr="000E0A6F">
        <w:rPr>
          <w:lang w:eastAsia="ru-RU"/>
        </w:rPr>
        <w:t>асходы на ежемесячную денежную выплату пенсионерам по старости (женщины с 55 лет, мужчины с 60 лет), в связи с изменением численности с учетом индексации 01.10.2023 на 5,5%;</w:t>
      </w:r>
    </w:p>
    <w:p w:rsidR="002564C5" w:rsidRPr="000E0A6F" w:rsidRDefault="002564C5" w:rsidP="00D247E9">
      <w:pPr>
        <w:pStyle w:val="ad"/>
        <w:rPr>
          <w:lang w:eastAsia="ru-RU"/>
        </w:rPr>
      </w:pPr>
      <w:r w:rsidRPr="000E0A6F">
        <w:t xml:space="preserve">4 868,3 </w:t>
      </w:r>
      <w:r w:rsidRPr="000E0A6F">
        <w:rPr>
          <w:lang w:eastAsia="ru-RU"/>
        </w:rPr>
        <w:t xml:space="preserve">тыс. </w:t>
      </w:r>
      <w:r w:rsidRPr="000E0A6F">
        <w:t>рублей – на предоставление ежемесячной жилищно-коммунальной выплаты пенсионерам в соответствии с Законом Мурманской области от 27.12.2004 № 561-01-ЗМО «О мерах социальной поддержки отдельных категорий граждан, работающих в сельских населенных пунктах или поселках городского типа»</w:t>
      </w:r>
      <w:r w:rsidRPr="000E0A6F">
        <w:rPr>
          <w:lang w:eastAsia="ru-RU"/>
        </w:rPr>
        <w:t>, в связи с изменением численности с учетом индексации 01.10.2023 на 5,5%;</w:t>
      </w:r>
    </w:p>
    <w:p w:rsidR="002564C5" w:rsidRPr="000E0A6F" w:rsidRDefault="002564C5" w:rsidP="00D247E9">
      <w:pPr>
        <w:pStyle w:val="ad"/>
        <w:rPr>
          <w:lang w:eastAsia="ru-RU"/>
        </w:rPr>
      </w:pPr>
      <w:r w:rsidRPr="000E0A6F">
        <w:rPr>
          <w:lang w:eastAsia="ru-RU"/>
        </w:rPr>
        <w:t xml:space="preserve">  2 990,4 тыс. </w:t>
      </w:r>
      <w:r w:rsidRPr="000E0A6F">
        <w:t>рублей – на предоставление субвенции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w:t>
      </w:r>
      <w:r w:rsidRPr="000E0A6F">
        <w:rPr>
          <w:lang w:eastAsia="ru-RU"/>
        </w:rPr>
        <w:t>, в связи с изменением численности с учетом индексации 01.10.2023 на 5,5 %;</w:t>
      </w:r>
    </w:p>
    <w:p w:rsidR="002564C5" w:rsidRPr="000E0A6F" w:rsidRDefault="002564C5" w:rsidP="00D247E9">
      <w:pPr>
        <w:pStyle w:val="ad"/>
        <w:rPr>
          <w:color w:val="000000"/>
        </w:rPr>
      </w:pPr>
      <w:r w:rsidRPr="000E0A6F">
        <w:rPr>
          <w:color w:val="000000"/>
        </w:rPr>
        <w:t xml:space="preserve">2 046,8 тыс. рублей – </w:t>
      </w:r>
      <w:r w:rsidR="009E4780">
        <w:rPr>
          <w:color w:val="000000"/>
        </w:rPr>
        <w:t xml:space="preserve">на </w:t>
      </w:r>
      <w:r w:rsidRPr="000E0A6F">
        <w:rPr>
          <w:color w:val="000000"/>
        </w:rPr>
        <w:t>реализаци</w:t>
      </w:r>
      <w:r w:rsidR="009E4780">
        <w:rPr>
          <w:color w:val="000000"/>
        </w:rPr>
        <w:t>ю</w:t>
      </w:r>
      <w:r w:rsidRPr="000E0A6F">
        <w:rPr>
          <w:color w:val="000000"/>
        </w:rPr>
        <w:t xml:space="preserve"> мероприятий по монтажу приточно-вытяжной вентиляции в корпусе №1 ГОАУСОН «Апатитский психоневрологический интернат №1» в связи приведением системы вентиляции в соответствие с действующими санитарными нормами и правилами;</w:t>
      </w:r>
    </w:p>
    <w:p w:rsidR="002564C5" w:rsidRPr="000E0A6F" w:rsidRDefault="002564C5" w:rsidP="00D247E9">
      <w:pPr>
        <w:spacing w:after="0" w:line="240" w:lineRule="auto"/>
        <w:ind w:firstLine="709"/>
        <w:jc w:val="both"/>
        <w:rPr>
          <w:rFonts w:ascii="Times New Roman" w:hAnsi="Times New Roman" w:cs="Times New Roman"/>
          <w:sz w:val="24"/>
          <w:szCs w:val="24"/>
        </w:rPr>
      </w:pPr>
      <w:r w:rsidRPr="000E0A6F">
        <w:rPr>
          <w:rFonts w:ascii="Times New Roman" w:hAnsi="Times New Roman" w:cs="Times New Roman"/>
          <w:sz w:val="24"/>
          <w:szCs w:val="24"/>
        </w:rPr>
        <w:t>1 823,8 тыс. рублей – на индексацию оплаты труда специалистов, выполняющих отдельные государственные полномочия по опеке и попечительству в отношении несовершеннолетних с 01.10.2023 на 5,5 %;</w:t>
      </w:r>
    </w:p>
    <w:p w:rsidR="002564C5" w:rsidRPr="000E0A6F" w:rsidRDefault="002564C5" w:rsidP="00D247E9">
      <w:pPr>
        <w:spacing w:after="0" w:line="240" w:lineRule="auto"/>
        <w:ind w:firstLine="709"/>
        <w:jc w:val="both"/>
        <w:rPr>
          <w:rFonts w:ascii="Times New Roman" w:hAnsi="Times New Roman" w:cs="Times New Roman"/>
          <w:sz w:val="24"/>
          <w:szCs w:val="24"/>
        </w:rPr>
      </w:pPr>
      <w:r w:rsidRPr="000E0A6F">
        <w:rPr>
          <w:rFonts w:ascii="Times New Roman" w:hAnsi="Times New Roman" w:cs="Times New Roman"/>
          <w:sz w:val="24"/>
          <w:szCs w:val="24"/>
        </w:rPr>
        <w:t>321,6 тыс. рублей – на индексацию оплаты труда специалистов, выполняющих отдельные государственные полномочия по опеке и попечительству в отношении совершеннолетних граждан с 01.10.2023 на 5,5 %;</w:t>
      </w:r>
    </w:p>
    <w:p w:rsidR="002564C5" w:rsidRPr="000E0A6F" w:rsidRDefault="002564C5" w:rsidP="00D247E9">
      <w:pPr>
        <w:pStyle w:val="ad"/>
        <w:rPr>
          <w:lang w:eastAsia="ru-RU"/>
        </w:rPr>
      </w:pPr>
      <w:r w:rsidRPr="000E0A6F">
        <w:rPr>
          <w:lang w:eastAsia="ru-RU"/>
        </w:rPr>
        <w:t>218,4 тыс. рублей – на предоставление ежемесячной жилищно-коммунальной выплаты женщинам старше 55 лет, мужчинам старше 60 лет, награжденным знаком «Почетный донор России» или «Почетный донор СССР», в связи с изменением численности с учетом индексации 01.10.2023 на 5,5 %;</w:t>
      </w:r>
    </w:p>
    <w:p w:rsidR="002564C5" w:rsidRPr="000E0A6F" w:rsidRDefault="002564C5" w:rsidP="00D247E9">
      <w:pPr>
        <w:pStyle w:val="ad"/>
        <w:rPr>
          <w:lang w:eastAsia="ru-RU"/>
        </w:rPr>
      </w:pPr>
      <w:r w:rsidRPr="000E0A6F">
        <w:rPr>
          <w:lang w:eastAsia="ru-RU"/>
        </w:rPr>
        <w:t>118,3 тыс. рублей – на выплату социального пособия на погребение за счет бюджетов субъектов Российской Федерации и местных бюджетов, в связи с изменением численности с учетом индексации 01.10.2023 на 5,5 %;</w:t>
      </w:r>
    </w:p>
    <w:p w:rsidR="002564C5" w:rsidRPr="000E0A6F" w:rsidRDefault="002564C5" w:rsidP="00D247E9">
      <w:pPr>
        <w:pStyle w:val="ad"/>
        <w:rPr>
          <w:lang w:eastAsia="ru-RU"/>
        </w:rPr>
      </w:pPr>
      <w:r w:rsidRPr="000E0A6F">
        <w:rPr>
          <w:lang w:eastAsia="ru-RU"/>
        </w:rPr>
        <w:t>97,7 тыс. рублей – на предоставление социальной поддержки по оплате жилого помещения и коммунальных услуг отдельным категориям граждан, работающих в сельских населенных пунктах или поселках городского типа, в связи с изменением численности с учетом индексации 01.10.2023 на 5,5 %;</w:t>
      </w:r>
    </w:p>
    <w:p w:rsidR="002564C5" w:rsidRPr="000E0A6F" w:rsidRDefault="002564C5" w:rsidP="00D247E9">
      <w:pPr>
        <w:spacing w:after="0" w:line="240" w:lineRule="auto"/>
        <w:ind w:firstLine="709"/>
        <w:jc w:val="both"/>
        <w:rPr>
          <w:rFonts w:ascii="Times New Roman" w:hAnsi="Times New Roman" w:cs="Times New Roman"/>
          <w:sz w:val="24"/>
          <w:szCs w:val="24"/>
        </w:rPr>
      </w:pPr>
      <w:r w:rsidRPr="000E0A6F">
        <w:rPr>
          <w:rFonts w:ascii="Times New Roman" w:hAnsi="Times New Roman" w:cs="Times New Roman"/>
          <w:sz w:val="24"/>
          <w:szCs w:val="24"/>
        </w:rPr>
        <w:t>70,0 тыс. рублей – на проведение сбора и обобщения информации о качестве условий оказания услуг организациями в сфере социального обслуживания в рамках независимой оценки качества условий оказания услуг в связи с передачей функции от Министерства развития Арктики и экономики Мурманской области;</w:t>
      </w:r>
    </w:p>
    <w:p w:rsidR="002564C5" w:rsidRPr="0081334B" w:rsidRDefault="002564C5" w:rsidP="00D247E9">
      <w:pPr>
        <w:spacing w:after="0" w:line="240" w:lineRule="auto"/>
        <w:ind w:firstLine="709"/>
        <w:jc w:val="both"/>
        <w:rPr>
          <w:rFonts w:ascii="Times New Roman" w:hAnsi="Times New Roman" w:cs="Times New Roman"/>
          <w:sz w:val="24"/>
          <w:szCs w:val="24"/>
        </w:rPr>
      </w:pPr>
      <w:r w:rsidRPr="000E0A6F">
        <w:rPr>
          <w:rFonts w:ascii="Times New Roman" w:hAnsi="Times New Roman" w:cs="Times New Roman"/>
          <w:sz w:val="24"/>
          <w:szCs w:val="24"/>
        </w:rPr>
        <w:t xml:space="preserve">15,4 тыс. рублей – на индексацию </w:t>
      </w:r>
      <w:r w:rsidR="008D69C2" w:rsidRPr="000E0A6F">
        <w:rPr>
          <w:rFonts w:ascii="Times New Roman" w:hAnsi="Times New Roman" w:cs="Times New Roman"/>
          <w:sz w:val="24"/>
          <w:szCs w:val="24"/>
        </w:rPr>
        <w:t xml:space="preserve">с 01.10.2023 на 5,5 % </w:t>
      </w:r>
      <w:r w:rsidR="008D69C2">
        <w:rPr>
          <w:rFonts w:ascii="Times New Roman" w:hAnsi="Times New Roman" w:cs="Times New Roman"/>
          <w:sz w:val="24"/>
          <w:szCs w:val="24"/>
        </w:rPr>
        <w:t xml:space="preserve"> </w:t>
      </w:r>
      <w:r w:rsidRPr="000E0A6F">
        <w:rPr>
          <w:rFonts w:ascii="Times New Roman" w:hAnsi="Times New Roman" w:cs="Times New Roman"/>
          <w:sz w:val="24"/>
          <w:szCs w:val="24"/>
        </w:rPr>
        <w:t>оплаты труда специалистов, выполняющих государственные полномочия по организации предоставления ежемесячной жилищно-коммунальной выплаты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лицам, оказавшимся в период обучения в трудной жизненной ситуации;</w:t>
      </w:r>
    </w:p>
    <w:p w:rsidR="002564C5" w:rsidRDefault="002564C5" w:rsidP="00D247E9">
      <w:pPr>
        <w:pStyle w:val="ad"/>
        <w:rPr>
          <w:lang w:eastAsia="ru-RU"/>
        </w:rPr>
      </w:pPr>
      <w:r w:rsidRPr="00B74A77">
        <w:rPr>
          <w:lang w:eastAsia="ru-RU"/>
        </w:rPr>
        <w:t>0,7</w:t>
      </w:r>
      <w:r w:rsidRPr="00B74A77">
        <w:rPr>
          <w:b/>
          <w:lang w:eastAsia="ru-RU"/>
        </w:rPr>
        <w:t xml:space="preserve"> </w:t>
      </w:r>
      <w:r w:rsidRPr="00B74A77">
        <w:rPr>
          <w:lang w:eastAsia="ru-RU"/>
        </w:rPr>
        <w:t>тыс. рублей – на обеспечение выплаты денежного вознаграждения лицам, осуществляющим постинтернатный патронат, в связи с изменением численности с учетом индексации 01.10.2023 на 5,5 %;</w:t>
      </w:r>
    </w:p>
    <w:p w:rsidR="00F41CE5" w:rsidRPr="0077498A" w:rsidRDefault="00F41CE5" w:rsidP="00F41CE5">
      <w:pPr>
        <w:spacing w:after="0" w:line="240" w:lineRule="auto"/>
        <w:ind w:firstLine="709"/>
        <w:jc w:val="both"/>
        <w:rPr>
          <w:rFonts w:ascii="Times New Roman" w:eastAsia="Times New Roman" w:hAnsi="Times New Roman" w:cs="Times New Roman"/>
          <w:color w:val="000000"/>
          <w:sz w:val="24"/>
          <w:szCs w:val="24"/>
          <w:lang w:eastAsia="ru-RU"/>
        </w:rPr>
      </w:pPr>
      <w:r w:rsidRPr="0077498A">
        <w:rPr>
          <w:rFonts w:ascii="Times New Roman" w:eastAsia="Times New Roman" w:hAnsi="Times New Roman" w:cs="Times New Roman"/>
          <w:color w:val="000000"/>
          <w:sz w:val="24"/>
          <w:szCs w:val="24"/>
          <w:lang w:eastAsia="ru-RU"/>
        </w:rPr>
        <w:t>Уменьшением бюджетных ассигнований за счет средств федерального бюджета на:</w:t>
      </w:r>
    </w:p>
    <w:p w:rsidR="00F41CE5" w:rsidRPr="00C041A4" w:rsidRDefault="00F41CE5" w:rsidP="00F41CE5">
      <w:pPr>
        <w:spacing w:after="0" w:line="240" w:lineRule="auto"/>
        <w:ind w:firstLine="709"/>
        <w:jc w:val="both"/>
        <w:rPr>
          <w:rFonts w:ascii="Times New Roman" w:eastAsia="Times New Roman" w:hAnsi="Times New Roman" w:cs="Times New Roman"/>
          <w:color w:val="000000"/>
          <w:sz w:val="24"/>
          <w:szCs w:val="24"/>
          <w:lang w:eastAsia="ru-RU"/>
        </w:rPr>
      </w:pPr>
      <w:r w:rsidRPr="0077498A">
        <w:rPr>
          <w:rFonts w:ascii="Times New Roman" w:eastAsia="Times New Roman" w:hAnsi="Times New Roman" w:cs="Times New Roman"/>
          <w:color w:val="000000"/>
          <w:sz w:val="24"/>
          <w:szCs w:val="24"/>
          <w:lang w:eastAsia="ru-RU"/>
        </w:rPr>
        <w:t>(-) 8 543,9</w:t>
      </w:r>
      <w:r w:rsidRPr="0077498A">
        <w:rPr>
          <w:rFonts w:ascii="Times New Roman" w:eastAsia="Times New Roman" w:hAnsi="Times New Roman" w:cs="Times New Roman"/>
          <w:sz w:val="24"/>
          <w:szCs w:val="24"/>
          <w:lang w:eastAsia="ru-RU"/>
        </w:rPr>
        <w:t xml:space="preserve"> тыс. рублей –</w:t>
      </w:r>
      <w:r w:rsidRPr="0077498A">
        <w:rPr>
          <w:sz w:val="24"/>
          <w:szCs w:val="24"/>
        </w:rPr>
        <w:t xml:space="preserve"> </w:t>
      </w:r>
      <w:r w:rsidRPr="00933A72">
        <w:rPr>
          <w:rFonts w:ascii="Times New Roman" w:hAnsi="Times New Roman" w:cs="Times New Roman"/>
          <w:sz w:val="24"/>
          <w:szCs w:val="24"/>
        </w:rPr>
        <w:t>на</w:t>
      </w:r>
      <w:r>
        <w:rPr>
          <w:sz w:val="24"/>
          <w:szCs w:val="24"/>
        </w:rPr>
        <w:t xml:space="preserve"> </w:t>
      </w:r>
      <w:r w:rsidRPr="0077498A">
        <w:rPr>
          <w:rFonts w:ascii="Times New Roman" w:eastAsia="Times New Roman" w:hAnsi="Times New Roman" w:cs="Times New Roman"/>
          <w:color w:val="000000"/>
          <w:sz w:val="24"/>
          <w:szCs w:val="24"/>
          <w:lang w:eastAsia="ru-RU"/>
        </w:rPr>
        <w:t>оплату жилищно-коммунальных услуг отдельным категориям граждан;</w:t>
      </w:r>
    </w:p>
    <w:p w:rsidR="00F41CE5" w:rsidRPr="0077498A" w:rsidRDefault="00F41CE5" w:rsidP="00F41CE5">
      <w:pPr>
        <w:spacing w:after="0" w:line="240" w:lineRule="auto"/>
        <w:ind w:firstLine="709"/>
        <w:jc w:val="both"/>
        <w:rPr>
          <w:rFonts w:ascii="Times New Roman" w:eastAsia="Times New Roman" w:hAnsi="Times New Roman" w:cs="Times New Roman"/>
          <w:sz w:val="24"/>
          <w:szCs w:val="24"/>
          <w:lang w:eastAsia="ru-RU"/>
        </w:rPr>
      </w:pPr>
      <w:r w:rsidRPr="00C041A4">
        <w:rPr>
          <w:rFonts w:ascii="Times New Roman" w:eastAsia="Times New Roman" w:hAnsi="Times New Roman" w:cs="Times New Roman"/>
          <w:sz w:val="24"/>
          <w:szCs w:val="24"/>
          <w:lang w:eastAsia="ru-RU"/>
        </w:rPr>
        <w:t>(-) 106,4 тыс. рублей –</w:t>
      </w:r>
      <w:r w:rsidRPr="00C041A4">
        <w:rPr>
          <w:rFonts w:ascii="Times New Roman" w:hAnsi="Times New Roman" w:cs="Times New Roman"/>
          <w:sz w:val="24"/>
          <w:szCs w:val="24"/>
        </w:rPr>
        <w:t xml:space="preserve"> на </w:t>
      </w:r>
      <w:r w:rsidRPr="00C041A4">
        <w:rPr>
          <w:rFonts w:ascii="Times New Roman" w:eastAsia="Times New Roman" w:hAnsi="Times New Roman" w:cs="Times New Roman"/>
          <w:sz w:val="24"/>
          <w:szCs w:val="24"/>
          <w:lang w:eastAsia="ru-RU"/>
        </w:rPr>
        <w:t>обеспечение мер социальной поддержки для лиц, награжденных знаком «Почетный донор</w:t>
      </w:r>
      <w:r w:rsidRPr="0077498A">
        <w:rPr>
          <w:rFonts w:ascii="Times New Roman" w:eastAsia="Times New Roman" w:hAnsi="Times New Roman" w:cs="Times New Roman"/>
          <w:sz w:val="24"/>
          <w:szCs w:val="24"/>
          <w:lang w:eastAsia="ru-RU"/>
        </w:rPr>
        <w:t xml:space="preserve"> СССР», «Почетный донор России»; </w:t>
      </w:r>
    </w:p>
    <w:p w:rsidR="00F41CE5" w:rsidRPr="00E84009" w:rsidRDefault="00F41CE5" w:rsidP="00F41CE5">
      <w:pPr>
        <w:spacing w:after="0" w:line="240" w:lineRule="auto"/>
        <w:ind w:firstLine="709"/>
        <w:jc w:val="both"/>
        <w:rPr>
          <w:rFonts w:ascii="Times New Roman" w:eastAsia="Times New Roman" w:hAnsi="Times New Roman" w:cs="Times New Roman"/>
          <w:sz w:val="24"/>
          <w:szCs w:val="24"/>
          <w:lang w:eastAsia="ru-RU"/>
        </w:rPr>
      </w:pPr>
      <w:r w:rsidRPr="0077498A">
        <w:rPr>
          <w:rFonts w:ascii="Times New Roman" w:eastAsia="Times New Roman" w:hAnsi="Times New Roman" w:cs="Times New Roman"/>
          <w:sz w:val="24"/>
          <w:szCs w:val="24"/>
          <w:lang w:eastAsia="ru-RU"/>
        </w:rPr>
        <w:t xml:space="preserve">(-) 0,2 тыс. рублей –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w:t>
      </w:r>
      <w:r w:rsidRPr="00E84009">
        <w:rPr>
          <w:rFonts w:ascii="Times New Roman" w:eastAsia="Times New Roman" w:hAnsi="Times New Roman" w:cs="Times New Roman"/>
          <w:sz w:val="24"/>
          <w:szCs w:val="24"/>
          <w:lang w:eastAsia="ru-RU"/>
        </w:rPr>
        <w:t>иммунопрофилактике инфекционных болезней»;</w:t>
      </w:r>
    </w:p>
    <w:p w:rsidR="00F41CE5" w:rsidRPr="00E84009" w:rsidRDefault="00F41CE5" w:rsidP="00F41CE5">
      <w:pPr>
        <w:spacing w:after="0" w:line="240" w:lineRule="auto"/>
        <w:ind w:firstLine="709"/>
        <w:jc w:val="both"/>
        <w:rPr>
          <w:rFonts w:ascii="Times New Roman" w:eastAsia="Times New Roman" w:hAnsi="Times New Roman" w:cs="Times New Roman"/>
          <w:sz w:val="24"/>
          <w:szCs w:val="24"/>
          <w:lang w:eastAsia="ru-RU"/>
        </w:rPr>
      </w:pPr>
      <w:r w:rsidRPr="00E84009">
        <w:rPr>
          <w:rFonts w:ascii="Times New Roman" w:eastAsia="Times New Roman" w:hAnsi="Times New Roman" w:cs="Times New Roman"/>
          <w:color w:val="000000"/>
          <w:sz w:val="24"/>
          <w:szCs w:val="24"/>
          <w:lang w:eastAsia="ru-RU"/>
        </w:rPr>
        <w:t xml:space="preserve">Увеличением бюджетных ассигнований за счет средств федерального бюджета в размере 106,3 тыс. рублей на </w:t>
      </w:r>
      <w:r w:rsidRPr="00E84009">
        <w:rPr>
          <w:rFonts w:ascii="Times New Roman" w:eastAsia="Times New Roman" w:hAnsi="Times New Roman" w:cs="Times New Roman"/>
          <w:sz w:val="24"/>
          <w:szCs w:val="24"/>
          <w:lang w:eastAsia="ru-RU"/>
        </w:rPr>
        <w:t>социальную поддержку Героев Советского Союза, Героев Российской Федерации и полных кавалеров ордена Славы;</w:t>
      </w:r>
    </w:p>
    <w:p w:rsidR="00F41CE5" w:rsidRPr="00B21B3A" w:rsidRDefault="00F41CE5" w:rsidP="00F41CE5">
      <w:pPr>
        <w:spacing w:after="0" w:line="240" w:lineRule="auto"/>
        <w:ind w:firstLine="709"/>
        <w:jc w:val="both"/>
        <w:rPr>
          <w:rFonts w:ascii="Times New Roman" w:eastAsia="Times New Roman" w:hAnsi="Times New Roman" w:cs="Times New Roman"/>
          <w:sz w:val="24"/>
          <w:szCs w:val="24"/>
          <w:lang w:eastAsia="ru-RU"/>
        </w:rPr>
      </w:pPr>
      <w:r w:rsidRPr="005F5657">
        <w:rPr>
          <w:rFonts w:ascii="Times New Roman" w:eastAsia="Times New Roman" w:hAnsi="Times New Roman" w:cs="Times New Roman"/>
          <w:sz w:val="24"/>
          <w:szCs w:val="24"/>
          <w:lang w:eastAsia="ru-RU"/>
        </w:rPr>
        <w:t>изменением бюджетных ассигнований за счет средств федерального бюджета и софинансирования к ним на:</w:t>
      </w:r>
    </w:p>
    <w:p w:rsidR="00F41CE5" w:rsidRPr="00B21B3A" w:rsidRDefault="00F41CE5" w:rsidP="00F41CE5">
      <w:pPr>
        <w:spacing w:after="0" w:line="240" w:lineRule="auto"/>
        <w:ind w:firstLine="709"/>
        <w:jc w:val="both"/>
        <w:rPr>
          <w:rFonts w:ascii="Times New Roman" w:eastAsia="Times New Roman" w:hAnsi="Times New Roman" w:cs="Times New Roman"/>
          <w:sz w:val="24"/>
          <w:szCs w:val="24"/>
          <w:lang w:eastAsia="ru-RU"/>
        </w:rPr>
      </w:pPr>
      <w:r w:rsidRPr="00B21B3A">
        <w:rPr>
          <w:rFonts w:ascii="Times New Roman" w:eastAsia="Times New Roman" w:hAnsi="Times New Roman" w:cs="Times New Roman"/>
          <w:sz w:val="24"/>
          <w:szCs w:val="24"/>
          <w:lang w:eastAsia="ru-RU"/>
        </w:rPr>
        <w:t xml:space="preserve">6 779,3 </w:t>
      </w:r>
      <w:r w:rsidRPr="00B21B3A">
        <w:rPr>
          <w:rFonts w:ascii="Times New Roman" w:eastAsia="Times New Roman" w:hAnsi="Times New Roman" w:cs="Times New Roman"/>
          <w:sz w:val="24"/>
          <w:szCs w:val="24"/>
        </w:rPr>
        <w:t>тыс. рублей – на к</w:t>
      </w:r>
      <w:r w:rsidRPr="00B21B3A">
        <w:rPr>
          <w:rFonts w:ascii="Times New Roman" w:eastAsia="Times New Roman" w:hAnsi="Times New Roman" w:cs="Times New Roman"/>
          <w:sz w:val="24"/>
          <w:szCs w:val="24"/>
          <w:lang w:eastAsia="ru-RU"/>
        </w:rPr>
        <w:t xml:space="preserve">омпенсацию расходов на уплату взноса на капитальный ремонт общего имущества в многоквартирном доме отдельным категориям граждан в Мурманской области </w:t>
      </w:r>
      <w:r w:rsidRPr="00B21B3A">
        <w:rPr>
          <w:rFonts w:ascii="Times New Roman" w:eastAsia="Times New Roman" w:hAnsi="Times New Roman" w:cs="Times New Roman"/>
          <w:sz w:val="24"/>
          <w:szCs w:val="24"/>
        </w:rPr>
        <w:t>(средства ОБ)</w:t>
      </w:r>
      <w:r w:rsidRPr="00B21B3A">
        <w:rPr>
          <w:rFonts w:ascii="Times New Roman" w:eastAsia="Times New Roman" w:hAnsi="Times New Roman" w:cs="Times New Roman"/>
          <w:sz w:val="24"/>
          <w:szCs w:val="24"/>
          <w:lang w:eastAsia="ru-RU"/>
        </w:rPr>
        <w:t>;</w:t>
      </w:r>
    </w:p>
    <w:p w:rsidR="00F41CE5" w:rsidRPr="00B21B3A" w:rsidRDefault="00F41CE5" w:rsidP="00F41CE5">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977</w:t>
      </w:r>
      <w:r w:rsidRPr="005209B4">
        <w:rPr>
          <w:rFonts w:ascii="Times New Roman" w:eastAsia="Times New Roman" w:hAnsi="Times New Roman" w:cs="Times New Roman"/>
          <w:sz w:val="24"/>
          <w:szCs w:val="24"/>
        </w:rPr>
        <w:t> </w:t>
      </w:r>
      <w:r>
        <w:rPr>
          <w:rFonts w:ascii="Times New Roman" w:eastAsia="Times New Roman" w:hAnsi="Times New Roman" w:cs="Times New Roman"/>
          <w:sz w:val="24"/>
          <w:szCs w:val="24"/>
        </w:rPr>
        <w:t>583</w:t>
      </w:r>
      <w:r w:rsidRPr="005209B4">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5209B4">
        <w:rPr>
          <w:rFonts w:ascii="Times New Roman" w:eastAsia="Times New Roman" w:hAnsi="Times New Roman" w:cs="Times New Roman"/>
          <w:sz w:val="24"/>
          <w:szCs w:val="24"/>
        </w:rPr>
        <w:t xml:space="preserve"> тыс. рублей – на е</w:t>
      </w:r>
      <w:r w:rsidRPr="005209B4">
        <w:rPr>
          <w:rFonts w:ascii="Times New Roman" w:eastAsia="Times New Roman" w:hAnsi="Times New Roman" w:cs="Times New Roman"/>
          <w:sz w:val="24"/>
          <w:szCs w:val="24"/>
          <w:lang w:eastAsia="ru-RU"/>
        </w:rPr>
        <w:t xml:space="preserve">жемесячную выплату на детей в возрасте от трех до семи лет включительно </w:t>
      </w:r>
      <w:r w:rsidRPr="005209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средства </w:t>
      </w:r>
      <w:r w:rsidRPr="005209B4">
        <w:rPr>
          <w:rFonts w:ascii="Times New Roman" w:eastAsia="Times New Roman" w:hAnsi="Times New Roman" w:cs="Times New Roman"/>
          <w:sz w:val="24"/>
          <w:szCs w:val="24"/>
        </w:rPr>
        <w:t>ФБ)</w:t>
      </w:r>
      <w:r w:rsidRPr="005209B4">
        <w:rPr>
          <w:rFonts w:ascii="Times New Roman" w:eastAsia="Times New Roman" w:hAnsi="Times New Roman" w:cs="Times New Roman"/>
          <w:sz w:val="24"/>
          <w:szCs w:val="24"/>
          <w:lang w:eastAsia="ru-RU"/>
        </w:rPr>
        <w:t>;</w:t>
      </w:r>
    </w:p>
    <w:p w:rsidR="00F41CE5" w:rsidRPr="00C17750" w:rsidRDefault="00F41CE5" w:rsidP="00F41CE5">
      <w:pPr>
        <w:spacing w:after="0" w:line="240" w:lineRule="auto"/>
        <w:ind w:firstLine="709"/>
        <w:jc w:val="both"/>
        <w:rPr>
          <w:rFonts w:ascii="Times New Roman" w:eastAsia="Times New Roman" w:hAnsi="Times New Roman" w:cs="Times New Roman"/>
          <w:sz w:val="24"/>
          <w:szCs w:val="24"/>
          <w:lang w:eastAsia="ru-RU"/>
        </w:rPr>
      </w:pPr>
      <w:r w:rsidRPr="00C17750">
        <w:rPr>
          <w:rFonts w:ascii="Times New Roman" w:eastAsia="Times New Roman" w:hAnsi="Times New Roman" w:cs="Times New Roman"/>
          <w:sz w:val="24"/>
          <w:szCs w:val="24"/>
        </w:rPr>
        <w:t xml:space="preserve"> (-) 154 193,9 тыс. рублей – </w:t>
      </w:r>
      <w:r w:rsidRPr="00C17750">
        <w:rPr>
          <w:rFonts w:ascii="Times New Roman" w:hAnsi="Times New Roman" w:cs="Times New Roman"/>
          <w:sz w:val="24"/>
          <w:szCs w:val="24"/>
          <w:lang w:eastAsia="ru-RU"/>
        </w:rPr>
        <w:t>на выплату региональной социальной доплаты к пенсии</w:t>
      </w:r>
      <w:r w:rsidRPr="00C17750">
        <w:rPr>
          <w:rFonts w:ascii="Times New Roman" w:eastAsia="Times New Roman" w:hAnsi="Times New Roman" w:cs="Times New Roman"/>
          <w:sz w:val="24"/>
          <w:szCs w:val="24"/>
        </w:rPr>
        <w:t xml:space="preserve"> (ФБ – (-) 109 477,7 тыс. рублей, ОБ – (-) 44 716,3 тыс. рублей)</w:t>
      </w:r>
      <w:r w:rsidRPr="00C17750">
        <w:rPr>
          <w:rFonts w:ascii="Times New Roman" w:eastAsia="Times New Roman" w:hAnsi="Times New Roman" w:cs="Times New Roman"/>
          <w:sz w:val="24"/>
          <w:szCs w:val="24"/>
          <w:lang w:eastAsia="ru-RU"/>
        </w:rPr>
        <w:t>;</w:t>
      </w:r>
    </w:p>
    <w:p w:rsidR="00F41CE5" w:rsidRPr="00C17750" w:rsidRDefault="00F41CE5" w:rsidP="00F41CE5">
      <w:pPr>
        <w:spacing w:after="0" w:line="240" w:lineRule="auto"/>
        <w:ind w:firstLine="709"/>
        <w:jc w:val="both"/>
        <w:rPr>
          <w:rFonts w:ascii="Times New Roman" w:eastAsia="Times New Roman" w:hAnsi="Times New Roman" w:cs="Times New Roman"/>
          <w:sz w:val="24"/>
          <w:szCs w:val="24"/>
          <w:lang w:eastAsia="ru-RU"/>
        </w:rPr>
      </w:pPr>
      <w:r w:rsidRPr="00C17750">
        <w:rPr>
          <w:rFonts w:ascii="Times New Roman" w:eastAsia="Times New Roman" w:hAnsi="Times New Roman" w:cs="Times New Roman"/>
          <w:sz w:val="24"/>
          <w:szCs w:val="24"/>
        </w:rPr>
        <w:t>(-) 19 679,2 тыс. рублей – на оказание государственной социальной помощи на основании социального контракта отдельным категориям граждан (ФБ – (-) 13 972,3 тыс. рублей, ОБ – (-) 5 706,9 тыс. рублей)</w:t>
      </w:r>
      <w:r w:rsidRPr="00C17750">
        <w:rPr>
          <w:rFonts w:ascii="Times New Roman" w:eastAsia="Times New Roman" w:hAnsi="Times New Roman" w:cs="Times New Roman"/>
          <w:sz w:val="24"/>
          <w:szCs w:val="24"/>
          <w:lang w:eastAsia="ru-RU"/>
        </w:rPr>
        <w:t>;</w:t>
      </w:r>
    </w:p>
    <w:p w:rsidR="002564C5" w:rsidRPr="00E6573E" w:rsidRDefault="002564C5" w:rsidP="00D247E9">
      <w:pPr>
        <w:pStyle w:val="ad"/>
        <w:rPr>
          <w:lang w:eastAsia="ru-RU"/>
        </w:rPr>
      </w:pPr>
      <w:r w:rsidRPr="00E6573E">
        <w:rPr>
          <w:lang w:eastAsia="ru-RU"/>
        </w:rPr>
        <w:t>Уменьшение бюджетных ассигнований за счет средств областного бюджета:</w:t>
      </w:r>
    </w:p>
    <w:p w:rsidR="002564C5" w:rsidRDefault="002564C5" w:rsidP="00D247E9">
      <w:pPr>
        <w:pStyle w:val="ad"/>
        <w:rPr>
          <w:lang w:eastAsia="ru-RU"/>
        </w:rPr>
      </w:pPr>
      <w:r w:rsidRPr="00E6573E">
        <w:rPr>
          <w:lang w:eastAsia="ru-RU"/>
        </w:rPr>
        <w:t>(-) 14</w:t>
      </w:r>
      <w:r w:rsidR="00596364">
        <w:rPr>
          <w:lang w:eastAsia="ru-RU"/>
        </w:rPr>
        <w:t>8</w:t>
      </w:r>
      <w:r w:rsidRPr="00E6573E">
        <w:rPr>
          <w:lang w:eastAsia="ru-RU"/>
        </w:rPr>
        <w:t> </w:t>
      </w:r>
      <w:r w:rsidR="00596364">
        <w:rPr>
          <w:lang w:eastAsia="ru-RU"/>
        </w:rPr>
        <w:t>084</w:t>
      </w:r>
      <w:r w:rsidRPr="00E6573E">
        <w:rPr>
          <w:lang w:eastAsia="ru-RU"/>
        </w:rPr>
        <w:t>,</w:t>
      </w:r>
      <w:r w:rsidR="00596364">
        <w:rPr>
          <w:lang w:eastAsia="ru-RU"/>
        </w:rPr>
        <w:t>3</w:t>
      </w:r>
      <w:r w:rsidRPr="00E6573E">
        <w:rPr>
          <w:lang w:eastAsia="ru-RU"/>
        </w:rPr>
        <w:t xml:space="preserve"> тыс. рублей – на предоставление ежемесячной жилищно-коммунальной выплаты </w:t>
      </w:r>
      <w:r w:rsidRPr="00571E8A">
        <w:rPr>
          <w:lang w:eastAsia="ru-RU"/>
        </w:rPr>
        <w:t>ветеранам труда и лицам, приравненным к ним по состоянию на 31 декабря 2004 года, в связи с изменением численности;</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eastAsia="Times New Roman" w:hAnsi="Times New Roman" w:cs="Times New Roman"/>
          <w:sz w:val="24"/>
          <w:szCs w:val="24"/>
          <w:lang w:eastAsia="ru-RU"/>
        </w:rPr>
        <w:t>(-) 16 020,4 тыс. рублей –</w:t>
      </w:r>
      <w:r w:rsidRPr="00571E8A">
        <w:rPr>
          <w:rFonts w:ascii="Times New Roman" w:hAnsi="Times New Roman" w:cs="Times New Roman"/>
          <w:sz w:val="24"/>
          <w:szCs w:val="24"/>
          <w:lang w:eastAsia="ru-RU"/>
        </w:rPr>
        <w:t xml:space="preserve"> на ежемесячную выплату на детей в возрасте от трех до семи лет включительно, в связи с изменением численности;</w:t>
      </w:r>
    </w:p>
    <w:p w:rsidR="002564C5" w:rsidRPr="00571E8A"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571E8A">
        <w:rPr>
          <w:rFonts w:ascii="Times New Roman" w:eastAsia="Times New Roman" w:hAnsi="Times New Roman" w:cs="Times New Roman"/>
          <w:color w:val="000000"/>
          <w:sz w:val="24"/>
          <w:szCs w:val="24"/>
          <w:lang w:eastAsia="ru-RU"/>
        </w:rPr>
        <w:t>(-) 15 590,1 тыс. рублей - на социальную поддержку детей-сирот и детей, оставшихся без попечения родителей, лиц из их числа, воспитывающихся в замещающих семьях, в связи с изменением численности</w:t>
      </w:r>
      <w:r w:rsidRPr="00571E8A">
        <w:rPr>
          <w:rFonts w:ascii="Times New Roman" w:hAnsi="Times New Roman" w:cs="Times New Roman"/>
          <w:sz w:val="24"/>
          <w:szCs w:val="24"/>
        </w:rPr>
        <w:t xml:space="preserve"> детей-сирот и детей, оставшихся без попечения родителей, находящихся под опекой, попечительством граждан, на воспитании в приемных семьях</w:t>
      </w:r>
      <w:r w:rsidRPr="00571E8A">
        <w:rPr>
          <w:rFonts w:ascii="Times New Roman" w:eastAsia="Times New Roman" w:hAnsi="Times New Roman" w:cs="Times New Roman"/>
          <w:color w:val="000000"/>
          <w:sz w:val="24"/>
          <w:szCs w:val="24"/>
          <w:lang w:eastAsia="ru-RU"/>
        </w:rPr>
        <w:t xml:space="preserve"> и с учетом доведения выплат на содержание детей под опекой не ниже прожиточного минимума для детей, установленного в Мурманской области, индексаци</w:t>
      </w:r>
      <w:r w:rsidR="00684C2B">
        <w:rPr>
          <w:rFonts w:ascii="Times New Roman" w:eastAsia="Times New Roman" w:hAnsi="Times New Roman" w:cs="Times New Roman"/>
          <w:color w:val="000000"/>
          <w:sz w:val="24"/>
          <w:szCs w:val="24"/>
          <w:lang w:eastAsia="ru-RU"/>
        </w:rPr>
        <w:t>ей</w:t>
      </w:r>
      <w:r w:rsidRPr="00571E8A">
        <w:rPr>
          <w:rFonts w:ascii="Times New Roman" w:eastAsia="Times New Roman" w:hAnsi="Times New Roman" w:cs="Times New Roman"/>
          <w:color w:val="000000"/>
          <w:sz w:val="24"/>
          <w:szCs w:val="24"/>
          <w:lang w:eastAsia="ru-RU"/>
        </w:rPr>
        <w:t xml:space="preserve"> вознаграждения </w:t>
      </w:r>
      <w:r w:rsidRPr="00571E8A">
        <w:rPr>
          <w:rFonts w:ascii="Times New Roman" w:hAnsi="Times New Roman" w:cs="Times New Roman"/>
          <w:sz w:val="24"/>
          <w:szCs w:val="24"/>
        </w:rPr>
        <w:t xml:space="preserve">приемным родителям </w:t>
      </w:r>
      <w:r w:rsidR="00684C2B">
        <w:rPr>
          <w:rFonts w:ascii="Times New Roman" w:hAnsi="Times New Roman" w:cs="Times New Roman"/>
          <w:sz w:val="24"/>
          <w:szCs w:val="24"/>
        </w:rPr>
        <w:t>с 01.10.2023 на 5,5 %</w:t>
      </w:r>
      <w:r w:rsidRPr="00571E8A">
        <w:rPr>
          <w:rFonts w:ascii="Times New Roman" w:hAnsi="Times New Roman" w:cs="Times New Roman"/>
          <w:sz w:val="24"/>
          <w:szCs w:val="24"/>
        </w:rPr>
        <w:t>;</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xml:space="preserve">(-) 7 024,5 </w:t>
      </w:r>
      <w:r w:rsidRPr="00571E8A">
        <w:rPr>
          <w:rFonts w:ascii="Times New Roman" w:eastAsia="Times New Roman" w:hAnsi="Times New Roman" w:cs="Times New Roman"/>
          <w:sz w:val="24"/>
          <w:szCs w:val="24"/>
          <w:lang w:eastAsia="ru-RU"/>
        </w:rPr>
        <w:t>тыс. рублей –</w:t>
      </w:r>
      <w:r w:rsidRPr="00571E8A">
        <w:rPr>
          <w:rFonts w:ascii="Times New Roman" w:hAnsi="Times New Roman" w:cs="Times New Roman"/>
          <w:sz w:val="24"/>
          <w:szCs w:val="24"/>
          <w:lang w:eastAsia="ru-RU"/>
        </w:rPr>
        <w:t xml:space="preserve"> на предоставление мер социальной поддержки по оплате жилого помещения и коммунальных услуг гражданам, родившимся в период с 23 июня 1923 года по 3 сентября 1945 года;</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5 317,6 тыс. рублей – на реализацию мер социальной поддержки по оплате жилого помещения и коммунальных услуг реабилитированным лицам и лицам, признанным пострадавшими от политических репрессий, в связи с изменением численности;</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5 000,0 тыс. рублей – на осуществление выплаты на оплату проезда в медицинские организации и обратно беременным и родившим женщинам</w:t>
      </w:r>
      <w:r w:rsidR="002E564A">
        <w:rPr>
          <w:rFonts w:ascii="Times New Roman" w:hAnsi="Times New Roman" w:cs="Times New Roman"/>
          <w:sz w:val="24"/>
          <w:szCs w:val="24"/>
          <w:lang w:eastAsia="ru-RU"/>
        </w:rPr>
        <w:t>;</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4 500,0 тыс. рублей – на предоставление мер социальной поддержки на обеспечение полноценным питанием беременных женщин, кормящих матерей, а также детей в возрасте до трех лет, в связи с изменением численности;</w:t>
      </w:r>
    </w:p>
    <w:p w:rsidR="002564C5" w:rsidRPr="00571E8A" w:rsidRDefault="002564C5" w:rsidP="00D247E9">
      <w:pPr>
        <w:pStyle w:val="ad"/>
        <w:rPr>
          <w:lang w:eastAsia="ru-RU"/>
        </w:rPr>
      </w:pPr>
      <w:r w:rsidRPr="00571E8A">
        <w:rPr>
          <w:lang w:eastAsia="ru-RU"/>
        </w:rPr>
        <w:t xml:space="preserve">(-) 3 950,0 тыс. </w:t>
      </w:r>
      <w:r w:rsidRPr="00571E8A">
        <w:t xml:space="preserve">рублей – на </w:t>
      </w:r>
      <w:r w:rsidRPr="00571E8A">
        <w:rPr>
          <w:lang w:eastAsia="ru-RU"/>
        </w:rPr>
        <w:t>предоставление субвенции на осуществление органами местного самоуправления государственных полномочий по организации предоставления и предоставлению ежемесячной жилищно-коммунальной выплаты отдельным категориям граждан, работающих в сельских населенных пунктах или поселках городского типа Мурманской области, в связи с изменением численности;</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1 421,7 тыс. рублей – на п</w:t>
      </w:r>
      <w:r w:rsidRPr="00571E8A">
        <w:rPr>
          <w:rFonts w:ascii="Times New Roman" w:eastAsia="Times New Roman" w:hAnsi="Times New Roman" w:cs="Times New Roman"/>
          <w:sz w:val="24"/>
          <w:szCs w:val="24"/>
          <w:lang w:eastAsia="ru-RU"/>
        </w:rPr>
        <w:t>редоставление ежемесячной жилищно-коммунальной выплаты труженикам тыла</w:t>
      </w:r>
      <w:r w:rsidRPr="00571E8A">
        <w:rPr>
          <w:rFonts w:ascii="Times New Roman" w:hAnsi="Times New Roman" w:cs="Times New Roman"/>
          <w:sz w:val="24"/>
          <w:szCs w:val="24"/>
          <w:lang w:eastAsia="ru-RU"/>
        </w:rPr>
        <w:t>, в связи с изменением численности;</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1 200,0 тыс. рублей – на единовременную денежную выплату гражданам, родившимся в период с 23 июня 1923 года по 3 сентября 1945 года, в связи с изменением численности;</w:t>
      </w:r>
    </w:p>
    <w:p w:rsidR="002564C5" w:rsidRPr="00571E8A"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571E8A">
        <w:rPr>
          <w:rFonts w:ascii="Times New Roman" w:hAnsi="Times New Roman" w:cs="Times New Roman"/>
          <w:sz w:val="24"/>
          <w:szCs w:val="24"/>
        </w:rPr>
        <w:t xml:space="preserve">(-) 1 054,4 тыс. рублей -  на реализацию Закона Мурманской области «О патронате» в части выплаты денежного вознаграждения лицам, осуществляющим патронат в отношении несовершеннолетних (в целях профилактики социального сиротства) в связи с изменением численности несовершеннолетних и с учетом </w:t>
      </w:r>
      <w:r w:rsidRPr="00571E8A">
        <w:rPr>
          <w:rFonts w:ascii="Times New Roman" w:eastAsia="Times New Roman" w:hAnsi="Times New Roman" w:cs="Times New Roman"/>
          <w:color w:val="000000"/>
          <w:sz w:val="24"/>
          <w:szCs w:val="24"/>
          <w:lang w:eastAsia="ru-RU"/>
        </w:rPr>
        <w:t xml:space="preserve">индексации вознаграждения </w:t>
      </w:r>
      <w:r w:rsidRPr="00571E8A">
        <w:rPr>
          <w:rFonts w:ascii="Times New Roman" w:hAnsi="Times New Roman" w:cs="Times New Roman"/>
          <w:sz w:val="24"/>
          <w:szCs w:val="24"/>
        </w:rPr>
        <w:t>с 1 октября 2023 года;</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418,6 тыс. рублей – на ежемесячную денежную выплату реабилитированным лицам и лицам, признанным пострадавшими от политических репрессий, в связи с изменением численности;</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246,4 тыс. рублей – на возмещение расходов по гарантированному перечню услуг по погребению, в связи с изменением численности;</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212,6 тыс. рублей – на предоставление субвенции бюджету муниципального образования городской округ город-герой Мурманск на реализацию Закона Мурманской области от 19.12.2014 № 1811-01-ЗМО «О сохранении права на меры социальной поддержки отдельных категорий граждан в связи с упразднением поселка городского типа Росляково» в части предоставления мер социальной поддержки по оплате жилого помещения и (или) коммунальных услуг, в связи с изменением численности;</w:t>
      </w:r>
    </w:p>
    <w:p w:rsidR="002564C5" w:rsidRPr="00571E8A" w:rsidRDefault="002564C5" w:rsidP="00D247E9">
      <w:pPr>
        <w:spacing w:after="0" w:line="240" w:lineRule="auto"/>
        <w:ind w:firstLine="709"/>
        <w:jc w:val="both"/>
        <w:rPr>
          <w:rFonts w:ascii="Times New Roman" w:hAnsi="Times New Roman" w:cs="Times New Roman"/>
          <w:sz w:val="24"/>
          <w:szCs w:val="24"/>
          <w:lang w:eastAsia="ru-RU"/>
        </w:rPr>
      </w:pPr>
      <w:r w:rsidRPr="00571E8A">
        <w:rPr>
          <w:rFonts w:ascii="Times New Roman" w:hAnsi="Times New Roman" w:cs="Times New Roman"/>
          <w:sz w:val="24"/>
          <w:szCs w:val="24"/>
          <w:lang w:eastAsia="ru-RU"/>
        </w:rPr>
        <w:t>(-) 100,0 тыс. рублей – на п</w:t>
      </w:r>
      <w:r w:rsidRPr="00571E8A">
        <w:rPr>
          <w:rFonts w:ascii="Times New Roman" w:eastAsia="Times New Roman" w:hAnsi="Times New Roman" w:cs="Times New Roman"/>
          <w:sz w:val="24"/>
          <w:szCs w:val="24"/>
          <w:lang w:eastAsia="ru-RU"/>
        </w:rPr>
        <w:t>редоставление единовременной денежной выплаты лицам, награжденным орденом «Родительская слава», почетным знаком Мурманской области «Материнская слава»</w:t>
      </w:r>
      <w:r w:rsidRPr="00571E8A">
        <w:rPr>
          <w:rFonts w:ascii="Times New Roman" w:hAnsi="Times New Roman" w:cs="Times New Roman"/>
          <w:sz w:val="24"/>
          <w:szCs w:val="24"/>
          <w:lang w:eastAsia="ru-RU"/>
        </w:rPr>
        <w:t>, в связи с изменением численности;</w:t>
      </w:r>
    </w:p>
    <w:p w:rsidR="002564C5" w:rsidRPr="00C92F9F" w:rsidRDefault="002564C5" w:rsidP="00D247E9">
      <w:pPr>
        <w:spacing w:after="0" w:line="240" w:lineRule="auto"/>
        <w:ind w:firstLine="709"/>
        <w:jc w:val="both"/>
        <w:rPr>
          <w:rFonts w:ascii="Times New Roman" w:hAnsi="Times New Roman" w:cs="Times New Roman"/>
          <w:sz w:val="24"/>
          <w:szCs w:val="24"/>
        </w:rPr>
      </w:pPr>
      <w:r w:rsidRPr="00571E8A">
        <w:rPr>
          <w:rFonts w:ascii="Times New Roman" w:hAnsi="Times New Roman" w:cs="Times New Roman"/>
          <w:sz w:val="24"/>
          <w:szCs w:val="24"/>
        </w:rPr>
        <w:t>(-) 89,0 тыс. рублей - на предоставление мер социальной поддержки выпускникам образовательных учреждений из числа детей-сирот, детей, оставшихся без попечения родителей, лиц из их числа (включая расходы на приобретение комплекта одежды и мягкого инвентаря и выплату единовременного денежного пособия) в связи с уменьшением численности выпускников;</w:t>
      </w:r>
    </w:p>
    <w:p w:rsidR="002564C5" w:rsidRPr="00E6573E" w:rsidRDefault="002564C5" w:rsidP="00D247E9">
      <w:pPr>
        <w:spacing w:after="0" w:line="240" w:lineRule="auto"/>
        <w:ind w:firstLine="709"/>
        <w:jc w:val="both"/>
        <w:rPr>
          <w:rFonts w:ascii="Times New Roman" w:hAnsi="Times New Roman" w:cs="Times New Roman"/>
          <w:sz w:val="24"/>
          <w:szCs w:val="24"/>
        </w:rPr>
      </w:pPr>
      <w:r w:rsidRPr="00E6573E">
        <w:rPr>
          <w:rFonts w:ascii="Times New Roman" w:eastAsia="Times New Roman" w:hAnsi="Times New Roman" w:cs="Times New Roman"/>
          <w:sz w:val="24"/>
          <w:szCs w:val="24"/>
          <w:lang w:eastAsia="ru-RU"/>
        </w:rPr>
        <w:t xml:space="preserve">Кроме того, в соответствии с письмом Министерства труда и социальной защиты Российской Федерации от 04.08.2023 № 27-2/10/В-12137 </w:t>
      </w:r>
      <w:r w:rsidRPr="00E6573E">
        <w:rPr>
          <w:rFonts w:ascii="Times New Roman" w:hAnsi="Times New Roman" w:cs="Times New Roman"/>
          <w:sz w:val="24"/>
          <w:szCs w:val="24"/>
        </w:rPr>
        <w:t>перераспределены средства областного бюджета на предоставление субвенции бюджету Фонда пенсионного и социального страхования Российской Федерации, в том числе:</w:t>
      </w:r>
    </w:p>
    <w:p w:rsidR="002564C5" w:rsidRPr="00E6573E" w:rsidRDefault="002564C5" w:rsidP="00D247E9">
      <w:pPr>
        <w:spacing w:after="0" w:line="240" w:lineRule="auto"/>
        <w:ind w:firstLine="709"/>
        <w:jc w:val="both"/>
        <w:rPr>
          <w:rFonts w:ascii="Times New Roman" w:hAnsi="Times New Roman" w:cs="Times New Roman"/>
          <w:sz w:val="24"/>
          <w:szCs w:val="24"/>
        </w:rPr>
      </w:pPr>
      <w:r w:rsidRPr="00E6573E">
        <w:rPr>
          <w:rFonts w:ascii="Times New Roman" w:hAnsi="Times New Roman" w:cs="Times New Roman"/>
          <w:sz w:val="24"/>
          <w:szCs w:val="24"/>
        </w:rPr>
        <w:t xml:space="preserve">уменьшены бюджетные ассигнования на осуществление ежемесячной денежной выплаты на ребенка в возрасте от восьми до семнадцати лет в размере </w:t>
      </w:r>
      <w:r w:rsidR="005209B4">
        <w:rPr>
          <w:rFonts w:ascii="Times New Roman" w:hAnsi="Times New Roman" w:cs="Times New Roman"/>
          <w:sz w:val="24"/>
          <w:szCs w:val="24"/>
        </w:rPr>
        <w:t xml:space="preserve">(-) </w:t>
      </w:r>
      <w:r w:rsidRPr="00E6573E">
        <w:rPr>
          <w:rFonts w:ascii="Times New Roman" w:hAnsi="Times New Roman" w:cs="Times New Roman"/>
          <w:sz w:val="24"/>
          <w:szCs w:val="24"/>
        </w:rPr>
        <w:t>383 089,4 тыс. рублей</w:t>
      </w:r>
    </w:p>
    <w:p w:rsidR="002564C5" w:rsidRPr="000178CF"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E6573E">
        <w:rPr>
          <w:rFonts w:ascii="Times New Roman" w:hAnsi="Times New Roman" w:cs="Times New Roman"/>
          <w:sz w:val="24"/>
          <w:szCs w:val="24"/>
        </w:rPr>
        <w:t>увеличены бюджетные ассигнования на выплату ежемесячного пособия в связи с рождением и воспитанием ребенка на 387 972,8 тыс. рублей.</w:t>
      </w:r>
    </w:p>
    <w:p w:rsidR="002564C5" w:rsidRDefault="002564C5" w:rsidP="002564C5">
      <w:pPr>
        <w:pStyle w:val="ad"/>
        <w:rPr>
          <w:highlight w:val="yellow"/>
        </w:rPr>
      </w:pPr>
    </w:p>
    <w:p w:rsidR="002564C5" w:rsidRPr="00E81C67" w:rsidRDefault="002564C5" w:rsidP="002564C5">
      <w:pPr>
        <w:pStyle w:val="1"/>
      </w:pPr>
      <w:r w:rsidRPr="00E81C67">
        <w:t xml:space="preserve">Государственная программа «Физическая культура и спорт» </w:t>
      </w:r>
    </w:p>
    <w:p w:rsidR="002564C5" w:rsidRPr="00E81C67" w:rsidRDefault="002564C5" w:rsidP="002564C5">
      <w:pPr>
        <w:spacing w:after="0" w:line="240" w:lineRule="auto"/>
        <w:ind w:firstLine="709"/>
        <w:rPr>
          <w:rFonts w:ascii="Times New Roman" w:hAnsi="Times New Roman" w:cs="Times New Roman"/>
          <w:b/>
          <w:sz w:val="24"/>
        </w:rPr>
      </w:pPr>
    </w:p>
    <w:p w:rsidR="002564C5" w:rsidRPr="00E81C67"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E81C67">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w:t>
      </w:r>
      <w:r>
        <w:rPr>
          <w:rFonts w:ascii="Times New Roman" w:eastAsia="Times New Roman" w:hAnsi="Times New Roman" w:cs="Times New Roman"/>
          <w:sz w:val="24"/>
          <w:szCs w:val="20"/>
          <w:lang w:eastAsia="ru-RU"/>
        </w:rPr>
        <w:t>увеличен</w:t>
      </w:r>
      <w:r w:rsidRPr="00E81C67">
        <w:rPr>
          <w:rFonts w:ascii="Times New Roman" w:eastAsia="Times New Roman" w:hAnsi="Times New Roman" w:cs="Times New Roman"/>
          <w:sz w:val="24"/>
          <w:szCs w:val="20"/>
          <w:lang w:eastAsia="ru-RU"/>
        </w:rPr>
        <w:t xml:space="preserve"> на</w:t>
      </w:r>
      <w:r>
        <w:rPr>
          <w:rFonts w:ascii="Times New Roman" w:eastAsia="Times New Roman" w:hAnsi="Times New Roman" w:cs="Times New Roman"/>
          <w:sz w:val="24"/>
          <w:szCs w:val="20"/>
          <w:lang w:eastAsia="ru-RU"/>
        </w:rPr>
        <w:t xml:space="preserve"> </w:t>
      </w:r>
      <w:r w:rsidRPr="00494169">
        <w:rPr>
          <w:rFonts w:ascii="Times New Roman" w:eastAsia="Times New Roman" w:hAnsi="Times New Roman" w:cs="Times New Roman"/>
          <w:sz w:val="24"/>
          <w:szCs w:val="20"/>
          <w:lang w:eastAsia="ru-RU"/>
        </w:rPr>
        <w:t>393 238,8</w:t>
      </w:r>
      <w:r>
        <w:rPr>
          <w:rFonts w:ascii="Times New Roman" w:eastAsia="Times New Roman" w:hAnsi="Times New Roman" w:cs="Times New Roman"/>
          <w:sz w:val="24"/>
          <w:szCs w:val="20"/>
          <w:lang w:eastAsia="ru-RU"/>
        </w:rPr>
        <w:t xml:space="preserve"> </w:t>
      </w:r>
      <w:r w:rsidRPr="00E81C67">
        <w:rPr>
          <w:rFonts w:ascii="Times New Roman" w:eastAsia="Times New Roman" w:hAnsi="Times New Roman" w:cs="Times New Roman"/>
          <w:sz w:val="24"/>
          <w:szCs w:val="20"/>
          <w:lang w:eastAsia="ru-RU"/>
        </w:rPr>
        <w:t xml:space="preserve">тыс. рублей, или </w:t>
      </w:r>
      <w:r>
        <w:rPr>
          <w:rFonts w:ascii="Times New Roman" w:eastAsia="Times New Roman" w:hAnsi="Times New Roman" w:cs="Times New Roman"/>
          <w:sz w:val="24"/>
          <w:szCs w:val="20"/>
          <w:lang w:eastAsia="ru-RU"/>
        </w:rPr>
        <w:t>на 25</w:t>
      </w:r>
      <w:r w:rsidRPr="00E81C67">
        <w:rPr>
          <w:rFonts w:ascii="Times New Roman" w:eastAsia="Times New Roman" w:hAnsi="Times New Roman" w:cs="Times New Roman"/>
          <w:sz w:val="24"/>
          <w:szCs w:val="20"/>
          <w:lang w:eastAsia="ru-RU"/>
        </w:rPr>
        <w:t>,</w:t>
      </w:r>
      <w:r>
        <w:rPr>
          <w:rFonts w:ascii="Times New Roman" w:eastAsia="Times New Roman" w:hAnsi="Times New Roman" w:cs="Times New Roman"/>
          <w:sz w:val="24"/>
          <w:szCs w:val="20"/>
          <w:lang w:eastAsia="ru-RU"/>
        </w:rPr>
        <w:t>1</w:t>
      </w:r>
      <w:r w:rsidRPr="00E81C67">
        <w:rPr>
          <w:rFonts w:ascii="Times New Roman" w:eastAsia="Times New Roman" w:hAnsi="Times New Roman" w:cs="Times New Roman"/>
          <w:sz w:val="24"/>
          <w:szCs w:val="20"/>
          <w:lang w:eastAsia="ru-RU"/>
        </w:rPr>
        <w:t xml:space="preserve"> %, и составил </w:t>
      </w:r>
      <w:r w:rsidRPr="00494169">
        <w:rPr>
          <w:rFonts w:ascii="Times New Roman" w:eastAsia="Times New Roman" w:hAnsi="Times New Roman" w:cs="Times New Roman"/>
          <w:sz w:val="24"/>
          <w:szCs w:val="20"/>
          <w:lang w:eastAsia="ru-RU"/>
        </w:rPr>
        <w:t>1 959 838,4</w:t>
      </w:r>
      <w:r>
        <w:rPr>
          <w:rFonts w:ascii="Times New Roman" w:eastAsia="Times New Roman" w:hAnsi="Times New Roman" w:cs="Times New Roman"/>
          <w:sz w:val="24"/>
          <w:szCs w:val="20"/>
          <w:lang w:eastAsia="ru-RU"/>
        </w:rPr>
        <w:t xml:space="preserve"> </w:t>
      </w:r>
      <w:r w:rsidRPr="00E81C67">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Pr="00F373F2" w:rsidRDefault="002564C5" w:rsidP="002564C5">
      <w:pPr>
        <w:spacing w:after="0" w:line="240" w:lineRule="auto"/>
        <w:ind w:firstLine="709"/>
        <w:jc w:val="right"/>
        <w:rPr>
          <w:rFonts w:ascii="Times New Roman" w:hAnsi="Times New Roman" w:cs="Times New Roman"/>
          <w:b/>
          <w:i/>
          <w:sz w:val="24"/>
        </w:rPr>
      </w:pPr>
      <w:r w:rsidRPr="00E81C67">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4941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494169" w:rsidRDefault="002564C5" w:rsidP="006F16E3">
            <w:pPr>
              <w:spacing w:after="0" w:line="240" w:lineRule="auto"/>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Подпрограмма 1. "Развитие массового спорта, реализация мероприятий по профилактике терроризма и информированию граждан"</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245 399,1</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842,7</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0,3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246 241,8</w:t>
            </w:r>
          </w:p>
        </w:tc>
      </w:tr>
      <w:tr w:rsidR="002564C5" w:rsidRPr="004941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494169" w:rsidRDefault="002564C5" w:rsidP="006F16E3">
            <w:pPr>
              <w:spacing w:after="0" w:line="240" w:lineRule="auto"/>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Подпрограмма 2. "Подготовка спортивного резерва, реализация календарного плана официальных физкультурных мероприятий и спортивных мероприятий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1 005 345,0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90 184,1</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9,0</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1 095 529,0</w:t>
            </w:r>
          </w:p>
        </w:tc>
      </w:tr>
      <w:tr w:rsidR="002564C5" w:rsidRPr="004941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494169" w:rsidRDefault="002564C5" w:rsidP="006F16E3">
            <w:pPr>
              <w:spacing w:after="0" w:line="240" w:lineRule="auto"/>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Подпрограмма 3. "Развитие спортивной инфраструктуры"</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261 730,3</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301 541,3</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115,2</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563 271,5</w:t>
            </w:r>
          </w:p>
        </w:tc>
      </w:tr>
      <w:tr w:rsidR="002564C5" w:rsidRPr="004941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494169" w:rsidRDefault="002564C5" w:rsidP="006F16E3">
            <w:pPr>
              <w:spacing w:after="0" w:line="240" w:lineRule="auto"/>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Подпрограмма 4. "Обеспечение реализации государственной программы"</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54 125,2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670,8</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1,2</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54 796,0</w:t>
            </w:r>
          </w:p>
        </w:tc>
      </w:tr>
      <w:tr w:rsidR="002564C5" w:rsidRPr="004941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494169"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1 566 599,5</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393 238,8</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25,1</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4941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494169">
              <w:rPr>
                <w:rFonts w:ascii="Times New Roman" w:eastAsia="Times New Roman" w:hAnsi="Times New Roman" w:cs="Times New Roman"/>
                <w:color w:val="000000"/>
                <w:sz w:val="20"/>
                <w:szCs w:val="20"/>
                <w:lang w:eastAsia="ru-RU"/>
              </w:rPr>
              <w:t>1 959 838,4</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148 121,3</w:t>
            </w:r>
          </w:p>
        </w:tc>
        <w:tc>
          <w:tcPr>
            <w:tcW w:w="1276"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288 799,6</w:t>
            </w:r>
          </w:p>
        </w:tc>
        <w:tc>
          <w:tcPr>
            <w:tcW w:w="1157"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195,0</w:t>
            </w:r>
          </w:p>
        </w:tc>
        <w:tc>
          <w:tcPr>
            <w:tcW w:w="1536"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436 920,9</w:t>
            </w:r>
          </w:p>
        </w:tc>
      </w:tr>
    </w:tbl>
    <w:p w:rsidR="002564C5" w:rsidRPr="00F373F2" w:rsidRDefault="002564C5" w:rsidP="002564C5">
      <w:pPr>
        <w:spacing w:after="0" w:line="240" w:lineRule="auto"/>
        <w:ind w:firstLine="709"/>
        <w:jc w:val="right"/>
        <w:rPr>
          <w:rFonts w:ascii="Times New Roman" w:hAnsi="Times New Roman" w:cs="Times New Roman"/>
          <w:b/>
          <w:i/>
          <w:sz w:val="24"/>
        </w:rPr>
      </w:pPr>
    </w:p>
    <w:p w:rsidR="002564C5" w:rsidRDefault="002564C5" w:rsidP="00D247E9">
      <w:pPr>
        <w:pStyle w:val="ad"/>
        <w:rPr>
          <w:rFonts w:eastAsiaTheme="minorHAnsi"/>
        </w:rPr>
      </w:pPr>
      <w:r w:rsidRPr="00FF2C22">
        <w:rPr>
          <w:rFonts w:eastAsiaTheme="minorHAnsi"/>
        </w:rPr>
        <w:t>Изменения по государственной программе в основном обусловлены:</w:t>
      </w:r>
    </w:p>
    <w:p w:rsidR="002564C5" w:rsidRPr="006D3748" w:rsidRDefault="002564C5" w:rsidP="00D247E9">
      <w:pPr>
        <w:pStyle w:val="ad"/>
      </w:pPr>
      <w:r w:rsidRPr="006D3748">
        <w:t>увеличением бюджетных ассигнований за счет средств федерального бюджета на:</w:t>
      </w:r>
    </w:p>
    <w:p w:rsidR="002564C5" w:rsidRPr="00D67B13" w:rsidRDefault="002564C5" w:rsidP="00D247E9">
      <w:pPr>
        <w:pStyle w:val="ad"/>
      </w:pPr>
      <w:r w:rsidRPr="00D67B13">
        <w:t>2</w:t>
      </w:r>
      <w:r w:rsidR="00B52247" w:rsidRPr="00D67B13">
        <w:t>97</w:t>
      </w:r>
      <w:r w:rsidRPr="00D67B13">
        <w:t> </w:t>
      </w:r>
      <w:r w:rsidR="00B52247" w:rsidRPr="00D67B13">
        <w:t>319</w:t>
      </w:r>
      <w:r w:rsidRPr="00D67B13">
        <w:t>,</w:t>
      </w:r>
      <w:r w:rsidR="00B52247" w:rsidRPr="00D67B13">
        <w:t>7</w:t>
      </w:r>
      <w:r w:rsidRPr="00D67B13">
        <w:t xml:space="preserve"> тыс. рублей – </w:t>
      </w:r>
      <w:r w:rsidR="00256226">
        <w:t xml:space="preserve">на </w:t>
      </w:r>
      <w:r w:rsidRPr="00D67B13">
        <w:t>осуществление бюджетных инвестиций, из них:</w:t>
      </w:r>
    </w:p>
    <w:p w:rsidR="002564C5" w:rsidRPr="00755A8C" w:rsidRDefault="002564C5" w:rsidP="00D247E9">
      <w:pPr>
        <w:pStyle w:val="ad"/>
        <w:rPr>
          <w:color w:val="000000"/>
        </w:rPr>
      </w:pPr>
      <w:r w:rsidRPr="00755A8C">
        <w:t xml:space="preserve">- в объект капитального строительства «Строительство и эксплуатация ФОК, расположенного в районе дома 13 по ул. Старостина г. Мурманск» в рамках реализации мероприятий Плана социального развития центров экономического роста субъектов Российской Федерации, входящих в состав Арктической зоны Российской Федерации </w:t>
      </w:r>
      <w:r w:rsidRPr="00755A8C">
        <w:rPr>
          <w:color w:val="000000"/>
        </w:rPr>
        <w:t>(средства ФБ – 65 440,0 тыс. рублей);</w:t>
      </w:r>
    </w:p>
    <w:p w:rsidR="002564C5" w:rsidRPr="00755A8C" w:rsidRDefault="002564C5" w:rsidP="00D247E9">
      <w:pPr>
        <w:pStyle w:val="ad"/>
        <w:rPr>
          <w:color w:val="000000"/>
        </w:rPr>
      </w:pPr>
      <w:r w:rsidRPr="00755A8C">
        <w:rPr>
          <w:color w:val="000000"/>
        </w:rPr>
        <w:t xml:space="preserve">- в </w:t>
      </w:r>
      <w:r w:rsidRPr="00755A8C">
        <w:t>объект капитального строительства «Строительство крытого бассейна в ЗАТО г. Североморск» в рамках реализации мероприятий Плана социального развития центров экономического роста субъектов Российской Федерации, входящих в состав Арктической зоны Российской Федерации</w:t>
      </w:r>
      <w:r w:rsidRPr="00755A8C">
        <w:rPr>
          <w:color w:val="000000"/>
        </w:rPr>
        <w:t> (средства ФБ – 180 476,6 тыс. рублей);</w:t>
      </w:r>
    </w:p>
    <w:p w:rsidR="002564C5" w:rsidRPr="00755A8C" w:rsidRDefault="00B52247" w:rsidP="00B52247">
      <w:pPr>
        <w:pStyle w:val="ad"/>
        <w:rPr>
          <w:color w:val="000000"/>
        </w:rPr>
      </w:pPr>
      <w:r w:rsidRPr="00755A8C">
        <w:rPr>
          <w:color w:val="000000"/>
        </w:rPr>
        <w:t>- в объект капитального строительства</w:t>
      </w:r>
      <w:r w:rsidR="002564C5" w:rsidRPr="00755A8C">
        <w:rPr>
          <w:color w:val="000000"/>
        </w:rPr>
        <w:t xml:space="preserve"> </w:t>
      </w:r>
      <w:r w:rsidRPr="00755A8C">
        <w:rPr>
          <w:color w:val="000000"/>
        </w:rPr>
        <w:t>«С</w:t>
      </w:r>
      <w:r w:rsidR="002564C5" w:rsidRPr="00755A8C">
        <w:rPr>
          <w:color w:val="000000"/>
        </w:rPr>
        <w:t>троительство и эксплуатация быстровозводимого спортивного комплекса с плавательным бассейном и тренажерным залом на Кольском проспекте в г. Мурманске</w:t>
      </w:r>
      <w:r w:rsidRPr="00755A8C">
        <w:rPr>
          <w:color w:val="000000"/>
        </w:rPr>
        <w:t>»</w:t>
      </w:r>
      <w:r w:rsidR="00755A8C">
        <w:rPr>
          <w:color w:val="000000"/>
        </w:rPr>
        <w:t xml:space="preserve"> (средства ФБ – 51 403,1 тыс. рублей)</w:t>
      </w:r>
      <w:r w:rsidR="002564C5" w:rsidRPr="00755A8C">
        <w:rPr>
          <w:color w:val="000000"/>
        </w:rPr>
        <w:t>.</w:t>
      </w:r>
    </w:p>
    <w:p w:rsidR="002564C5" w:rsidRPr="006D3748"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Увеличением бюджетных ассигнований за счет средств областного бюджета на:</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19 633,8 тыс. рублей – на проведение соревнований «Кубок Губернатора Мурманской области среди школьных спортивных клубов»;</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 xml:space="preserve">19 000,0 тыс. рублей – </w:t>
      </w:r>
      <w:r w:rsidR="00256226">
        <w:rPr>
          <w:rFonts w:ascii="Times New Roman" w:eastAsia="Times New Roman" w:hAnsi="Times New Roman" w:cs="Times New Roman"/>
          <w:sz w:val="24"/>
          <w:szCs w:val="24"/>
          <w:lang w:eastAsia="ru-RU"/>
        </w:rPr>
        <w:t xml:space="preserve">на </w:t>
      </w:r>
      <w:r w:rsidRPr="006D3748">
        <w:rPr>
          <w:rFonts w:ascii="Times New Roman" w:eastAsia="Times New Roman" w:hAnsi="Times New Roman" w:cs="Times New Roman"/>
          <w:sz w:val="24"/>
          <w:szCs w:val="24"/>
          <w:lang w:eastAsia="ru-RU"/>
        </w:rPr>
        <w:t>предоставлени</w:t>
      </w:r>
      <w:r w:rsidR="00085706">
        <w:rPr>
          <w:rFonts w:ascii="Times New Roman" w:eastAsia="Times New Roman" w:hAnsi="Times New Roman" w:cs="Times New Roman"/>
          <w:sz w:val="24"/>
          <w:szCs w:val="24"/>
          <w:lang w:eastAsia="ru-RU"/>
        </w:rPr>
        <w:t>е</w:t>
      </w:r>
      <w:r w:rsidRPr="006D3748">
        <w:rPr>
          <w:rFonts w:ascii="Times New Roman" w:eastAsia="Times New Roman" w:hAnsi="Times New Roman" w:cs="Times New Roman"/>
          <w:sz w:val="24"/>
          <w:szCs w:val="24"/>
          <w:lang w:eastAsia="ru-RU"/>
        </w:rPr>
        <w:t xml:space="preserve"> субсидий из областного бюджета некоммерческим организациям, осуществляющим деятельность в сфере физической культуры и спорта по развитию вида спорта «хоккей с мячом»;</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 xml:space="preserve">16 200,6 тыс. рублей </w:t>
      </w:r>
      <w:r w:rsidR="00256226">
        <w:rPr>
          <w:rFonts w:ascii="Times New Roman" w:eastAsia="Times New Roman" w:hAnsi="Times New Roman" w:cs="Times New Roman"/>
          <w:sz w:val="24"/>
          <w:szCs w:val="24"/>
          <w:lang w:eastAsia="ru-RU"/>
        </w:rPr>
        <w:t>–</w:t>
      </w:r>
      <w:r w:rsidRPr="006D3748">
        <w:rPr>
          <w:rFonts w:ascii="Times New Roman" w:eastAsia="Times New Roman" w:hAnsi="Times New Roman" w:cs="Times New Roman"/>
          <w:sz w:val="24"/>
          <w:szCs w:val="24"/>
          <w:lang w:eastAsia="ru-RU"/>
        </w:rPr>
        <w:t xml:space="preserve"> </w:t>
      </w:r>
      <w:r w:rsidR="00256226">
        <w:rPr>
          <w:rFonts w:ascii="Times New Roman" w:eastAsia="Times New Roman" w:hAnsi="Times New Roman" w:cs="Times New Roman"/>
          <w:sz w:val="24"/>
          <w:szCs w:val="24"/>
          <w:lang w:eastAsia="ru-RU"/>
        </w:rPr>
        <w:t xml:space="preserve">на </w:t>
      </w:r>
      <w:r w:rsidRPr="006D3748">
        <w:rPr>
          <w:rFonts w:ascii="Times New Roman" w:eastAsia="Times New Roman" w:hAnsi="Times New Roman" w:cs="Times New Roman"/>
          <w:sz w:val="24"/>
          <w:szCs w:val="24"/>
          <w:lang w:eastAsia="ru-RU"/>
        </w:rPr>
        <w:t>проведение мероприятий, направленных на эффективное использование и совершенствование объектов спортивный инфраструктуры, находящихся на территории военно-патриотического парка культуры и отдыха «Патриот» Северного флота;</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hAnsi="Times New Roman" w:cs="Times New Roman"/>
          <w:sz w:val="24"/>
          <w:szCs w:val="24"/>
        </w:rPr>
        <w:t>13 827,6 тыс. рублей – на предоставление субсидий на финансовое обеспечение выполнения государственного задания в связи с</w:t>
      </w:r>
      <w:r w:rsidRPr="006D3748">
        <w:rPr>
          <w:rFonts w:ascii="Times New Roman" w:hAnsi="Times New Roman" w:cs="Times New Roman"/>
          <w:color w:val="000000"/>
          <w:sz w:val="24"/>
          <w:szCs w:val="24"/>
        </w:rPr>
        <w:t xml:space="preserve"> </w:t>
      </w:r>
      <w:r w:rsidRPr="006D3748">
        <w:rPr>
          <w:rFonts w:ascii="Times New Roman" w:hAnsi="Times New Roman" w:cs="Times New Roman"/>
          <w:sz w:val="24"/>
          <w:szCs w:val="24"/>
        </w:rPr>
        <w:t>индексацией оплаты труда работников государственных учреждений (за исключением «указных» категорий) с 01.10.2023 на 5,5 %, уточнением прогноза дохода от трудовой деятельности на 2023 год,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 xml:space="preserve">9 270,2 тыс. рублей - на проведение мероприятий </w:t>
      </w:r>
      <w:r w:rsidR="00392071">
        <w:rPr>
          <w:rFonts w:ascii="Times New Roman" w:eastAsia="Times New Roman" w:hAnsi="Times New Roman" w:cs="Times New Roman"/>
          <w:sz w:val="24"/>
          <w:szCs w:val="24"/>
          <w:lang w:eastAsia="ru-RU"/>
        </w:rPr>
        <w:t xml:space="preserve">в рамках </w:t>
      </w:r>
      <w:r w:rsidRPr="006D3748">
        <w:rPr>
          <w:rFonts w:ascii="Times New Roman" w:eastAsia="Times New Roman" w:hAnsi="Times New Roman" w:cs="Times New Roman"/>
          <w:sz w:val="24"/>
          <w:szCs w:val="24"/>
          <w:lang w:eastAsia="ru-RU"/>
        </w:rPr>
        <w:t xml:space="preserve">международного традиционного Праздника Севера и Праздника Севера учащихся; </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8 348,5 тыс. рублей – на обеспечение участия в спортивных мероприятиях среди детско - юношеских команд по виду спорта «баскетбол»;</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7 623,5 тыс. рублей – на проведение значимых физкульт</w:t>
      </w:r>
      <w:r w:rsidR="00AF03F2">
        <w:rPr>
          <w:rFonts w:ascii="Times New Roman" w:eastAsia="Times New Roman" w:hAnsi="Times New Roman" w:cs="Times New Roman"/>
          <w:sz w:val="24"/>
          <w:szCs w:val="24"/>
          <w:lang w:eastAsia="ru-RU"/>
        </w:rPr>
        <w:t>у</w:t>
      </w:r>
      <w:r w:rsidRPr="006D3748">
        <w:rPr>
          <w:rFonts w:ascii="Times New Roman" w:eastAsia="Times New Roman" w:hAnsi="Times New Roman" w:cs="Times New Roman"/>
          <w:sz w:val="24"/>
          <w:szCs w:val="24"/>
          <w:lang w:eastAsia="ru-RU"/>
        </w:rPr>
        <w:t>рных и спортивных мероприятий, таких как Гонка Героев Лето, Герои Севера и другие;</w:t>
      </w:r>
    </w:p>
    <w:p w:rsidR="002564C5" w:rsidRPr="006D3748"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6D3748">
        <w:rPr>
          <w:rFonts w:ascii="Times New Roman" w:hAnsi="Times New Roman" w:cs="Times New Roman"/>
          <w:color w:val="000000"/>
          <w:sz w:val="24"/>
          <w:szCs w:val="24"/>
        </w:rPr>
        <w:t xml:space="preserve">6 710,0 тыс. рублей – </w:t>
      </w:r>
      <w:r w:rsidR="0062240A">
        <w:rPr>
          <w:rFonts w:ascii="Times New Roman" w:hAnsi="Times New Roman" w:cs="Times New Roman"/>
          <w:color w:val="000000"/>
          <w:sz w:val="24"/>
          <w:szCs w:val="24"/>
        </w:rPr>
        <w:t xml:space="preserve">на </w:t>
      </w:r>
      <w:r w:rsidRPr="006D3748">
        <w:rPr>
          <w:rFonts w:ascii="Times New Roman" w:hAnsi="Times New Roman" w:cs="Times New Roman"/>
          <w:sz w:val="24"/>
          <w:szCs w:val="24"/>
        </w:rPr>
        <w:t xml:space="preserve">осуществление бюджетных инвестиций в объект капитального строительства «Строительство крытого бассейна в ЗАТО г. Североморск» в связи с необходимостью </w:t>
      </w:r>
      <w:r w:rsidRPr="006D3748">
        <w:rPr>
          <w:rFonts w:ascii="Times New Roman" w:eastAsia="BatangChe" w:hAnsi="Times New Roman"/>
          <w:sz w:val="24"/>
          <w:szCs w:val="24"/>
        </w:rPr>
        <w:t xml:space="preserve">разработки проектной документации (привязка проекта) </w:t>
      </w:r>
      <w:r w:rsidRPr="006D3748">
        <w:rPr>
          <w:rFonts w:ascii="Times New Roman" w:hAnsi="Times New Roman" w:cs="Times New Roman"/>
          <w:sz w:val="24"/>
          <w:szCs w:val="24"/>
        </w:rPr>
        <w:t>в рамках реализации мероприятий Плана социального развития центров экономического роста субъектов Российской Федерации, входящих в состав Арктической зоны Российской Федерации;</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5 927,3 тыс. рублей – на возмещение затрат на ремонт государственного имущества;</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 xml:space="preserve">1 000,8 тыс. рублей – на </w:t>
      </w:r>
      <w:r w:rsidR="002C0F03">
        <w:rPr>
          <w:rFonts w:ascii="Times New Roman" w:eastAsia="Times New Roman" w:hAnsi="Times New Roman" w:cs="Times New Roman"/>
          <w:sz w:val="24"/>
          <w:szCs w:val="24"/>
          <w:lang w:eastAsia="ru-RU"/>
        </w:rPr>
        <w:t>предоставление субсидии</w:t>
      </w:r>
      <w:r w:rsidRPr="006D3748">
        <w:rPr>
          <w:rFonts w:ascii="Times New Roman" w:eastAsia="Times New Roman" w:hAnsi="Times New Roman" w:cs="Times New Roman"/>
          <w:sz w:val="24"/>
          <w:szCs w:val="24"/>
          <w:lang w:eastAsia="ru-RU"/>
        </w:rPr>
        <w:t xml:space="preserve"> «Агентству по проведению спортивно-массовых и культурно-зрелищных мероприятий «СпортКульт51»</w:t>
      </w:r>
      <w:r>
        <w:rPr>
          <w:rFonts w:ascii="Times New Roman" w:eastAsia="Times New Roman" w:hAnsi="Times New Roman" w:cs="Times New Roman"/>
          <w:sz w:val="24"/>
          <w:szCs w:val="24"/>
          <w:lang w:eastAsia="ru-RU"/>
        </w:rPr>
        <w:t>;</w:t>
      </w:r>
    </w:p>
    <w:p w:rsidR="002564C5" w:rsidRPr="006D3748"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6D3748">
        <w:rPr>
          <w:rFonts w:ascii="Times New Roman" w:eastAsia="Times New Roman" w:hAnsi="Times New Roman" w:cs="Times New Roman"/>
          <w:sz w:val="24"/>
          <w:szCs w:val="24"/>
          <w:lang w:eastAsia="ru-RU"/>
        </w:rPr>
        <w:t>800,0 тыс. рублей – на уплату земельного налога в связи с изменением кадастровой стоимости;</w:t>
      </w:r>
    </w:p>
    <w:p w:rsidR="002564C5" w:rsidRPr="006D3748" w:rsidRDefault="002564C5" w:rsidP="00E80B3C">
      <w:pPr>
        <w:pStyle w:val="ad"/>
        <w:rPr>
          <w:color w:val="000000"/>
          <w:lang w:eastAsia="ru-RU"/>
        </w:rPr>
      </w:pPr>
      <w:r w:rsidRPr="006D3748">
        <w:t>Уменьшением бюджетных ассигнований на региональный проект</w:t>
      </w:r>
      <w:r w:rsidR="00E80B3C">
        <w:t xml:space="preserve"> </w:t>
      </w:r>
      <w:r w:rsidRPr="006D3748">
        <w:rPr>
          <w:color w:val="000000"/>
          <w:lang w:eastAsia="ru-RU"/>
        </w:rPr>
        <w:t>«Спорт–норма жизни»</w:t>
      </w:r>
      <w:r w:rsidRPr="006D3748">
        <w:t xml:space="preserve"> национального проекта </w:t>
      </w:r>
      <w:r w:rsidRPr="006D3748">
        <w:rPr>
          <w:color w:val="000000"/>
          <w:lang w:eastAsia="ru-RU"/>
        </w:rPr>
        <w:t xml:space="preserve">Демография» </w:t>
      </w:r>
      <w:r w:rsidRPr="006D3748">
        <w:t xml:space="preserve">в связи с приведением расходов областного бюджета в соответствие с уточненными параметрами межбюджетных трансфертов, распределенных (доведенных) Мурманской области из федерального бюджета в размере </w:t>
      </w:r>
      <w:r w:rsidR="00BD2841">
        <w:t xml:space="preserve">     </w:t>
      </w:r>
      <w:r w:rsidRPr="006D3748">
        <w:t>(-) 8 520,1 тыс. рублей (средства ФБ)</w:t>
      </w:r>
      <w:r w:rsidRPr="006D3748">
        <w:rPr>
          <w:color w:val="000000"/>
          <w:lang w:eastAsia="ru-RU"/>
        </w:rPr>
        <w:t xml:space="preserve">, в том числе: </w:t>
      </w:r>
    </w:p>
    <w:p w:rsidR="002564C5" w:rsidRPr="00085706"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085706">
        <w:rPr>
          <w:rFonts w:ascii="Times New Roman" w:eastAsia="Times New Roman" w:hAnsi="Times New Roman" w:cs="Times New Roman"/>
          <w:color w:val="000000"/>
          <w:sz w:val="24"/>
          <w:szCs w:val="24"/>
          <w:lang w:eastAsia="ru-RU"/>
        </w:rPr>
        <w:t xml:space="preserve">(-) </w:t>
      </w:r>
      <w:r w:rsidRPr="00085706">
        <w:rPr>
          <w:rFonts w:ascii="Times New Roman" w:hAnsi="Times New Roman" w:cs="Times New Roman"/>
          <w:sz w:val="24"/>
          <w:szCs w:val="24"/>
          <w:lang w:eastAsia="ru-RU"/>
        </w:rPr>
        <w:t>7 487,0</w:t>
      </w:r>
      <w:r w:rsidRPr="00085706">
        <w:rPr>
          <w:rFonts w:ascii="Times New Roman" w:eastAsia="Times New Roman" w:hAnsi="Times New Roman" w:cs="Times New Roman"/>
          <w:sz w:val="24"/>
          <w:szCs w:val="24"/>
          <w:lang w:eastAsia="ru-RU"/>
        </w:rPr>
        <w:t xml:space="preserve"> </w:t>
      </w:r>
      <w:r w:rsidRPr="00085706">
        <w:rPr>
          <w:rFonts w:ascii="Times New Roman" w:eastAsia="Times New Roman" w:hAnsi="Times New Roman" w:cs="Times New Roman"/>
          <w:color w:val="000000"/>
          <w:sz w:val="24"/>
          <w:szCs w:val="24"/>
          <w:lang w:eastAsia="ru-RU"/>
        </w:rPr>
        <w:t>тыс. рублей – на реализацию мероприятий по приобретению спортивного оборудования и инвентаря для приведения организаций спортивной подготовки в нормативное состояние (средства ФБ)</w:t>
      </w:r>
      <w:r w:rsidRPr="00085706">
        <w:rPr>
          <w:rFonts w:ascii="Times New Roman" w:eastAsia="Times New Roman" w:hAnsi="Times New Roman" w:cs="Times New Roman"/>
          <w:sz w:val="24"/>
          <w:szCs w:val="24"/>
          <w:lang w:eastAsia="ru-RU"/>
        </w:rPr>
        <w:t>;</w:t>
      </w:r>
    </w:p>
    <w:p w:rsidR="002564C5" w:rsidRPr="00085706"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085706">
        <w:rPr>
          <w:rFonts w:ascii="Times New Roman" w:eastAsia="Times New Roman" w:hAnsi="Times New Roman" w:cs="Times New Roman"/>
          <w:sz w:val="24"/>
          <w:szCs w:val="24"/>
          <w:lang w:eastAsia="ru-RU"/>
        </w:rPr>
        <w:t xml:space="preserve">(-) </w:t>
      </w:r>
      <w:r w:rsidRPr="00085706">
        <w:rPr>
          <w:rFonts w:ascii="Times New Roman" w:hAnsi="Times New Roman" w:cs="Times New Roman"/>
          <w:sz w:val="24"/>
          <w:szCs w:val="24"/>
          <w:lang w:eastAsia="ru-RU"/>
        </w:rPr>
        <w:t>557,5</w:t>
      </w:r>
      <w:r w:rsidRPr="00085706">
        <w:rPr>
          <w:rFonts w:ascii="Times New Roman" w:eastAsia="Times New Roman" w:hAnsi="Times New Roman" w:cs="Times New Roman"/>
          <w:sz w:val="24"/>
          <w:szCs w:val="24"/>
          <w:lang w:eastAsia="ru-RU"/>
        </w:rPr>
        <w:t xml:space="preserve"> тыс. рублей – на государственную поддержку организаций, входящих в систему спортивной подготовки </w:t>
      </w:r>
      <w:r w:rsidRPr="00085706">
        <w:rPr>
          <w:rFonts w:ascii="Times New Roman" w:eastAsia="Times New Roman" w:hAnsi="Times New Roman" w:cs="Times New Roman"/>
          <w:color w:val="000000"/>
          <w:sz w:val="24"/>
          <w:szCs w:val="24"/>
          <w:lang w:eastAsia="ru-RU"/>
        </w:rPr>
        <w:t>(средства ФБ)</w:t>
      </w:r>
      <w:r w:rsidRPr="00085706">
        <w:rPr>
          <w:rFonts w:ascii="Times New Roman" w:eastAsia="Times New Roman" w:hAnsi="Times New Roman" w:cs="Times New Roman"/>
          <w:sz w:val="24"/>
          <w:szCs w:val="24"/>
          <w:lang w:eastAsia="ru-RU"/>
        </w:rPr>
        <w:t>;</w:t>
      </w:r>
    </w:p>
    <w:p w:rsidR="002564C5" w:rsidRPr="00085706" w:rsidRDefault="002564C5" w:rsidP="00D247E9">
      <w:pPr>
        <w:spacing w:after="0" w:line="240" w:lineRule="auto"/>
        <w:ind w:firstLine="708"/>
        <w:jc w:val="both"/>
        <w:rPr>
          <w:rFonts w:ascii="Times New Roman" w:eastAsia="Times New Roman" w:hAnsi="Times New Roman" w:cs="Times New Roman"/>
          <w:sz w:val="24"/>
          <w:szCs w:val="24"/>
          <w:lang w:eastAsia="ru-RU"/>
        </w:rPr>
      </w:pPr>
      <w:r w:rsidRPr="00085706">
        <w:rPr>
          <w:rFonts w:ascii="Times New Roman" w:eastAsia="Times New Roman" w:hAnsi="Times New Roman" w:cs="Times New Roman"/>
          <w:sz w:val="24"/>
          <w:szCs w:val="24"/>
          <w:lang w:eastAsia="ru-RU"/>
        </w:rPr>
        <w:t xml:space="preserve">(-) </w:t>
      </w:r>
      <w:r w:rsidRPr="00085706">
        <w:rPr>
          <w:rFonts w:ascii="Times New Roman" w:hAnsi="Times New Roman" w:cs="Times New Roman"/>
          <w:sz w:val="24"/>
          <w:szCs w:val="24"/>
          <w:lang w:eastAsia="ru-RU"/>
        </w:rPr>
        <w:t>475,6</w:t>
      </w:r>
      <w:r w:rsidRPr="00085706">
        <w:rPr>
          <w:rFonts w:ascii="Times New Roman" w:eastAsia="Times New Roman" w:hAnsi="Times New Roman" w:cs="Times New Roman"/>
          <w:sz w:val="24"/>
          <w:szCs w:val="24"/>
          <w:lang w:eastAsia="ru-RU"/>
        </w:rPr>
        <w:t xml:space="preserve"> тыс. рублей – на реализацию мероприятий по оснащению объектов спортивной инфраструктуры спортивно-технологическим оборудованием </w:t>
      </w:r>
      <w:r w:rsidRPr="00085706">
        <w:rPr>
          <w:rFonts w:ascii="Times New Roman" w:eastAsia="Times New Roman" w:hAnsi="Times New Roman" w:cs="Times New Roman"/>
          <w:color w:val="000000"/>
          <w:sz w:val="24"/>
          <w:szCs w:val="24"/>
          <w:lang w:eastAsia="ru-RU"/>
        </w:rPr>
        <w:t>(средства ФБ)</w:t>
      </w:r>
      <w:r w:rsidRPr="00085706">
        <w:rPr>
          <w:rFonts w:ascii="Times New Roman" w:eastAsia="Times New Roman" w:hAnsi="Times New Roman" w:cs="Times New Roman"/>
          <w:sz w:val="24"/>
          <w:szCs w:val="24"/>
          <w:lang w:eastAsia="ru-RU"/>
        </w:rPr>
        <w:t>.</w:t>
      </w:r>
    </w:p>
    <w:p w:rsidR="002564C5" w:rsidRDefault="002564C5" w:rsidP="00D247E9">
      <w:pPr>
        <w:spacing w:after="0" w:line="240" w:lineRule="auto"/>
        <w:ind w:firstLine="708"/>
        <w:jc w:val="both"/>
        <w:rPr>
          <w:rFonts w:ascii="Times New Roman" w:hAnsi="Times New Roman" w:cs="Times New Roman"/>
          <w:sz w:val="24"/>
          <w:szCs w:val="24"/>
        </w:rPr>
      </w:pPr>
      <w:r w:rsidRPr="006D3748">
        <w:rPr>
          <w:rFonts w:ascii="Times New Roman" w:hAnsi="Times New Roman" w:cs="Times New Roman"/>
          <w:color w:val="000000"/>
          <w:sz w:val="24"/>
          <w:szCs w:val="24"/>
        </w:rPr>
        <w:t xml:space="preserve">Кроме того, перераспределены средства областного бюджета </w:t>
      </w:r>
      <w:r w:rsidRPr="006D3748">
        <w:rPr>
          <w:rFonts w:ascii="Times New Roman" w:hAnsi="Times New Roman" w:cs="Times New Roman"/>
          <w:sz w:val="24"/>
          <w:szCs w:val="24"/>
        </w:rPr>
        <w:t>на мероприятия иной непрограммной деятельности.</w:t>
      </w:r>
    </w:p>
    <w:p w:rsidR="002564C5" w:rsidRPr="006065FC" w:rsidRDefault="002564C5" w:rsidP="002564C5">
      <w:pPr>
        <w:spacing w:after="0" w:line="240" w:lineRule="auto"/>
        <w:ind w:firstLine="708"/>
        <w:jc w:val="both"/>
        <w:rPr>
          <w:rFonts w:ascii="Times New Roman" w:eastAsia="Times New Roman" w:hAnsi="Times New Roman" w:cs="Times New Roman"/>
          <w:sz w:val="24"/>
          <w:szCs w:val="24"/>
          <w:lang w:eastAsia="ru-RU"/>
        </w:rPr>
      </w:pPr>
    </w:p>
    <w:p w:rsidR="002564C5" w:rsidRPr="00652DDA" w:rsidRDefault="002564C5" w:rsidP="002564C5">
      <w:pPr>
        <w:pStyle w:val="1"/>
        <w:rPr>
          <w:szCs w:val="24"/>
        </w:rPr>
      </w:pPr>
      <w:r w:rsidRPr="00652DDA">
        <w:rPr>
          <w:szCs w:val="24"/>
        </w:rPr>
        <w:t xml:space="preserve">Государственная программа «Культура» </w:t>
      </w:r>
    </w:p>
    <w:p w:rsidR="002564C5" w:rsidRPr="00041DAE" w:rsidRDefault="002564C5" w:rsidP="002564C5">
      <w:pPr>
        <w:spacing w:after="0" w:line="240" w:lineRule="auto"/>
        <w:ind w:firstLine="709"/>
        <w:jc w:val="both"/>
        <w:rPr>
          <w:rFonts w:ascii="Times New Roman" w:hAnsi="Times New Roman" w:cs="Times New Roman"/>
          <w:color w:val="FF0000"/>
          <w:sz w:val="24"/>
          <w:szCs w:val="24"/>
        </w:rPr>
      </w:pPr>
    </w:p>
    <w:p w:rsidR="002564C5" w:rsidRPr="009D4A0E"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9D4A0E">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увеличен на </w:t>
      </w:r>
      <w:r w:rsidRPr="001A1B85">
        <w:rPr>
          <w:rFonts w:ascii="Times New Roman" w:eastAsia="Times New Roman" w:hAnsi="Times New Roman" w:cs="Times New Roman"/>
          <w:sz w:val="24"/>
          <w:szCs w:val="20"/>
          <w:lang w:eastAsia="ru-RU"/>
        </w:rPr>
        <w:t>3</w:t>
      </w:r>
      <w:r w:rsidR="00B66EF0">
        <w:rPr>
          <w:rFonts w:ascii="Times New Roman" w:eastAsia="Times New Roman" w:hAnsi="Times New Roman" w:cs="Times New Roman"/>
          <w:sz w:val="24"/>
          <w:szCs w:val="20"/>
          <w:lang w:eastAsia="ru-RU"/>
        </w:rPr>
        <w:t>64 138,5</w:t>
      </w:r>
      <w:r w:rsidRPr="009D4A0E">
        <w:rPr>
          <w:rFonts w:ascii="Times New Roman" w:eastAsia="Times New Roman" w:hAnsi="Times New Roman" w:cs="Times New Roman"/>
          <w:sz w:val="24"/>
          <w:szCs w:val="20"/>
          <w:lang w:eastAsia="ru-RU"/>
        </w:rPr>
        <w:t xml:space="preserve"> тыс. рублей, или на </w:t>
      </w:r>
      <w:r w:rsidR="00B66EF0">
        <w:rPr>
          <w:rFonts w:ascii="Times New Roman" w:eastAsia="Times New Roman" w:hAnsi="Times New Roman" w:cs="Times New Roman"/>
          <w:sz w:val="24"/>
          <w:szCs w:val="20"/>
          <w:lang w:eastAsia="ru-RU"/>
        </w:rPr>
        <w:t>14,4</w:t>
      </w:r>
      <w:r w:rsidRPr="009D4A0E">
        <w:rPr>
          <w:rFonts w:ascii="Times New Roman" w:eastAsia="Times New Roman" w:hAnsi="Times New Roman" w:cs="Times New Roman"/>
          <w:sz w:val="24"/>
          <w:szCs w:val="20"/>
          <w:lang w:eastAsia="ru-RU"/>
        </w:rPr>
        <w:t xml:space="preserve"> %, и составил </w:t>
      </w:r>
      <w:r w:rsidRPr="001A1B85">
        <w:rPr>
          <w:rFonts w:ascii="Times New Roman" w:eastAsia="Times New Roman" w:hAnsi="Times New Roman" w:cs="Times New Roman"/>
          <w:sz w:val="24"/>
          <w:szCs w:val="20"/>
          <w:lang w:eastAsia="ru-RU"/>
        </w:rPr>
        <w:t>2</w:t>
      </w:r>
      <w:r w:rsidR="00B66EF0">
        <w:rPr>
          <w:rFonts w:ascii="Times New Roman" w:eastAsia="Times New Roman" w:hAnsi="Times New Roman" w:cs="Times New Roman"/>
          <w:sz w:val="24"/>
          <w:szCs w:val="20"/>
          <w:lang w:eastAsia="ru-RU"/>
        </w:rPr>
        <w:t> 899 000,5</w:t>
      </w:r>
      <w:r>
        <w:rPr>
          <w:rFonts w:ascii="Times New Roman" w:eastAsia="Times New Roman" w:hAnsi="Times New Roman" w:cs="Times New Roman"/>
          <w:sz w:val="24"/>
          <w:szCs w:val="20"/>
          <w:lang w:eastAsia="ru-RU"/>
        </w:rPr>
        <w:t xml:space="preserve"> </w:t>
      </w:r>
      <w:r w:rsidRPr="009D4A0E">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9D4A0E">
        <w:rPr>
          <w:rFonts w:ascii="Times New Roman" w:hAnsi="Times New Roman" w:cs="Times New Roman"/>
          <w:i/>
          <w:sz w:val="24"/>
        </w:rPr>
        <w:t>тыс. рублей</w:t>
      </w:r>
    </w:p>
    <w:tbl>
      <w:tblPr>
        <w:tblW w:w="9634" w:type="dxa"/>
        <w:tblInd w:w="113" w:type="dxa"/>
        <w:tblLook w:val="04A0" w:firstRow="1" w:lastRow="0" w:firstColumn="1" w:lastColumn="0" w:noHBand="0" w:noVBand="1"/>
      </w:tblPr>
      <w:tblGrid>
        <w:gridCol w:w="4106"/>
        <w:gridCol w:w="1559"/>
        <w:gridCol w:w="1276"/>
        <w:gridCol w:w="1134"/>
        <w:gridCol w:w="1559"/>
      </w:tblGrid>
      <w:tr w:rsidR="00B66EF0" w:rsidRPr="00B66EF0" w:rsidTr="00B66EF0">
        <w:trPr>
          <w:trHeight w:val="750"/>
          <w:tblHeader/>
        </w:trPr>
        <w:tc>
          <w:tcPr>
            <w:tcW w:w="41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Утверждено ЗМО</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Изменения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С учетом изменений</w:t>
            </w:r>
          </w:p>
        </w:tc>
      </w:tr>
      <w:tr w:rsidR="00B66EF0" w:rsidRPr="00B66EF0" w:rsidTr="00B66EF0">
        <w:trPr>
          <w:trHeight w:val="255"/>
          <w:tblHeader/>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сумма</w:t>
            </w:r>
          </w:p>
        </w:tc>
        <w:tc>
          <w:tcPr>
            <w:tcW w:w="1134"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p>
        </w:tc>
      </w:tr>
      <w:tr w:rsidR="00B66EF0" w:rsidRPr="00B66EF0" w:rsidTr="00B66EF0">
        <w:trPr>
          <w:trHeight w:val="195"/>
          <w:tblHeader/>
        </w:trPr>
        <w:tc>
          <w:tcPr>
            <w:tcW w:w="4106" w:type="dxa"/>
            <w:tcBorders>
              <w:top w:val="nil"/>
              <w:left w:val="single" w:sz="4" w:space="0" w:color="auto"/>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4=3/2*100</w:t>
            </w:r>
          </w:p>
        </w:tc>
        <w:tc>
          <w:tcPr>
            <w:tcW w:w="1559"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center"/>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5=2+3</w:t>
            </w:r>
          </w:p>
        </w:tc>
      </w:tr>
      <w:tr w:rsidR="00B66EF0" w:rsidRPr="00B66EF0" w:rsidTr="00B66EF0">
        <w:trPr>
          <w:trHeight w:val="255"/>
        </w:trPr>
        <w:tc>
          <w:tcPr>
            <w:tcW w:w="4106" w:type="dxa"/>
            <w:tcBorders>
              <w:top w:val="nil"/>
              <w:left w:val="single" w:sz="4" w:space="0" w:color="auto"/>
              <w:bottom w:val="single" w:sz="4" w:space="0" w:color="auto"/>
              <w:right w:val="single" w:sz="4" w:space="0" w:color="auto"/>
            </w:tcBorders>
            <w:shd w:val="clear" w:color="auto" w:fill="auto"/>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Подпрограмма 1. "Наследие"</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443 507,0</w:t>
            </w:r>
          </w:p>
        </w:tc>
        <w:tc>
          <w:tcPr>
            <w:tcW w:w="1276"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16 351,9</w:t>
            </w:r>
          </w:p>
        </w:tc>
        <w:tc>
          <w:tcPr>
            <w:tcW w:w="1134"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3,7</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459 858,9</w:t>
            </w:r>
          </w:p>
        </w:tc>
      </w:tr>
      <w:tr w:rsidR="00B66EF0" w:rsidRPr="00B66EF0" w:rsidTr="00B66EF0">
        <w:trPr>
          <w:trHeight w:val="1020"/>
        </w:trPr>
        <w:tc>
          <w:tcPr>
            <w:tcW w:w="4106" w:type="dxa"/>
            <w:tcBorders>
              <w:top w:val="nil"/>
              <w:left w:val="single" w:sz="4" w:space="0" w:color="auto"/>
              <w:bottom w:val="single" w:sz="4" w:space="0" w:color="auto"/>
              <w:right w:val="single" w:sz="4" w:space="0" w:color="auto"/>
            </w:tcBorders>
            <w:shd w:val="clear" w:color="auto" w:fill="auto"/>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Подпрограмма 2. "Модернизация системы государственных и муниципальных библиотек и развитие литературного творчества в Мурманской области"</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312 582,1</w:t>
            </w:r>
          </w:p>
        </w:tc>
        <w:tc>
          <w:tcPr>
            <w:tcW w:w="1276"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17 135,9</w:t>
            </w:r>
          </w:p>
        </w:tc>
        <w:tc>
          <w:tcPr>
            <w:tcW w:w="1134"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5,5</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329 718,0</w:t>
            </w:r>
          </w:p>
        </w:tc>
      </w:tr>
      <w:tr w:rsidR="00B66EF0" w:rsidRPr="00B66EF0" w:rsidTr="00B66EF0">
        <w:trPr>
          <w:trHeight w:val="765"/>
        </w:trPr>
        <w:tc>
          <w:tcPr>
            <w:tcW w:w="4106" w:type="dxa"/>
            <w:tcBorders>
              <w:top w:val="nil"/>
              <w:left w:val="single" w:sz="4" w:space="0" w:color="auto"/>
              <w:bottom w:val="single" w:sz="4" w:space="0" w:color="auto"/>
              <w:right w:val="single" w:sz="4" w:space="0" w:color="auto"/>
            </w:tcBorders>
            <w:shd w:val="clear" w:color="auto" w:fill="auto"/>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Подпрограмма 3. "Развитие искусства, творческого потенциала и организация досуга населения"</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1 514 831,6</w:t>
            </w:r>
          </w:p>
        </w:tc>
        <w:tc>
          <w:tcPr>
            <w:tcW w:w="1276"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319 662,8</w:t>
            </w:r>
          </w:p>
        </w:tc>
        <w:tc>
          <w:tcPr>
            <w:tcW w:w="1134"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21,1</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1 834 494,4</w:t>
            </w:r>
          </w:p>
        </w:tc>
      </w:tr>
      <w:tr w:rsidR="00B66EF0" w:rsidRPr="00B66EF0" w:rsidTr="00B66EF0">
        <w:trPr>
          <w:trHeight w:val="510"/>
        </w:trPr>
        <w:tc>
          <w:tcPr>
            <w:tcW w:w="4106" w:type="dxa"/>
            <w:tcBorders>
              <w:top w:val="nil"/>
              <w:left w:val="single" w:sz="4" w:space="0" w:color="auto"/>
              <w:bottom w:val="single" w:sz="4" w:space="0" w:color="auto"/>
              <w:right w:val="single" w:sz="4" w:space="0" w:color="auto"/>
            </w:tcBorders>
            <w:shd w:val="clear" w:color="auto" w:fill="auto"/>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Подпрограмма 4. "Обеспечение реализации государственной программы"</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263 941,3</w:t>
            </w:r>
          </w:p>
        </w:tc>
        <w:tc>
          <w:tcPr>
            <w:tcW w:w="1276"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10 988,0</w:t>
            </w:r>
          </w:p>
        </w:tc>
        <w:tc>
          <w:tcPr>
            <w:tcW w:w="1134"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4,2</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274 929,2</w:t>
            </w:r>
          </w:p>
        </w:tc>
      </w:tr>
      <w:tr w:rsidR="00B66EF0" w:rsidRPr="00B66EF0" w:rsidTr="00B66EF0">
        <w:trPr>
          <w:trHeight w:val="255"/>
        </w:trPr>
        <w:tc>
          <w:tcPr>
            <w:tcW w:w="4106" w:type="dxa"/>
            <w:tcBorders>
              <w:top w:val="nil"/>
              <w:left w:val="single" w:sz="4" w:space="0" w:color="auto"/>
              <w:bottom w:val="single" w:sz="4" w:space="0" w:color="auto"/>
              <w:right w:val="single" w:sz="4" w:space="0" w:color="auto"/>
            </w:tcBorders>
            <w:shd w:val="clear" w:color="auto" w:fill="auto"/>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2 534 862,0</w:t>
            </w:r>
          </w:p>
        </w:tc>
        <w:tc>
          <w:tcPr>
            <w:tcW w:w="1276"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364 138,5</w:t>
            </w:r>
          </w:p>
        </w:tc>
        <w:tc>
          <w:tcPr>
            <w:tcW w:w="1134"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14,4</w:t>
            </w:r>
          </w:p>
        </w:tc>
        <w:tc>
          <w:tcPr>
            <w:tcW w:w="1559"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2 899 000,5</w:t>
            </w:r>
          </w:p>
        </w:tc>
      </w:tr>
      <w:tr w:rsidR="00B66EF0" w:rsidRPr="00B66EF0" w:rsidTr="00B66EF0">
        <w:trPr>
          <w:trHeight w:val="255"/>
        </w:trPr>
        <w:tc>
          <w:tcPr>
            <w:tcW w:w="4106" w:type="dxa"/>
            <w:tcBorders>
              <w:top w:val="nil"/>
              <w:left w:val="single" w:sz="4" w:space="0" w:color="auto"/>
              <w:bottom w:val="single" w:sz="4" w:space="0" w:color="auto"/>
              <w:right w:val="single" w:sz="4" w:space="0" w:color="auto"/>
            </w:tcBorders>
            <w:shd w:val="clear" w:color="auto" w:fill="auto"/>
            <w:hideMark/>
          </w:tcPr>
          <w:p w:rsidR="00B66EF0" w:rsidRPr="00B66EF0" w:rsidRDefault="00B66EF0" w:rsidP="00B66EF0">
            <w:pPr>
              <w:spacing w:after="0" w:line="240" w:lineRule="auto"/>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184 888,4</w:t>
            </w:r>
          </w:p>
        </w:tc>
        <w:tc>
          <w:tcPr>
            <w:tcW w:w="1276"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242 523,3</w:t>
            </w:r>
          </w:p>
        </w:tc>
        <w:tc>
          <w:tcPr>
            <w:tcW w:w="1134" w:type="dxa"/>
            <w:tcBorders>
              <w:top w:val="nil"/>
              <w:left w:val="nil"/>
              <w:bottom w:val="single" w:sz="4" w:space="0" w:color="auto"/>
              <w:right w:val="single" w:sz="4" w:space="0" w:color="auto"/>
            </w:tcBorders>
            <w:shd w:val="clear" w:color="auto" w:fill="auto"/>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131,2</w:t>
            </w:r>
          </w:p>
        </w:tc>
        <w:tc>
          <w:tcPr>
            <w:tcW w:w="1559" w:type="dxa"/>
            <w:tcBorders>
              <w:top w:val="nil"/>
              <w:left w:val="nil"/>
              <w:bottom w:val="single" w:sz="4" w:space="0" w:color="auto"/>
              <w:right w:val="single" w:sz="4" w:space="0" w:color="auto"/>
            </w:tcBorders>
            <w:shd w:val="clear" w:color="auto" w:fill="auto"/>
            <w:vAlign w:val="center"/>
            <w:hideMark/>
          </w:tcPr>
          <w:p w:rsidR="00B66EF0" w:rsidRPr="00B66EF0" w:rsidRDefault="00B66EF0" w:rsidP="00B66EF0">
            <w:pPr>
              <w:spacing w:after="0" w:line="240" w:lineRule="auto"/>
              <w:jc w:val="right"/>
              <w:rPr>
                <w:rFonts w:ascii="Times New Roman" w:eastAsia="Times New Roman" w:hAnsi="Times New Roman" w:cs="Times New Roman"/>
                <w:color w:val="000000"/>
                <w:sz w:val="20"/>
                <w:szCs w:val="20"/>
                <w:lang w:eastAsia="ru-RU"/>
              </w:rPr>
            </w:pPr>
            <w:r w:rsidRPr="00B66EF0">
              <w:rPr>
                <w:rFonts w:ascii="Times New Roman" w:eastAsia="Times New Roman" w:hAnsi="Times New Roman" w:cs="Times New Roman"/>
                <w:color w:val="000000"/>
                <w:sz w:val="20"/>
                <w:szCs w:val="20"/>
                <w:lang w:eastAsia="ru-RU"/>
              </w:rPr>
              <w:t>427 411,7</w:t>
            </w:r>
          </w:p>
        </w:tc>
      </w:tr>
    </w:tbl>
    <w:p w:rsidR="00BD2841" w:rsidRDefault="00BD2841" w:rsidP="002564C5">
      <w:pPr>
        <w:spacing w:after="0" w:line="240" w:lineRule="auto"/>
        <w:ind w:firstLine="709"/>
        <w:jc w:val="right"/>
        <w:rPr>
          <w:rFonts w:ascii="Times New Roman" w:hAnsi="Times New Roman" w:cs="Times New Roman"/>
          <w:i/>
          <w:sz w:val="24"/>
        </w:rPr>
      </w:pPr>
    </w:p>
    <w:p w:rsidR="002564C5" w:rsidRPr="00836463" w:rsidRDefault="002564C5" w:rsidP="00D247E9">
      <w:pPr>
        <w:pStyle w:val="ad"/>
        <w:rPr>
          <w:rFonts w:eastAsiaTheme="minorHAnsi"/>
        </w:rPr>
      </w:pPr>
      <w:r w:rsidRPr="00836463">
        <w:rPr>
          <w:rFonts w:eastAsiaTheme="minorHAnsi"/>
        </w:rPr>
        <w:t>Изменения по государственной программе в основном обусловлены:</w:t>
      </w:r>
    </w:p>
    <w:p w:rsidR="002564C5" w:rsidRPr="00836463" w:rsidRDefault="002564C5" w:rsidP="00D247E9">
      <w:pPr>
        <w:pStyle w:val="ad"/>
      </w:pPr>
      <w:r w:rsidRPr="00836463">
        <w:t>увеличением бюджетных ассигнований на региональны</w:t>
      </w:r>
      <w:r w:rsidR="0088530C">
        <w:t>й</w:t>
      </w:r>
      <w:r w:rsidRPr="00836463">
        <w:t xml:space="preserve"> проект</w:t>
      </w:r>
      <w:r w:rsidR="0088530C">
        <w:t xml:space="preserve"> </w:t>
      </w:r>
      <w:r w:rsidRPr="00836463">
        <w:t xml:space="preserve">«Культура» </w:t>
      </w:r>
      <w:r w:rsidRPr="00836463">
        <w:rPr>
          <w:color w:val="000000"/>
        </w:rPr>
        <w:t xml:space="preserve">национального проекта «Культурная среда» </w:t>
      </w:r>
      <w:r w:rsidRPr="00836463">
        <w:t>в размере 141 544,5 тыс. рублей (средства ФБ – 60 425,5 тыс. рублей, средства ОБ – 81 119,0 тыс. рублей) на:</w:t>
      </w:r>
    </w:p>
    <w:p w:rsidR="002564C5" w:rsidRPr="00BD2841" w:rsidRDefault="002564C5" w:rsidP="00D247E9">
      <w:pPr>
        <w:pStyle w:val="ad"/>
      </w:pPr>
      <w:r w:rsidRPr="00BD2841">
        <w:t>- реализацию мероприятий по проведению капитального ремонта здания Муниципального автономного учреждения культуры «Туломский сельский дом культуры» по адресу: Мурманская область, Кольский район, с. Тулома, ул. Мира, д.6 (средства ФБ – 30 095,5 тыс. рублей, средства ОБ – 11 677,9 тыс. рублей);</w:t>
      </w:r>
    </w:p>
    <w:p w:rsidR="002564C5" w:rsidRPr="00BD2841"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BD2841">
        <w:rPr>
          <w:rFonts w:ascii="Times New Roman" w:hAnsi="Times New Roman" w:cs="Times New Roman"/>
          <w:sz w:val="24"/>
          <w:szCs w:val="24"/>
        </w:rPr>
        <w:t>- софинансирование капитальных вложений в объект муниципальной собственности «Строительство здания центра культурного развития в г. Мурманске» (средства ФБ – 30 330,0 тыс. рублей, средства ОБ – 69 441,1 тыс. рублей).</w:t>
      </w:r>
    </w:p>
    <w:p w:rsidR="002564C5" w:rsidRPr="00836463" w:rsidRDefault="002564C5" w:rsidP="00D247E9">
      <w:pPr>
        <w:pStyle w:val="ad"/>
        <w:rPr>
          <w:color w:val="000000"/>
        </w:rPr>
      </w:pPr>
      <w:r w:rsidRPr="00836463">
        <w:t xml:space="preserve">увеличением бюджетных ассигнований за счет </w:t>
      </w:r>
      <w:r w:rsidR="006E4BDB">
        <w:t xml:space="preserve">средств федерального бюджета на </w:t>
      </w:r>
      <w:r w:rsidRPr="00836463">
        <w:t xml:space="preserve">182 097,8 тыс. рублей </w:t>
      </w:r>
      <w:r w:rsidR="00572461">
        <w:t xml:space="preserve">на </w:t>
      </w:r>
      <w:r w:rsidRPr="00836463">
        <w:t>осуществление бюджетных инвестиций в объект капитального строительства «Строительство Дома культуры в сельском поселении Алакуртти» в рамках реализации мероприятий Плана социального развития центров экономического роста субъектов Российской Федерации, входящих в состав Арктической зоны Российской Федерации</w:t>
      </w:r>
      <w:r w:rsidRPr="00836463">
        <w:rPr>
          <w:color w:val="000000"/>
        </w:rPr>
        <w:t>.</w:t>
      </w:r>
    </w:p>
    <w:p w:rsidR="002564C5" w:rsidRPr="00836463" w:rsidRDefault="002564C5" w:rsidP="00D247E9">
      <w:pPr>
        <w:pStyle w:val="ad"/>
      </w:pPr>
      <w:r w:rsidRPr="00836463">
        <w:t>увеличением бюджетных ассигнований за счет средств областного бюджета на:</w:t>
      </w:r>
    </w:p>
    <w:p w:rsidR="002564C5" w:rsidRPr="00836463" w:rsidRDefault="002564C5" w:rsidP="00D247E9">
      <w:pPr>
        <w:pStyle w:val="ad"/>
      </w:pPr>
      <w:r w:rsidRPr="00836463">
        <w:t>81 996,2 тыс. рублей - на предоставление субсидий на финансовое обеспечение выполнения государственного задания в связи с уточнением прогноза дохода от трудовой деятельности на 2023 год, индексацией оплаты труда работников государственных учреждений (за исключением «указных» категорий) с 01.10.2023 на 5,5 % и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w:t>
      </w:r>
    </w:p>
    <w:p w:rsidR="002564C5" w:rsidRPr="00836463" w:rsidRDefault="002564C5" w:rsidP="00D247E9">
      <w:pPr>
        <w:autoSpaceDE w:val="0"/>
        <w:autoSpaceDN w:val="0"/>
        <w:spacing w:after="0" w:line="240" w:lineRule="auto"/>
        <w:ind w:firstLine="709"/>
        <w:jc w:val="both"/>
        <w:rPr>
          <w:rFonts w:ascii="Times New Roman" w:hAnsi="Times New Roman" w:cs="Times New Roman"/>
          <w:color w:val="000000"/>
          <w:sz w:val="24"/>
          <w:szCs w:val="24"/>
        </w:rPr>
      </w:pPr>
      <w:r w:rsidRPr="00836463">
        <w:rPr>
          <w:rFonts w:ascii="Times New Roman" w:hAnsi="Times New Roman" w:cs="Times New Roman"/>
          <w:color w:val="000000"/>
          <w:sz w:val="24"/>
          <w:szCs w:val="24"/>
        </w:rPr>
        <w:t xml:space="preserve">31 894,6 тыс. рублей – </w:t>
      </w:r>
      <w:r w:rsidR="0004439F">
        <w:rPr>
          <w:rFonts w:ascii="Times New Roman" w:hAnsi="Times New Roman" w:cs="Times New Roman"/>
          <w:color w:val="000000"/>
          <w:sz w:val="24"/>
          <w:szCs w:val="24"/>
        </w:rPr>
        <w:t xml:space="preserve">на </w:t>
      </w:r>
      <w:r w:rsidRPr="00836463">
        <w:rPr>
          <w:rFonts w:ascii="Times New Roman" w:hAnsi="Times New Roman" w:cs="Times New Roman"/>
          <w:color w:val="000000"/>
          <w:sz w:val="24"/>
          <w:szCs w:val="24"/>
        </w:rPr>
        <w:t>реализаци</w:t>
      </w:r>
      <w:r w:rsidR="0004439F">
        <w:rPr>
          <w:rFonts w:ascii="Times New Roman" w:hAnsi="Times New Roman" w:cs="Times New Roman"/>
          <w:color w:val="000000"/>
          <w:sz w:val="24"/>
          <w:szCs w:val="24"/>
        </w:rPr>
        <w:t>ю</w:t>
      </w:r>
      <w:r w:rsidRPr="00836463">
        <w:rPr>
          <w:rFonts w:ascii="Times New Roman" w:hAnsi="Times New Roman" w:cs="Times New Roman"/>
          <w:color w:val="000000"/>
          <w:sz w:val="24"/>
          <w:szCs w:val="24"/>
        </w:rPr>
        <w:t xml:space="preserve"> мероприятий по проведению капитального ремонта здания по адресу: г. Мурманск, улица Полярной Дивизии, дом 1/16 под размещение художественной школы в связи с необходимостью заключения муниципального контракта в 2023 году;</w:t>
      </w:r>
    </w:p>
    <w:p w:rsidR="002564C5" w:rsidRDefault="002564C5" w:rsidP="00D247E9">
      <w:pPr>
        <w:spacing w:after="0" w:line="240" w:lineRule="auto"/>
        <w:ind w:firstLine="709"/>
        <w:jc w:val="both"/>
        <w:rPr>
          <w:rFonts w:ascii="Times New Roman" w:hAnsi="Times New Roman" w:cs="Times New Roman"/>
          <w:sz w:val="24"/>
          <w:szCs w:val="24"/>
        </w:rPr>
      </w:pPr>
      <w:r w:rsidRPr="00836463">
        <w:rPr>
          <w:rFonts w:ascii="Times New Roman" w:hAnsi="Times New Roman" w:cs="Times New Roman"/>
          <w:sz w:val="24"/>
          <w:szCs w:val="24"/>
        </w:rPr>
        <w:t>3 900,0 тыс. рублей – на предоставление иного межбюджетного трансферта на развитие муниципальных учреждений культуры и учреждений дополнительного образования детей в сфере культуры и искусства в сельском поселении Алакуртти;</w:t>
      </w:r>
    </w:p>
    <w:p w:rsidR="002564C5" w:rsidRPr="009642AE" w:rsidRDefault="002564C5" w:rsidP="00D247E9">
      <w:pPr>
        <w:spacing w:after="0" w:line="240" w:lineRule="auto"/>
        <w:ind w:firstLine="709"/>
        <w:jc w:val="both"/>
        <w:rPr>
          <w:rFonts w:ascii="Times New Roman" w:eastAsia="Times New Roman" w:hAnsi="Times New Roman" w:cs="Times New Roman"/>
          <w:sz w:val="24"/>
          <w:szCs w:val="24"/>
        </w:rPr>
      </w:pPr>
      <w:r w:rsidRPr="009642AE">
        <w:rPr>
          <w:rFonts w:ascii="Times New Roman" w:eastAsia="Times New Roman" w:hAnsi="Times New Roman" w:cs="Times New Roman"/>
          <w:sz w:val="24"/>
          <w:szCs w:val="24"/>
        </w:rPr>
        <w:t xml:space="preserve">3 142,0 тыс. рублей - </w:t>
      </w:r>
      <w:r w:rsidRPr="009642AE">
        <w:rPr>
          <w:rFonts w:ascii="Times New Roman" w:eastAsia="Times New Roman" w:hAnsi="Times New Roman" w:cs="Times New Roman"/>
          <w:color w:val="000000"/>
          <w:sz w:val="24"/>
          <w:szCs w:val="24"/>
          <w:lang w:eastAsia="ru-RU"/>
        </w:rPr>
        <w:t xml:space="preserve">на </w:t>
      </w:r>
      <w:r w:rsidRPr="009642AE">
        <w:rPr>
          <w:rFonts w:ascii="Times New Roman" w:eastAsia="Times New Roman" w:hAnsi="Times New Roman" w:cs="Times New Roman"/>
          <w:sz w:val="24"/>
          <w:szCs w:val="24"/>
          <w:lang w:eastAsia="ru-RU"/>
        </w:rPr>
        <w:t>выплаты компенсаций оплаты стоимости проезда к месту использования отпуска (отдыха) и обратно работникам государственных учреждений и при переезде лиц (работников),</w:t>
      </w:r>
      <w:r w:rsidRPr="009642AE">
        <w:t xml:space="preserve"> </w:t>
      </w:r>
      <w:r w:rsidRPr="009642AE">
        <w:rPr>
          <w:rFonts w:ascii="Times New Roman" w:eastAsia="Times New Roman" w:hAnsi="Times New Roman" w:cs="Times New Roman"/>
          <w:sz w:val="24"/>
          <w:szCs w:val="24"/>
          <w:lang w:eastAsia="ru-RU"/>
        </w:rPr>
        <w:t>при заключении (расторжении) трудовых договоров (контрактов) работников, подведомственных Министерству культуры и искусства Мурманской области    учреждений;</w:t>
      </w:r>
    </w:p>
    <w:p w:rsidR="002564C5" w:rsidRPr="00CC45B9" w:rsidRDefault="002564C5" w:rsidP="00D247E9">
      <w:pPr>
        <w:pStyle w:val="ad"/>
      </w:pPr>
      <w:r w:rsidRPr="009642AE">
        <w:t>3 000,0 тыс</w:t>
      </w:r>
      <w:r w:rsidRPr="00836463">
        <w:t>. рублей – на проведение неотложных аварийно-восстановительных работ по текущему ремонту кровли здания ГОАУК «Мурманский областной художественный музей»</w:t>
      </w:r>
      <w:r w:rsidRPr="00CC45B9">
        <w:t>;</w:t>
      </w:r>
    </w:p>
    <w:p w:rsidR="002564C5" w:rsidRPr="00CC45B9" w:rsidRDefault="002564C5" w:rsidP="00D247E9">
      <w:pPr>
        <w:spacing w:after="0" w:line="240" w:lineRule="auto"/>
        <w:ind w:firstLine="709"/>
        <w:jc w:val="both"/>
        <w:rPr>
          <w:rFonts w:ascii="Times New Roman" w:eastAsia="Times New Roman" w:hAnsi="Times New Roman" w:cs="Times New Roman"/>
          <w:sz w:val="24"/>
          <w:szCs w:val="24"/>
        </w:rPr>
      </w:pPr>
      <w:r w:rsidRPr="00CC45B9">
        <w:rPr>
          <w:rFonts w:ascii="Times New Roman" w:eastAsia="Times New Roman" w:hAnsi="Times New Roman" w:cs="Times New Roman"/>
          <w:sz w:val="24"/>
          <w:szCs w:val="24"/>
        </w:rPr>
        <w:t>2 151,9 тыс. рублей -  на выплату стипендии лицам, обучающимся в ГОБПОУ «Мурманский колледж искусств» в связи с увеличением количества студентов - получателей стипендии Губернатора Мурманской области;</w:t>
      </w:r>
    </w:p>
    <w:p w:rsidR="002564C5" w:rsidRPr="00CC45B9"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348,7 тыс. рублей – на выплату компенсации расходов на оплату стоимости проезда и провоза багажа к месту использования отпуска (отдыха) и обратно работникам государственных казенных учреждений;</w:t>
      </w:r>
    </w:p>
    <w:p w:rsidR="002564C5" w:rsidRPr="00CC45B9"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113,6 тыс. рублей – на обеспечение реализации государственных функций и государственных услуг исполнительным органом Мурманской области в сфере культуры;</w:t>
      </w:r>
    </w:p>
    <w:p w:rsidR="002564C5" w:rsidRPr="00D96207"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73,7 тыс. рублей – на выплату компенсации расходов на оплату стоимости проезда и провоза багажа к месту использования отпуска (отдыха) и обратно работникам государственных органов;</w:t>
      </w:r>
    </w:p>
    <w:p w:rsidR="002564C5" w:rsidRPr="00836463" w:rsidRDefault="002564C5" w:rsidP="00D247E9">
      <w:pPr>
        <w:pStyle w:val="ad"/>
      </w:pPr>
      <w:r w:rsidRPr="00836463">
        <w:t>уменьшением бюджетных ассигнований за счет средств областного бюджета на:</w:t>
      </w:r>
    </w:p>
    <w:p w:rsidR="002564C5" w:rsidRPr="00836463" w:rsidRDefault="002564C5" w:rsidP="00D247E9">
      <w:pPr>
        <w:pStyle w:val="ad"/>
      </w:pPr>
      <w:r w:rsidRPr="00836463">
        <w:t xml:space="preserve">(-) 161 426,3 тыс. рублей – </w:t>
      </w:r>
      <w:r w:rsidR="00821263">
        <w:t xml:space="preserve">на </w:t>
      </w:r>
      <w:r w:rsidRPr="00836463">
        <w:t>софинансирование капитальных вложений в объект муниципальной собственности «Реконструкция здания МБУК «Дворец культуры «Восход» по адресу Мурманская обл. п. Никель, ул. Октябрьская № 1» в связи с экономией, сложившейся по результатам проведения конкурентных процедур;</w:t>
      </w:r>
    </w:p>
    <w:p w:rsidR="002564C5" w:rsidRPr="00DC4C9A"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836463">
        <w:rPr>
          <w:rFonts w:ascii="Times New Roman" w:hAnsi="Times New Roman" w:cs="Times New Roman"/>
          <w:color w:val="000000"/>
          <w:sz w:val="24"/>
          <w:szCs w:val="24"/>
        </w:rPr>
        <w:t xml:space="preserve">(-) 16 502,5 тыс. рублей – </w:t>
      </w:r>
      <w:r w:rsidR="00821263">
        <w:rPr>
          <w:rFonts w:ascii="Times New Roman" w:hAnsi="Times New Roman" w:cs="Times New Roman"/>
          <w:color w:val="000000"/>
          <w:sz w:val="24"/>
          <w:szCs w:val="24"/>
        </w:rPr>
        <w:t xml:space="preserve">на </w:t>
      </w:r>
      <w:r w:rsidRPr="00836463">
        <w:rPr>
          <w:rFonts w:ascii="Times New Roman" w:hAnsi="Times New Roman" w:cs="Times New Roman"/>
          <w:color w:val="000000"/>
          <w:sz w:val="24"/>
          <w:szCs w:val="24"/>
        </w:rPr>
        <w:t>осуществление бюджетных инвестиций в объект капитального строительства «Реконструкция с элементами реставрации в целях приспособления к современному использованию здания ГОАУК «Мурманский областной Дворец культуры и народного творчества им. С.М. Кирова», расположенного по адресу: г.</w:t>
      </w:r>
      <w:r w:rsidR="00F318C7">
        <w:rPr>
          <w:rFonts w:ascii="Times New Roman" w:hAnsi="Times New Roman" w:cs="Times New Roman"/>
          <w:color w:val="000000"/>
          <w:sz w:val="24"/>
          <w:szCs w:val="24"/>
        </w:rPr>
        <w:t> </w:t>
      </w:r>
      <w:r w:rsidRPr="00836463">
        <w:rPr>
          <w:rFonts w:ascii="Times New Roman" w:hAnsi="Times New Roman" w:cs="Times New Roman"/>
          <w:color w:val="000000"/>
          <w:sz w:val="24"/>
          <w:szCs w:val="24"/>
        </w:rPr>
        <w:t xml:space="preserve">Мурманск, ул. Пушкинская, д. 3» в связи с переносом срока разработки проектной документации на 2024 год (средства 2023 года перераспределены на мероприятия </w:t>
      </w:r>
      <w:r w:rsidR="00F318C7">
        <w:rPr>
          <w:rFonts w:ascii="Times New Roman" w:hAnsi="Times New Roman" w:cs="Times New Roman"/>
          <w:color w:val="000000"/>
          <w:sz w:val="24"/>
          <w:szCs w:val="24"/>
        </w:rPr>
        <w:t xml:space="preserve">государственной программы Мурманской области </w:t>
      </w:r>
      <w:r w:rsidRPr="00836463">
        <w:rPr>
          <w:rFonts w:ascii="Times New Roman" w:hAnsi="Times New Roman" w:cs="Times New Roman"/>
          <w:color w:val="000000"/>
          <w:sz w:val="24"/>
          <w:szCs w:val="24"/>
        </w:rPr>
        <w:t>«Здравоохранени</w:t>
      </w:r>
      <w:r w:rsidR="00F318C7">
        <w:rPr>
          <w:rFonts w:ascii="Times New Roman" w:hAnsi="Times New Roman" w:cs="Times New Roman"/>
          <w:color w:val="000000"/>
          <w:sz w:val="24"/>
          <w:szCs w:val="24"/>
        </w:rPr>
        <w:t>е</w:t>
      </w:r>
      <w:r w:rsidRPr="00836463">
        <w:rPr>
          <w:rFonts w:ascii="Times New Roman" w:hAnsi="Times New Roman" w:cs="Times New Roman"/>
          <w:color w:val="000000"/>
          <w:sz w:val="24"/>
          <w:szCs w:val="24"/>
        </w:rPr>
        <w:t>» в рамках проведения капитальных ремонтов).</w:t>
      </w:r>
    </w:p>
    <w:p w:rsidR="002564C5" w:rsidRPr="00CC45B9" w:rsidRDefault="002564C5" w:rsidP="00D247E9">
      <w:pPr>
        <w:spacing w:after="0" w:line="240" w:lineRule="auto"/>
        <w:ind w:firstLine="709"/>
        <w:jc w:val="both"/>
        <w:rPr>
          <w:rFonts w:ascii="Times New Roman" w:eastAsia="Times New Roman" w:hAnsi="Times New Roman" w:cs="Times New Roman"/>
          <w:sz w:val="24"/>
          <w:szCs w:val="24"/>
        </w:rPr>
      </w:pPr>
      <w:r w:rsidRPr="00CC45B9">
        <w:rPr>
          <w:rFonts w:ascii="Times New Roman" w:eastAsia="Times New Roman" w:hAnsi="Times New Roman" w:cs="Times New Roman"/>
          <w:sz w:val="24"/>
          <w:szCs w:val="24"/>
        </w:rPr>
        <w:t>За счет перераспределения с гос</w:t>
      </w:r>
      <w:r w:rsidR="00F318C7">
        <w:rPr>
          <w:rFonts w:ascii="Times New Roman" w:eastAsia="Times New Roman" w:hAnsi="Times New Roman" w:cs="Times New Roman"/>
          <w:sz w:val="24"/>
          <w:szCs w:val="24"/>
        </w:rPr>
        <w:t xml:space="preserve">ударственных </w:t>
      </w:r>
      <w:r w:rsidRPr="00CC45B9">
        <w:rPr>
          <w:rFonts w:ascii="Times New Roman" w:eastAsia="Times New Roman" w:hAnsi="Times New Roman" w:cs="Times New Roman"/>
          <w:sz w:val="24"/>
          <w:szCs w:val="24"/>
        </w:rPr>
        <w:t xml:space="preserve">программ </w:t>
      </w:r>
      <w:r w:rsidR="00F318C7">
        <w:rPr>
          <w:rFonts w:ascii="Times New Roman" w:eastAsia="Times New Roman" w:hAnsi="Times New Roman" w:cs="Times New Roman"/>
          <w:sz w:val="24"/>
          <w:szCs w:val="24"/>
        </w:rPr>
        <w:t xml:space="preserve">Мурманской области </w:t>
      </w:r>
      <w:r w:rsidRPr="00CC45B9">
        <w:rPr>
          <w:rFonts w:ascii="Times New Roman" w:eastAsia="Times New Roman" w:hAnsi="Times New Roman" w:cs="Times New Roman"/>
          <w:sz w:val="24"/>
          <w:szCs w:val="24"/>
        </w:rPr>
        <w:t>«Государственное управление и гражданское общество» и «Комфортное жилье и городская среда»:</w:t>
      </w:r>
    </w:p>
    <w:p w:rsidR="002564C5" w:rsidRPr="00CC45B9"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45 000,0 тыс. рублей -  субсидия из областного бюджета автономной некоммерческой организации «Агентство по проведению спортивно-массовых и культурно-зрелищных мероприятий «СпортКульт51» на организацию и проведение культурно-массовых, информационно-просветительских и зрелищных мероприятий;</w:t>
      </w:r>
    </w:p>
    <w:p w:rsidR="002564C5" w:rsidRPr="00CC45B9"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20 000 тыс. рублей - на предоставление иного межбюджетного трансферта для реализации проекта «Сопки.Семья»;</w:t>
      </w:r>
    </w:p>
    <w:p w:rsidR="002564C5" w:rsidRPr="00CC45B9"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 xml:space="preserve">15 000,0 тыс. рублей </w:t>
      </w:r>
      <w:r w:rsidR="00821263">
        <w:rPr>
          <w:rFonts w:ascii="Times New Roman" w:hAnsi="Times New Roman" w:cs="Times New Roman"/>
          <w:sz w:val="24"/>
          <w:szCs w:val="24"/>
        </w:rPr>
        <w:t>–</w:t>
      </w:r>
      <w:r w:rsidRPr="00CC45B9">
        <w:rPr>
          <w:rFonts w:ascii="Times New Roman" w:hAnsi="Times New Roman" w:cs="Times New Roman"/>
          <w:sz w:val="24"/>
          <w:szCs w:val="24"/>
        </w:rPr>
        <w:t xml:space="preserve"> </w:t>
      </w:r>
      <w:r w:rsidR="00821263">
        <w:rPr>
          <w:rFonts w:ascii="Times New Roman" w:hAnsi="Times New Roman" w:cs="Times New Roman"/>
          <w:sz w:val="24"/>
          <w:szCs w:val="24"/>
        </w:rPr>
        <w:t xml:space="preserve">на </w:t>
      </w:r>
      <w:r w:rsidRPr="00CC45B9">
        <w:rPr>
          <w:rFonts w:ascii="Times New Roman" w:hAnsi="Times New Roman" w:cs="Times New Roman"/>
          <w:sz w:val="24"/>
          <w:szCs w:val="24"/>
        </w:rPr>
        <w:t>укрепление материально-технической базы ГОБПОУ «Мурманский колледж искусств» на приобретение рояля;</w:t>
      </w:r>
    </w:p>
    <w:p w:rsidR="002564C5" w:rsidRPr="00CC45B9"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 xml:space="preserve"> 10 000,0 тыс. рублей – на реализаци</w:t>
      </w:r>
      <w:r w:rsidR="00821263">
        <w:rPr>
          <w:rFonts w:ascii="Times New Roman" w:hAnsi="Times New Roman" w:cs="Times New Roman"/>
          <w:sz w:val="24"/>
          <w:szCs w:val="24"/>
        </w:rPr>
        <w:t>ю</w:t>
      </w:r>
      <w:r w:rsidRPr="00CC45B9">
        <w:rPr>
          <w:rFonts w:ascii="Times New Roman" w:hAnsi="Times New Roman" w:cs="Times New Roman"/>
          <w:sz w:val="24"/>
          <w:szCs w:val="24"/>
        </w:rPr>
        <w:t xml:space="preserve"> проекта «Сопки.Семья» в государственных областных учреждениях культуры;</w:t>
      </w:r>
    </w:p>
    <w:p w:rsidR="002564C5" w:rsidRPr="00CC45B9"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1 500,0 тыс. рублей – на обеспечение участия творческих коллективов и индивидуальных исполнителей, а также добровольческих организаций в сфере культуры в фестивалях, конкурсах, областных и межрегиональных мероприятиях;</w:t>
      </w:r>
    </w:p>
    <w:p w:rsidR="002564C5" w:rsidRPr="0073582D" w:rsidRDefault="002564C5" w:rsidP="00D247E9">
      <w:pPr>
        <w:spacing w:after="0" w:line="240" w:lineRule="auto"/>
        <w:ind w:firstLine="709"/>
        <w:jc w:val="both"/>
        <w:rPr>
          <w:rFonts w:ascii="Times New Roman" w:hAnsi="Times New Roman" w:cs="Times New Roman"/>
          <w:sz w:val="24"/>
          <w:szCs w:val="24"/>
        </w:rPr>
      </w:pPr>
      <w:r w:rsidRPr="0073582D">
        <w:rPr>
          <w:rFonts w:ascii="Times New Roman" w:hAnsi="Times New Roman" w:cs="Times New Roman"/>
          <w:sz w:val="24"/>
          <w:szCs w:val="24"/>
        </w:rPr>
        <w:t xml:space="preserve">2 500,0 тыс. рублей </w:t>
      </w:r>
      <w:r w:rsidR="00821263">
        <w:rPr>
          <w:rFonts w:ascii="Times New Roman" w:hAnsi="Times New Roman" w:cs="Times New Roman"/>
          <w:sz w:val="24"/>
          <w:szCs w:val="24"/>
        </w:rPr>
        <w:t>–</w:t>
      </w:r>
      <w:r w:rsidRPr="0073582D">
        <w:rPr>
          <w:rFonts w:ascii="Times New Roman" w:hAnsi="Times New Roman" w:cs="Times New Roman"/>
          <w:sz w:val="24"/>
          <w:szCs w:val="24"/>
        </w:rPr>
        <w:t xml:space="preserve"> </w:t>
      </w:r>
      <w:r w:rsidR="00821263">
        <w:rPr>
          <w:rFonts w:ascii="Times New Roman" w:hAnsi="Times New Roman" w:cs="Times New Roman"/>
          <w:sz w:val="24"/>
          <w:szCs w:val="24"/>
        </w:rPr>
        <w:t xml:space="preserve">на </w:t>
      </w:r>
      <w:r w:rsidRPr="0073582D">
        <w:rPr>
          <w:rFonts w:ascii="Times New Roman" w:hAnsi="Times New Roman" w:cs="Times New Roman"/>
          <w:sz w:val="24"/>
          <w:szCs w:val="24"/>
        </w:rPr>
        <w:t>обновление материально-технической базы учреждений культуры;</w:t>
      </w:r>
    </w:p>
    <w:p w:rsidR="002564C5" w:rsidRPr="00CC45B9"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sz w:val="24"/>
          <w:szCs w:val="24"/>
        </w:rPr>
        <w:t>180,0 тыс. рублей - на проведение сбора и обобщения информации о качестве условий оказания услуг организациями в сфере культуры в рамках независимой оценки качества условий оказания услуг в связи с передачей функции от Министерства развития Арктики и экономики Мурманской области.</w:t>
      </w:r>
    </w:p>
    <w:p w:rsidR="002564C5" w:rsidRPr="00B26927" w:rsidRDefault="002564C5" w:rsidP="00D247E9">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color w:val="000000"/>
          <w:sz w:val="24"/>
          <w:szCs w:val="24"/>
        </w:rPr>
        <w:t xml:space="preserve">Кроме того, перераспределены средства областного бюджета </w:t>
      </w:r>
      <w:r w:rsidRPr="00CC45B9">
        <w:rPr>
          <w:rFonts w:ascii="Times New Roman" w:hAnsi="Times New Roman" w:cs="Times New Roman"/>
          <w:sz w:val="24"/>
          <w:szCs w:val="24"/>
        </w:rPr>
        <w:t>на мероприятия иной непрограммной деятельности.</w:t>
      </w:r>
      <w:r w:rsidRPr="00B26927">
        <w:rPr>
          <w:rFonts w:ascii="Times New Roman" w:hAnsi="Times New Roman" w:cs="Times New Roman"/>
          <w:sz w:val="24"/>
          <w:szCs w:val="24"/>
        </w:rPr>
        <w:t xml:space="preserve"> </w:t>
      </w:r>
    </w:p>
    <w:p w:rsidR="002564C5" w:rsidRDefault="002564C5" w:rsidP="00D247E9">
      <w:pPr>
        <w:spacing w:after="0" w:line="240" w:lineRule="auto"/>
        <w:ind w:firstLine="709"/>
        <w:jc w:val="both"/>
        <w:rPr>
          <w:rFonts w:ascii="Times New Roman" w:eastAsia="Times New Roman" w:hAnsi="Times New Roman" w:cs="Times New Roman"/>
          <w:sz w:val="24"/>
          <w:szCs w:val="24"/>
        </w:rPr>
      </w:pPr>
    </w:p>
    <w:p w:rsidR="002564C5" w:rsidRPr="00652DDA" w:rsidRDefault="002564C5" w:rsidP="002564C5">
      <w:pPr>
        <w:pStyle w:val="1"/>
      </w:pPr>
      <w:r w:rsidRPr="00652DDA">
        <w:t xml:space="preserve">Государственная программа «Занятость и труд» </w:t>
      </w:r>
    </w:p>
    <w:p w:rsidR="002564C5" w:rsidRPr="00041DAE" w:rsidRDefault="002564C5" w:rsidP="002564C5">
      <w:pPr>
        <w:spacing w:after="0" w:line="240" w:lineRule="auto"/>
        <w:ind w:firstLine="709"/>
        <w:jc w:val="both"/>
        <w:rPr>
          <w:rFonts w:ascii="Times New Roman" w:hAnsi="Times New Roman" w:cs="Times New Roman"/>
          <w:color w:val="FF0000"/>
          <w:sz w:val="24"/>
        </w:rPr>
      </w:pPr>
    </w:p>
    <w:p w:rsidR="002564C5" w:rsidRPr="009D02AA"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9D02AA">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увеличен на </w:t>
      </w:r>
      <w:r w:rsidRPr="009030A4">
        <w:rPr>
          <w:rFonts w:ascii="Times New Roman" w:eastAsia="Times New Roman" w:hAnsi="Times New Roman" w:cs="Times New Roman"/>
          <w:sz w:val="24"/>
          <w:szCs w:val="20"/>
          <w:lang w:eastAsia="ru-RU"/>
        </w:rPr>
        <w:t>44 401,2</w:t>
      </w:r>
      <w:r w:rsidRPr="009D02AA">
        <w:rPr>
          <w:rFonts w:ascii="Times New Roman" w:eastAsia="Times New Roman" w:hAnsi="Times New Roman" w:cs="Times New Roman"/>
          <w:sz w:val="24"/>
          <w:szCs w:val="20"/>
          <w:lang w:eastAsia="ru-RU"/>
        </w:rPr>
        <w:t xml:space="preserve"> тыс. рублей, или на </w:t>
      </w:r>
      <w:r>
        <w:rPr>
          <w:rFonts w:ascii="Times New Roman" w:eastAsia="Times New Roman" w:hAnsi="Times New Roman" w:cs="Times New Roman"/>
          <w:sz w:val="24"/>
          <w:szCs w:val="20"/>
          <w:lang w:eastAsia="ru-RU"/>
        </w:rPr>
        <w:t>3,6</w:t>
      </w:r>
      <w:r w:rsidRPr="009D02AA">
        <w:rPr>
          <w:rFonts w:ascii="Times New Roman" w:eastAsia="Times New Roman" w:hAnsi="Times New Roman" w:cs="Times New Roman"/>
          <w:sz w:val="24"/>
          <w:szCs w:val="20"/>
          <w:lang w:eastAsia="ru-RU"/>
        </w:rPr>
        <w:t xml:space="preserve"> %, и составил </w:t>
      </w:r>
      <w:r w:rsidRPr="009030A4">
        <w:rPr>
          <w:rFonts w:ascii="Times New Roman" w:eastAsia="Times New Roman" w:hAnsi="Times New Roman" w:cs="Times New Roman"/>
          <w:sz w:val="24"/>
          <w:szCs w:val="20"/>
          <w:lang w:eastAsia="ru-RU"/>
        </w:rPr>
        <w:t>1 287 686,6</w:t>
      </w:r>
      <w:r w:rsidRPr="009D02AA">
        <w:rPr>
          <w:rFonts w:ascii="Times New Roman" w:eastAsia="Times New Roman" w:hAnsi="Times New Roman" w:cs="Times New Roman"/>
          <w:sz w:val="24"/>
          <w:szCs w:val="20"/>
          <w:lang w:eastAsia="ru-RU"/>
        </w:rPr>
        <w:t xml:space="preserve"> 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9D02AA">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9030A4"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030A4" w:rsidRDefault="002564C5" w:rsidP="006F16E3">
            <w:pPr>
              <w:spacing w:after="0" w:line="240" w:lineRule="auto"/>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Подпрограмма 1. "Содействие занятости населения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1 240 503,7</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44 420,6</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3,6</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1 284 924,3</w:t>
            </w:r>
          </w:p>
        </w:tc>
      </w:tr>
      <w:tr w:rsidR="002564C5" w:rsidRPr="009030A4"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030A4" w:rsidRDefault="002564C5" w:rsidP="006F16E3">
            <w:pPr>
              <w:spacing w:after="0" w:line="240" w:lineRule="auto"/>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Подпрограмма 2. "Оказание содействия добровольному переселению в Мурманскую область соотечественников, проживающих за рубежом"</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2 566,6</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-4,3</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-0,2</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2 562,3</w:t>
            </w:r>
          </w:p>
        </w:tc>
      </w:tr>
      <w:tr w:rsidR="002564C5" w:rsidRPr="009030A4"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030A4" w:rsidRDefault="002564C5" w:rsidP="006F16E3">
            <w:pPr>
              <w:spacing w:after="0" w:line="240" w:lineRule="auto"/>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Подпрограмма 3. "Улучшение условий и охраны труда в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215,0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-15,0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-7,0</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200,0</w:t>
            </w:r>
          </w:p>
        </w:tc>
      </w:tr>
      <w:tr w:rsidR="002564C5" w:rsidRPr="009030A4"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030A4"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1 243 285,3</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44 401,2</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3,6</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030A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030A4">
              <w:rPr>
                <w:rFonts w:ascii="Times New Roman" w:eastAsia="Times New Roman" w:hAnsi="Times New Roman" w:cs="Times New Roman"/>
                <w:color w:val="000000"/>
                <w:sz w:val="20"/>
                <w:szCs w:val="20"/>
                <w:lang w:eastAsia="ru-RU"/>
              </w:rPr>
              <w:t>1 287 686,6</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784 599,1</w:t>
            </w:r>
          </w:p>
        </w:tc>
        <w:tc>
          <w:tcPr>
            <w:tcW w:w="1276"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-151 058,2</w:t>
            </w:r>
          </w:p>
        </w:tc>
        <w:tc>
          <w:tcPr>
            <w:tcW w:w="1157"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-19,3</w:t>
            </w:r>
          </w:p>
        </w:tc>
        <w:tc>
          <w:tcPr>
            <w:tcW w:w="1536"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633 540,9</w:t>
            </w:r>
          </w:p>
        </w:tc>
      </w:tr>
    </w:tbl>
    <w:p w:rsidR="002564C5" w:rsidRDefault="002564C5" w:rsidP="002564C5">
      <w:pPr>
        <w:spacing w:after="0" w:line="240" w:lineRule="auto"/>
        <w:ind w:firstLine="709"/>
        <w:jc w:val="right"/>
        <w:rPr>
          <w:rFonts w:ascii="Times New Roman" w:hAnsi="Times New Roman" w:cs="Times New Roman"/>
          <w:i/>
          <w:color w:val="FF0000"/>
          <w:sz w:val="24"/>
        </w:rPr>
      </w:pPr>
    </w:p>
    <w:p w:rsidR="002564C5" w:rsidRPr="00172CDD"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172CDD">
        <w:rPr>
          <w:rFonts w:ascii="Times New Roman" w:eastAsia="Times New Roman" w:hAnsi="Times New Roman" w:cs="Times New Roman"/>
          <w:sz w:val="24"/>
          <w:szCs w:val="24"/>
          <w:lang w:eastAsia="ru-RU"/>
        </w:rPr>
        <w:t xml:space="preserve">Изменения по государственной программе в основном обусловлены: </w:t>
      </w:r>
    </w:p>
    <w:p w:rsidR="002564C5" w:rsidRPr="00060326" w:rsidRDefault="002564C5" w:rsidP="00D247E9">
      <w:pPr>
        <w:spacing w:after="0" w:line="240" w:lineRule="auto"/>
        <w:ind w:firstLine="709"/>
        <w:jc w:val="both"/>
        <w:rPr>
          <w:rFonts w:ascii="Times New Roman" w:hAnsi="Times New Roman" w:cs="Times New Roman"/>
          <w:sz w:val="24"/>
          <w:szCs w:val="24"/>
        </w:rPr>
      </w:pPr>
      <w:r w:rsidRPr="00060326">
        <w:rPr>
          <w:rFonts w:ascii="Times New Roman" w:hAnsi="Times New Roman" w:cs="Times New Roman"/>
          <w:sz w:val="24"/>
          <w:szCs w:val="24"/>
        </w:rPr>
        <w:t xml:space="preserve">Уменьшением бюджетных ассигнований на реализацию регионального проекта «Содействие занятости» национального проекта «Демография» в размере 56 012,7 тыс. рублей, из них: </w:t>
      </w:r>
    </w:p>
    <w:p w:rsidR="002564C5" w:rsidRPr="00060326" w:rsidRDefault="002564C5" w:rsidP="00D247E9">
      <w:pPr>
        <w:spacing w:after="0" w:line="240" w:lineRule="auto"/>
        <w:ind w:firstLine="709"/>
        <w:jc w:val="both"/>
        <w:rPr>
          <w:rFonts w:ascii="Times New Roman" w:hAnsi="Times New Roman" w:cs="Times New Roman"/>
          <w:sz w:val="24"/>
          <w:szCs w:val="24"/>
        </w:rPr>
      </w:pPr>
      <w:r w:rsidRPr="00060326">
        <w:rPr>
          <w:rFonts w:ascii="Times New Roman" w:hAnsi="Times New Roman" w:cs="Times New Roman"/>
          <w:sz w:val="24"/>
          <w:szCs w:val="24"/>
        </w:rPr>
        <w:t>(-) 54 647,0 тыс. рублей – на финансовое обеспечение затрат работодателей на частичную оплату труда и материально-техническое оснащение при организации временного трудоустройства работников, находящихся под риском увольнения, включая введение режима неполного рабочего времени, простой, временную приостановку работ, предоставление отпусков без сохранения заработной платы и проведение мероприятий по высвобождению работников (средства ФБ);</w:t>
      </w:r>
    </w:p>
    <w:p w:rsidR="002564C5" w:rsidRPr="00060326" w:rsidRDefault="002564C5" w:rsidP="00D247E9">
      <w:pPr>
        <w:spacing w:after="0" w:line="240" w:lineRule="auto"/>
        <w:ind w:firstLine="709"/>
        <w:jc w:val="both"/>
        <w:rPr>
          <w:rFonts w:ascii="Times New Roman" w:hAnsi="Times New Roman" w:cs="Times New Roman"/>
          <w:sz w:val="24"/>
          <w:szCs w:val="24"/>
        </w:rPr>
      </w:pPr>
      <w:r w:rsidRPr="00060326">
        <w:rPr>
          <w:rFonts w:ascii="Times New Roman" w:hAnsi="Times New Roman" w:cs="Times New Roman"/>
          <w:sz w:val="24"/>
          <w:szCs w:val="24"/>
        </w:rPr>
        <w:t xml:space="preserve">(-) 5 000,0 тыс. рублей – на проведение мероприятий по повышению эффективности службы занятости (ФБ – </w:t>
      </w:r>
      <w:r w:rsidR="00F46D9C">
        <w:rPr>
          <w:rFonts w:ascii="Times New Roman" w:hAnsi="Times New Roman" w:cs="Times New Roman"/>
          <w:sz w:val="24"/>
          <w:szCs w:val="24"/>
        </w:rPr>
        <w:t xml:space="preserve">(-) </w:t>
      </w:r>
      <w:r w:rsidRPr="00060326">
        <w:rPr>
          <w:rFonts w:ascii="Times New Roman" w:hAnsi="Times New Roman" w:cs="Times New Roman"/>
          <w:sz w:val="24"/>
          <w:szCs w:val="24"/>
        </w:rPr>
        <w:t xml:space="preserve">4 700,0 тыс. рублей, ОБ – </w:t>
      </w:r>
      <w:r w:rsidR="00F46D9C">
        <w:rPr>
          <w:rFonts w:ascii="Times New Roman" w:hAnsi="Times New Roman" w:cs="Times New Roman"/>
          <w:sz w:val="24"/>
          <w:szCs w:val="24"/>
        </w:rPr>
        <w:t xml:space="preserve">(-) </w:t>
      </w:r>
      <w:r w:rsidRPr="00060326">
        <w:rPr>
          <w:rFonts w:ascii="Times New Roman" w:hAnsi="Times New Roman" w:cs="Times New Roman"/>
          <w:sz w:val="24"/>
          <w:szCs w:val="24"/>
        </w:rPr>
        <w:t>300,0 тыс. рублей);</w:t>
      </w:r>
    </w:p>
    <w:p w:rsidR="002564C5" w:rsidRPr="00060326" w:rsidRDefault="002564C5" w:rsidP="00D247E9">
      <w:pPr>
        <w:spacing w:after="0" w:line="240" w:lineRule="auto"/>
        <w:ind w:firstLine="709"/>
        <w:jc w:val="both"/>
        <w:rPr>
          <w:rFonts w:ascii="Times New Roman" w:hAnsi="Times New Roman" w:cs="Times New Roman"/>
          <w:sz w:val="24"/>
          <w:szCs w:val="24"/>
        </w:rPr>
      </w:pPr>
      <w:r w:rsidRPr="00060326">
        <w:rPr>
          <w:rFonts w:ascii="Times New Roman" w:hAnsi="Times New Roman" w:cs="Times New Roman"/>
          <w:sz w:val="24"/>
          <w:szCs w:val="24"/>
        </w:rPr>
        <w:t>(-) 3 336,5 тыс. рублей –</w:t>
      </w:r>
      <w:r w:rsidR="00821263">
        <w:rPr>
          <w:rFonts w:ascii="Times New Roman" w:hAnsi="Times New Roman" w:cs="Times New Roman"/>
          <w:sz w:val="24"/>
          <w:szCs w:val="24"/>
        </w:rPr>
        <w:t xml:space="preserve"> </w:t>
      </w:r>
      <w:r w:rsidRPr="00060326">
        <w:rPr>
          <w:rFonts w:ascii="Times New Roman" w:hAnsi="Times New Roman" w:cs="Times New Roman"/>
          <w:sz w:val="24"/>
          <w:szCs w:val="24"/>
        </w:rPr>
        <w:t xml:space="preserve">на </w:t>
      </w:r>
      <w:r w:rsidRPr="00060326">
        <w:rPr>
          <w:rFonts w:ascii="Times New Roman" w:hAnsi="Times New Roman" w:cs="Times New Roman"/>
          <w:color w:val="000000"/>
          <w:sz w:val="24"/>
          <w:szCs w:val="24"/>
        </w:rPr>
        <w:t xml:space="preserve">организацию профессионального обучения и дополнительного профессионального образования работников промышленных предприятий     </w:t>
      </w:r>
      <w:r w:rsidRPr="00060326">
        <w:rPr>
          <w:rFonts w:ascii="Times New Roman" w:hAnsi="Times New Roman" w:cs="Times New Roman"/>
          <w:sz w:val="24"/>
          <w:szCs w:val="24"/>
        </w:rPr>
        <w:t xml:space="preserve">(ФБ – </w:t>
      </w:r>
      <w:r w:rsidR="00F46D9C">
        <w:rPr>
          <w:rFonts w:ascii="Times New Roman" w:hAnsi="Times New Roman" w:cs="Times New Roman"/>
          <w:sz w:val="24"/>
          <w:szCs w:val="24"/>
        </w:rPr>
        <w:t xml:space="preserve">(-) </w:t>
      </w:r>
      <w:r w:rsidRPr="00060326">
        <w:rPr>
          <w:rFonts w:ascii="Times New Roman" w:hAnsi="Times New Roman" w:cs="Times New Roman"/>
          <w:sz w:val="24"/>
          <w:szCs w:val="24"/>
        </w:rPr>
        <w:t xml:space="preserve">3 303,1 тыс. рублей, ОБ – </w:t>
      </w:r>
      <w:r w:rsidR="00F46D9C">
        <w:rPr>
          <w:rFonts w:ascii="Times New Roman" w:hAnsi="Times New Roman" w:cs="Times New Roman"/>
          <w:sz w:val="24"/>
          <w:szCs w:val="24"/>
        </w:rPr>
        <w:t xml:space="preserve">(-) </w:t>
      </w:r>
      <w:r w:rsidRPr="00060326">
        <w:rPr>
          <w:rFonts w:ascii="Times New Roman" w:hAnsi="Times New Roman" w:cs="Times New Roman"/>
          <w:sz w:val="24"/>
          <w:szCs w:val="24"/>
        </w:rPr>
        <w:t>33,4 тыс. рублей);</w:t>
      </w:r>
    </w:p>
    <w:p w:rsidR="002564C5" w:rsidRPr="00A94EFC" w:rsidRDefault="002564C5" w:rsidP="00D247E9">
      <w:pPr>
        <w:spacing w:after="0" w:line="240" w:lineRule="auto"/>
        <w:ind w:firstLine="709"/>
        <w:jc w:val="both"/>
        <w:rPr>
          <w:rFonts w:ascii="Times New Roman" w:hAnsi="Times New Roman" w:cs="Times New Roman"/>
          <w:sz w:val="24"/>
          <w:szCs w:val="24"/>
        </w:rPr>
      </w:pPr>
      <w:r w:rsidRPr="00060326">
        <w:rPr>
          <w:rFonts w:ascii="Times New Roman" w:hAnsi="Times New Roman" w:cs="Times New Roman"/>
          <w:sz w:val="24"/>
          <w:szCs w:val="24"/>
        </w:rPr>
        <w:t xml:space="preserve">6 970,8 тыс. рублей – на финансовое обеспечение затрат работодателей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w:t>
      </w:r>
      <w:r w:rsidRPr="00A94EFC">
        <w:rPr>
          <w:rFonts w:ascii="Times New Roman" w:hAnsi="Times New Roman" w:cs="Times New Roman"/>
          <w:sz w:val="24"/>
          <w:szCs w:val="24"/>
        </w:rPr>
        <w:t>работы и заключивших ученический договор с предприятиями оборонно-промышленного комплекса (ФБ – 6 960,1 тыс. рублей, ОБ – 10,7 тыс. рублей).</w:t>
      </w:r>
    </w:p>
    <w:p w:rsidR="002564C5" w:rsidRPr="00A94EFC" w:rsidRDefault="002564C5" w:rsidP="00D247E9">
      <w:pPr>
        <w:spacing w:after="0" w:line="240" w:lineRule="auto"/>
        <w:ind w:firstLine="709"/>
        <w:jc w:val="both"/>
        <w:rPr>
          <w:rFonts w:ascii="Times New Roman" w:hAnsi="Times New Roman" w:cs="Times New Roman"/>
          <w:sz w:val="24"/>
          <w:szCs w:val="24"/>
        </w:rPr>
      </w:pPr>
      <w:r w:rsidRPr="00A94EFC">
        <w:rPr>
          <w:rFonts w:ascii="Times New Roman" w:hAnsi="Times New Roman" w:cs="Times New Roman"/>
          <w:sz w:val="24"/>
          <w:szCs w:val="24"/>
        </w:rPr>
        <w:t>Уменьшением бюджетных ассигнований за счет средств федерального бюджета и средств софинансирования к ним:</w:t>
      </w:r>
    </w:p>
    <w:p w:rsidR="002564C5" w:rsidRPr="00A94EFC" w:rsidRDefault="00F46D9C" w:rsidP="00D247E9">
      <w:pPr>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iCs/>
          <w:sz w:val="24"/>
          <w:szCs w:val="24"/>
        </w:rPr>
        <w:t xml:space="preserve">(-) </w:t>
      </w:r>
      <w:r w:rsidR="002564C5" w:rsidRPr="00A94EFC">
        <w:rPr>
          <w:rFonts w:ascii="Times New Roman" w:hAnsi="Times New Roman" w:cs="Times New Roman"/>
          <w:iCs/>
          <w:sz w:val="24"/>
          <w:szCs w:val="24"/>
        </w:rPr>
        <w:t xml:space="preserve">95 365,1 тыс. рублей – субвенции из федерального бюджета бюджету Мурманской области на </w:t>
      </w:r>
      <w:r w:rsidR="002564C5" w:rsidRPr="00A94EFC">
        <w:rPr>
          <w:rFonts w:ascii="Times New Roman" w:hAnsi="Times New Roman" w:cs="Times New Roman"/>
          <w:sz w:val="24"/>
          <w:szCs w:val="24"/>
        </w:rPr>
        <w:t>финансовое обеспечение переданного органам государственной власти полномочия р</w:t>
      </w:r>
      <w:r w:rsidR="002564C5" w:rsidRPr="00A94EFC">
        <w:rPr>
          <w:rFonts w:ascii="Times New Roman" w:hAnsi="Times New Roman" w:cs="Times New Roman"/>
          <w:color w:val="000000"/>
          <w:sz w:val="24"/>
          <w:szCs w:val="24"/>
        </w:rPr>
        <w:t>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w:t>
      </w:r>
      <w:r w:rsidR="008B6E3D">
        <w:rPr>
          <w:rFonts w:ascii="Times New Roman" w:hAnsi="Times New Roman" w:cs="Times New Roman"/>
          <w:color w:val="000000"/>
          <w:sz w:val="24"/>
          <w:szCs w:val="24"/>
        </w:rPr>
        <w:t>сийской Федерации».</w:t>
      </w:r>
    </w:p>
    <w:p w:rsidR="002564C5" w:rsidRPr="00D42119" w:rsidRDefault="002564C5" w:rsidP="00D247E9">
      <w:pPr>
        <w:spacing w:after="0" w:line="240" w:lineRule="auto"/>
        <w:ind w:firstLine="709"/>
        <w:jc w:val="both"/>
        <w:rPr>
          <w:rFonts w:ascii="Times New Roman" w:hAnsi="Times New Roman" w:cs="Times New Roman"/>
          <w:color w:val="000000"/>
          <w:sz w:val="24"/>
          <w:szCs w:val="24"/>
        </w:rPr>
      </w:pPr>
      <w:r w:rsidRPr="00D42119">
        <w:rPr>
          <w:rFonts w:ascii="Times New Roman" w:hAnsi="Times New Roman" w:cs="Times New Roman"/>
          <w:color w:val="000000"/>
          <w:sz w:val="24"/>
          <w:szCs w:val="24"/>
        </w:rPr>
        <w:t>Увеличением бюджетных ассигнований за счет средств областного бюджета, в том числе:</w:t>
      </w:r>
    </w:p>
    <w:p w:rsidR="002564C5" w:rsidRPr="00D42119" w:rsidRDefault="00980D35" w:rsidP="00D247E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176 216,3</w:t>
      </w:r>
      <w:r w:rsidR="002564C5" w:rsidRPr="00D42119">
        <w:rPr>
          <w:rFonts w:ascii="Times New Roman" w:hAnsi="Times New Roman" w:cs="Times New Roman"/>
          <w:sz w:val="24"/>
          <w:szCs w:val="24"/>
        </w:rPr>
        <w:t xml:space="preserve"> тыс. рублей – на проведение временных общественно полезных работ в Мурманской области в мае – декабре 2023 года </w:t>
      </w:r>
      <w:r>
        <w:rPr>
          <w:rFonts w:ascii="Times New Roman" w:hAnsi="Times New Roman" w:cs="Times New Roman"/>
          <w:sz w:val="24"/>
          <w:szCs w:val="24"/>
        </w:rPr>
        <w:t xml:space="preserve">и </w:t>
      </w:r>
      <w:r w:rsidRPr="00D42119">
        <w:rPr>
          <w:rFonts w:ascii="Times New Roman" w:hAnsi="Times New Roman" w:cs="Times New Roman"/>
          <w:sz w:val="24"/>
          <w:szCs w:val="24"/>
        </w:rPr>
        <w:t>на финансовое обеспечение мероприятий, связанных с влиянием (предотвращением влияния) ухудшения экономической и геополитической ситуации</w:t>
      </w:r>
      <w:r>
        <w:rPr>
          <w:rFonts w:ascii="Times New Roman" w:hAnsi="Times New Roman" w:cs="Times New Roman"/>
          <w:sz w:val="24"/>
          <w:szCs w:val="24"/>
        </w:rPr>
        <w:t>.</w:t>
      </w:r>
      <w:r w:rsidR="002564C5" w:rsidRPr="00D42119">
        <w:rPr>
          <w:rFonts w:ascii="Times New Roman" w:hAnsi="Times New Roman" w:cs="Times New Roman"/>
          <w:sz w:val="24"/>
          <w:szCs w:val="24"/>
        </w:rPr>
        <w:t xml:space="preserve">  Финансовое обеспечение (возмещение) расходов работодателей на выплату вознаграждения (заработной платы) безработным, участвующим во временных общественно полезных работах по организации благоустройства территории муниципальных образований Мурманской области, и несовершеннолетним гражданам, участвующим во вспомогательных временных общественно полезных работах в различных сферах деятельности;</w:t>
      </w:r>
    </w:p>
    <w:p w:rsidR="002564C5" w:rsidRPr="00D42119" w:rsidRDefault="002564C5" w:rsidP="00D247E9">
      <w:pPr>
        <w:autoSpaceDE w:val="0"/>
        <w:autoSpaceDN w:val="0"/>
        <w:adjustRightInd w:val="0"/>
        <w:spacing w:after="0" w:line="240" w:lineRule="auto"/>
        <w:ind w:firstLine="709"/>
        <w:jc w:val="both"/>
        <w:rPr>
          <w:rFonts w:ascii="Times New Roman" w:eastAsia="Calibri" w:hAnsi="Times New Roman" w:cs="Times New Roman"/>
          <w:sz w:val="24"/>
          <w:szCs w:val="24"/>
        </w:rPr>
      </w:pPr>
      <w:r w:rsidRPr="00D42119">
        <w:rPr>
          <w:rFonts w:ascii="Times New Roman" w:hAnsi="Times New Roman" w:cs="Times New Roman"/>
          <w:color w:val="000000"/>
          <w:sz w:val="24"/>
          <w:szCs w:val="24"/>
        </w:rPr>
        <w:t>16 285,8 тыс. рублей – на предоставление субсидий на финансовое обеспечение выполнения государственного задания в связи с индексацией оплаты труда работников государственных учреждений (за исключением «указных» категорий) с 01.10.2023 на 5,5% с учетом изменения численности</w:t>
      </w:r>
      <w:r w:rsidRPr="00D42119">
        <w:rPr>
          <w:rFonts w:ascii="Times New Roman" w:eastAsia="Calibri" w:hAnsi="Times New Roman" w:cs="Times New Roman"/>
          <w:sz w:val="24"/>
          <w:szCs w:val="24"/>
        </w:rPr>
        <w:t>;</w:t>
      </w:r>
    </w:p>
    <w:p w:rsidR="002564C5" w:rsidRPr="003C3506" w:rsidRDefault="002564C5" w:rsidP="00D247E9">
      <w:pPr>
        <w:spacing w:after="0" w:line="240" w:lineRule="auto"/>
        <w:ind w:firstLine="709"/>
        <w:jc w:val="both"/>
        <w:rPr>
          <w:rFonts w:ascii="Times New Roman" w:hAnsi="Times New Roman" w:cs="Times New Roman"/>
          <w:color w:val="000000"/>
          <w:sz w:val="24"/>
          <w:szCs w:val="24"/>
        </w:rPr>
      </w:pPr>
      <w:r w:rsidRPr="00D42119">
        <w:rPr>
          <w:rFonts w:ascii="Times New Roman" w:hAnsi="Times New Roman" w:cs="Times New Roman"/>
          <w:sz w:val="24"/>
          <w:szCs w:val="24"/>
        </w:rPr>
        <w:t>Кроме того, перераспределены средства областного бюджета в размере 14 798,0 тыс. рублей с мероприятия «Обеспечение исполнения государственных функций и государственных услуг подведомственными казенными учреждениями МПР Мурманской области» государственной программы «Природные ресурсы и экология» на реализацию мероприятия «</w:t>
      </w:r>
      <w:r>
        <w:rPr>
          <w:rFonts w:ascii="Times New Roman" w:hAnsi="Times New Roman" w:cs="Times New Roman"/>
          <w:sz w:val="24"/>
          <w:szCs w:val="24"/>
        </w:rPr>
        <w:t xml:space="preserve">Создание службы сопровождения </w:t>
      </w:r>
      <w:r w:rsidRPr="00D42119">
        <w:rPr>
          <w:rFonts w:ascii="Times New Roman" w:hAnsi="Times New Roman" w:cs="Times New Roman"/>
          <w:sz w:val="24"/>
          <w:szCs w:val="24"/>
        </w:rPr>
        <w:t>«Курс на Север» в центре занятости населения Мурманской области» в рамках государственной программы Мурманской области «Занятость и труд».</w:t>
      </w:r>
    </w:p>
    <w:p w:rsidR="002564C5" w:rsidRPr="00DB11F9" w:rsidRDefault="002564C5" w:rsidP="002564C5">
      <w:pPr>
        <w:spacing w:after="0" w:line="240" w:lineRule="auto"/>
        <w:ind w:firstLine="709"/>
        <w:jc w:val="both"/>
        <w:rPr>
          <w:rFonts w:ascii="Times New Roman" w:eastAsia="Times New Roman" w:hAnsi="Times New Roman" w:cs="Times New Roman"/>
          <w:color w:val="000000"/>
          <w:sz w:val="24"/>
          <w:szCs w:val="24"/>
          <w:lang w:eastAsia="ru-RU"/>
        </w:rPr>
      </w:pPr>
    </w:p>
    <w:p w:rsidR="002564C5" w:rsidRPr="00B07B8B" w:rsidRDefault="002564C5" w:rsidP="002564C5">
      <w:pPr>
        <w:pStyle w:val="1"/>
      </w:pPr>
      <w:r w:rsidRPr="00B07B8B">
        <w:t xml:space="preserve">Государственная программа «Комфортное жилье и городская среда»  </w:t>
      </w:r>
    </w:p>
    <w:p w:rsidR="002564C5" w:rsidRPr="00041DAE" w:rsidRDefault="002564C5" w:rsidP="002564C5">
      <w:pPr>
        <w:spacing w:after="0" w:line="240" w:lineRule="auto"/>
        <w:ind w:firstLine="709"/>
        <w:jc w:val="center"/>
        <w:rPr>
          <w:rFonts w:ascii="Times New Roman" w:hAnsi="Times New Roman" w:cs="Times New Roman"/>
          <w:color w:val="FF0000"/>
          <w:sz w:val="24"/>
        </w:rPr>
      </w:pPr>
      <w:r w:rsidRPr="00041DAE">
        <w:rPr>
          <w:rFonts w:ascii="Times New Roman" w:hAnsi="Times New Roman" w:cs="Times New Roman"/>
          <w:color w:val="FF0000"/>
          <w:sz w:val="24"/>
        </w:rPr>
        <w:t xml:space="preserve"> </w:t>
      </w:r>
    </w:p>
    <w:p w:rsidR="002564C5" w:rsidRPr="00E842E5"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E842E5">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w:t>
      </w:r>
      <w:r w:rsidR="007A15C0">
        <w:rPr>
          <w:rFonts w:ascii="Times New Roman" w:eastAsia="Times New Roman" w:hAnsi="Times New Roman" w:cs="Times New Roman"/>
          <w:sz w:val="24"/>
          <w:szCs w:val="20"/>
          <w:lang w:eastAsia="ru-RU"/>
        </w:rPr>
        <w:t>увеличен</w:t>
      </w:r>
      <w:r w:rsidRPr="00E842E5">
        <w:rPr>
          <w:rFonts w:ascii="Times New Roman" w:eastAsia="Times New Roman" w:hAnsi="Times New Roman" w:cs="Times New Roman"/>
          <w:sz w:val="24"/>
          <w:szCs w:val="20"/>
          <w:lang w:eastAsia="ru-RU"/>
        </w:rPr>
        <w:t xml:space="preserve"> на </w:t>
      </w:r>
      <w:r w:rsidRPr="005C5EFA">
        <w:rPr>
          <w:rFonts w:ascii="Times New Roman" w:eastAsia="Times New Roman" w:hAnsi="Times New Roman" w:cs="Times New Roman"/>
          <w:sz w:val="24"/>
          <w:szCs w:val="20"/>
          <w:lang w:eastAsia="ru-RU"/>
        </w:rPr>
        <w:t>1</w:t>
      </w:r>
      <w:r w:rsidR="00CD2CB3">
        <w:rPr>
          <w:rFonts w:ascii="Times New Roman" w:eastAsia="Times New Roman" w:hAnsi="Times New Roman" w:cs="Times New Roman"/>
          <w:sz w:val="24"/>
          <w:szCs w:val="20"/>
          <w:lang w:eastAsia="ru-RU"/>
        </w:rPr>
        <w:t> 156 848,4</w:t>
      </w:r>
      <w:r w:rsidRPr="00E842E5">
        <w:rPr>
          <w:rFonts w:ascii="Times New Roman" w:eastAsia="Times New Roman" w:hAnsi="Times New Roman" w:cs="Times New Roman"/>
          <w:sz w:val="24"/>
          <w:szCs w:val="20"/>
          <w:lang w:eastAsia="ru-RU"/>
        </w:rPr>
        <w:t xml:space="preserve"> тыс. рублей, или на </w:t>
      </w:r>
      <w:r>
        <w:rPr>
          <w:rFonts w:ascii="Times New Roman" w:eastAsia="Times New Roman" w:hAnsi="Times New Roman" w:cs="Times New Roman"/>
          <w:sz w:val="24"/>
          <w:szCs w:val="20"/>
          <w:lang w:eastAsia="ru-RU"/>
        </w:rPr>
        <w:t>8,</w:t>
      </w:r>
      <w:r w:rsidR="00CD2CB3">
        <w:rPr>
          <w:rFonts w:ascii="Times New Roman" w:eastAsia="Times New Roman" w:hAnsi="Times New Roman" w:cs="Times New Roman"/>
          <w:sz w:val="24"/>
          <w:szCs w:val="20"/>
          <w:lang w:eastAsia="ru-RU"/>
        </w:rPr>
        <w:t>0</w:t>
      </w:r>
      <w:r w:rsidRPr="00E842E5">
        <w:rPr>
          <w:rFonts w:ascii="Times New Roman" w:eastAsia="Times New Roman" w:hAnsi="Times New Roman" w:cs="Times New Roman"/>
          <w:sz w:val="24"/>
          <w:szCs w:val="20"/>
          <w:lang w:eastAsia="ru-RU"/>
        </w:rPr>
        <w:t xml:space="preserve"> %, и составил </w:t>
      </w:r>
      <w:r w:rsidRPr="005C5EFA">
        <w:rPr>
          <w:rFonts w:ascii="Times New Roman" w:eastAsia="Times New Roman" w:hAnsi="Times New Roman" w:cs="Times New Roman"/>
          <w:sz w:val="24"/>
          <w:szCs w:val="20"/>
          <w:lang w:eastAsia="ru-RU"/>
        </w:rPr>
        <w:t xml:space="preserve">15 </w:t>
      </w:r>
      <w:r w:rsidR="00CD2CB3">
        <w:rPr>
          <w:rFonts w:ascii="Times New Roman" w:eastAsia="Times New Roman" w:hAnsi="Times New Roman" w:cs="Times New Roman"/>
          <w:sz w:val="24"/>
          <w:szCs w:val="20"/>
          <w:lang w:eastAsia="ru-RU"/>
        </w:rPr>
        <w:t>654 415,6</w:t>
      </w:r>
      <w:r w:rsidRPr="00E842E5">
        <w:rPr>
          <w:rFonts w:ascii="Times New Roman" w:eastAsia="Times New Roman" w:hAnsi="Times New Roman" w:cs="Times New Roman"/>
          <w:sz w:val="24"/>
          <w:szCs w:val="20"/>
          <w:lang w:eastAsia="ru-RU"/>
        </w:rPr>
        <w:t xml:space="preserve"> 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E842E5">
        <w:rPr>
          <w:rFonts w:ascii="Times New Roman" w:hAnsi="Times New Roman" w:cs="Times New Roman"/>
          <w:i/>
          <w:sz w:val="24"/>
        </w:rPr>
        <w:t>тыс. рублей</w:t>
      </w:r>
    </w:p>
    <w:p w:rsidR="00CD2CB3" w:rsidRDefault="00CD2CB3" w:rsidP="002564C5">
      <w:pPr>
        <w:spacing w:after="0" w:line="240" w:lineRule="auto"/>
        <w:ind w:firstLine="709"/>
        <w:jc w:val="right"/>
        <w:rPr>
          <w:rFonts w:ascii="Times New Roman" w:hAnsi="Times New Roman" w:cs="Times New Roman"/>
          <w:i/>
          <w:sz w:val="24"/>
        </w:rPr>
      </w:pPr>
    </w:p>
    <w:tbl>
      <w:tblPr>
        <w:tblW w:w="9493" w:type="dxa"/>
        <w:tblInd w:w="113" w:type="dxa"/>
        <w:tblLook w:val="04A0" w:firstRow="1" w:lastRow="0" w:firstColumn="1" w:lastColumn="0" w:noHBand="0" w:noVBand="1"/>
      </w:tblPr>
      <w:tblGrid>
        <w:gridCol w:w="3937"/>
        <w:gridCol w:w="1728"/>
        <w:gridCol w:w="1276"/>
        <w:gridCol w:w="1134"/>
        <w:gridCol w:w="1418"/>
      </w:tblGrid>
      <w:tr w:rsidR="00CD2CB3" w:rsidRPr="00CD2CB3" w:rsidTr="00CD2CB3">
        <w:trPr>
          <w:trHeight w:val="750"/>
          <w:tblHeader/>
        </w:trPr>
        <w:tc>
          <w:tcPr>
            <w:tcW w:w="39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Наименование</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Утверждено ЗМО</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Изменения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С учетом изменений</w:t>
            </w:r>
          </w:p>
        </w:tc>
      </w:tr>
      <w:tr w:rsidR="00CD2CB3" w:rsidRPr="00CD2CB3" w:rsidTr="00CD2CB3">
        <w:trPr>
          <w:trHeight w:val="255"/>
          <w:tblHeader/>
        </w:trPr>
        <w:tc>
          <w:tcPr>
            <w:tcW w:w="3937" w:type="dxa"/>
            <w:vMerge/>
            <w:tcBorders>
              <w:top w:val="single" w:sz="4" w:space="0" w:color="auto"/>
              <w:left w:val="single" w:sz="4" w:space="0" w:color="auto"/>
              <w:bottom w:val="single" w:sz="4" w:space="0" w:color="auto"/>
              <w:right w:val="single" w:sz="4" w:space="0" w:color="auto"/>
            </w:tcBorders>
            <w:vAlign w:val="center"/>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сумма</w:t>
            </w:r>
          </w:p>
        </w:tc>
        <w:tc>
          <w:tcPr>
            <w:tcW w:w="1134"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p>
        </w:tc>
      </w:tr>
      <w:tr w:rsidR="00CD2CB3" w:rsidRPr="00CD2CB3" w:rsidTr="00CD2CB3">
        <w:trPr>
          <w:trHeight w:val="195"/>
          <w:tblHeader/>
        </w:trPr>
        <w:tc>
          <w:tcPr>
            <w:tcW w:w="3937" w:type="dxa"/>
            <w:tcBorders>
              <w:top w:val="nil"/>
              <w:left w:val="single" w:sz="4" w:space="0" w:color="auto"/>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w:t>
            </w:r>
          </w:p>
        </w:tc>
        <w:tc>
          <w:tcPr>
            <w:tcW w:w="1728"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4=3/2*100</w:t>
            </w:r>
          </w:p>
        </w:tc>
        <w:tc>
          <w:tcPr>
            <w:tcW w:w="1418"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center"/>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5=2+3</w:t>
            </w:r>
          </w:p>
        </w:tc>
      </w:tr>
      <w:tr w:rsidR="00CD2CB3" w:rsidRPr="00CD2CB3" w:rsidTr="00CD2CB3">
        <w:trPr>
          <w:trHeight w:val="255"/>
        </w:trPr>
        <w:tc>
          <w:tcPr>
            <w:tcW w:w="3937" w:type="dxa"/>
            <w:tcBorders>
              <w:top w:val="nil"/>
              <w:left w:val="single" w:sz="4" w:space="0" w:color="auto"/>
              <w:bottom w:val="single" w:sz="4" w:space="0" w:color="auto"/>
              <w:right w:val="single" w:sz="4" w:space="0" w:color="auto"/>
            </w:tcBorders>
            <w:shd w:val="clear" w:color="auto" w:fill="auto"/>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Подпрограмма 1. "Жилье"</w:t>
            </w:r>
          </w:p>
        </w:tc>
        <w:tc>
          <w:tcPr>
            <w:tcW w:w="172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2 269 677,7</w:t>
            </w:r>
          </w:p>
        </w:tc>
        <w:tc>
          <w:tcPr>
            <w:tcW w:w="1276"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602 926,5</w:t>
            </w:r>
          </w:p>
        </w:tc>
        <w:tc>
          <w:tcPr>
            <w:tcW w:w="1134"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26,6</w:t>
            </w:r>
          </w:p>
        </w:tc>
        <w:tc>
          <w:tcPr>
            <w:tcW w:w="141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2 872 604,2</w:t>
            </w:r>
          </w:p>
        </w:tc>
      </w:tr>
      <w:tr w:rsidR="00CD2CB3" w:rsidRPr="00CD2CB3" w:rsidTr="00CD2CB3">
        <w:trPr>
          <w:trHeight w:val="510"/>
        </w:trPr>
        <w:tc>
          <w:tcPr>
            <w:tcW w:w="3937" w:type="dxa"/>
            <w:tcBorders>
              <w:top w:val="nil"/>
              <w:left w:val="single" w:sz="4" w:space="0" w:color="auto"/>
              <w:bottom w:val="single" w:sz="4" w:space="0" w:color="auto"/>
              <w:right w:val="single" w:sz="4" w:space="0" w:color="auto"/>
            </w:tcBorders>
            <w:shd w:val="clear" w:color="auto" w:fill="auto"/>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Подпрограмма 2. "Формирование комфортной городской среды"</w:t>
            </w:r>
          </w:p>
        </w:tc>
        <w:tc>
          <w:tcPr>
            <w:tcW w:w="172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1 844 844,0</w:t>
            </w:r>
          </w:p>
        </w:tc>
        <w:tc>
          <w:tcPr>
            <w:tcW w:w="1276"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277 399,5</w:t>
            </w:r>
          </w:p>
        </w:tc>
        <w:tc>
          <w:tcPr>
            <w:tcW w:w="1134"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15,0</w:t>
            </w:r>
          </w:p>
        </w:tc>
        <w:tc>
          <w:tcPr>
            <w:tcW w:w="141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2 122 243,5</w:t>
            </w:r>
          </w:p>
        </w:tc>
      </w:tr>
      <w:tr w:rsidR="00CD2CB3" w:rsidRPr="00CD2CB3" w:rsidTr="00CD2CB3">
        <w:trPr>
          <w:trHeight w:val="510"/>
        </w:trPr>
        <w:tc>
          <w:tcPr>
            <w:tcW w:w="3937" w:type="dxa"/>
            <w:tcBorders>
              <w:top w:val="nil"/>
              <w:left w:val="single" w:sz="4" w:space="0" w:color="auto"/>
              <w:bottom w:val="single" w:sz="4" w:space="0" w:color="auto"/>
              <w:right w:val="single" w:sz="4" w:space="0" w:color="auto"/>
            </w:tcBorders>
            <w:shd w:val="clear" w:color="auto" w:fill="auto"/>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Подпрограмма 3. "Сокращение непригодного для проживания жилищного фонда"</w:t>
            </w:r>
          </w:p>
        </w:tc>
        <w:tc>
          <w:tcPr>
            <w:tcW w:w="172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3 370 691,0</w:t>
            </w:r>
          </w:p>
        </w:tc>
        <w:tc>
          <w:tcPr>
            <w:tcW w:w="1276"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103 548,7</w:t>
            </w:r>
          </w:p>
        </w:tc>
        <w:tc>
          <w:tcPr>
            <w:tcW w:w="1134"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3,1</w:t>
            </w:r>
          </w:p>
        </w:tc>
        <w:tc>
          <w:tcPr>
            <w:tcW w:w="141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3 474 239,7</w:t>
            </w:r>
          </w:p>
        </w:tc>
      </w:tr>
      <w:tr w:rsidR="00CD2CB3" w:rsidRPr="00CD2CB3" w:rsidTr="00CD2CB3">
        <w:trPr>
          <w:trHeight w:val="1020"/>
        </w:trPr>
        <w:tc>
          <w:tcPr>
            <w:tcW w:w="3937" w:type="dxa"/>
            <w:tcBorders>
              <w:top w:val="nil"/>
              <w:left w:val="single" w:sz="4" w:space="0" w:color="auto"/>
              <w:bottom w:val="single" w:sz="4" w:space="0" w:color="auto"/>
              <w:right w:val="single" w:sz="4" w:space="0" w:color="auto"/>
            </w:tcBorders>
            <w:shd w:val="clear" w:color="auto" w:fill="auto"/>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Подпрограмма 4. "Обеспечение устойчивой деятельности топливно-энергетического комплекса Мурманской области и повышения энергетической эффективности"</w:t>
            </w:r>
          </w:p>
        </w:tc>
        <w:tc>
          <w:tcPr>
            <w:tcW w:w="172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6 883 378,7</w:t>
            </w:r>
          </w:p>
        </w:tc>
        <w:tc>
          <w:tcPr>
            <w:tcW w:w="1276"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170 270,1</w:t>
            </w:r>
          </w:p>
        </w:tc>
        <w:tc>
          <w:tcPr>
            <w:tcW w:w="1134"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2,5</w:t>
            </w:r>
          </w:p>
        </w:tc>
        <w:tc>
          <w:tcPr>
            <w:tcW w:w="141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7 053 648,8</w:t>
            </w:r>
          </w:p>
        </w:tc>
      </w:tr>
      <w:tr w:rsidR="00CD2CB3" w:rsidRPr="00CD2CB3" w:rsidTr="00CD2CB3">
        <w:trPr>
          <w:trHeight w:val="765"/>
        </w:trPr>
        <w:tc>
          <w:tcPr>
            <w:tcW w:w="3937" w:type="dxa"/>
            <w:tcBorders>
              <w:top w:val="nil"/>
              <w:left w:val="single" w:sz="4" w:space="0" w:color="auto"/>
              <w:bottom w:val="single" w:sz="4" w:space="0" w:color="auto"/>
              <w:right w:val="single" w:sz="4" w:space="0" w:color="auto"/>
            </w:tcBorders>
            <w:shd w:val="clear" w:color="auto" w:fill="auto"/>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Подпрограмма 5. "Обеспечение осуществления государственного контроля (надзора) в жилищно-коммунальной сфере"</w:t>
            </w:r>
          </w:p>
        </w:tc>
        <w:tc>
          <w:tcPr>
            <w:tcW w:w="172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128 975,8</w:t>
            </w:r>
          </w:p>
        </w:tc>
        <w:tc>
          <w:tcPr>
            <w:tcW w:w="1276"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2 703,6</w:t>
            </w:r>
          </w:p>
        </w:tc>
        <w:tc>
          <w:tcPr>
            <w:tcW w:w="1134"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2,1</w:t>
            </w:r>
          </w:p>
        </w:tc>
        <w:tc>
          <w:tcPr>
            <w:tcW w:w="141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131 679,4</w:t>
            </w:r>
          </w:p>
        </w:tc>
      </w:tr>
      <w:tr w:rsidR="00CD2CB3" w:rsidRPr="00CD2CB3" w:rsidTr="00CD2CB3">
        <w:trPr>
          <w:trHeight w:val="255"/>
        </w:trPr>
        <w:tc>
          <w:tcPr>
            <w:tcW w:w="3937" w:type="dxa"/>
            <w:tcBorders>
              <w:top w:val="nil"/>
              <w:left w:val="single" w:sz="4" w:space="0" w:color="auto"/>
              <w:bottom w:val="single" w:sz="4" w:space="0" w:color="auto"/>
              <w:right w:val="single" w:sz="4" w:space="0" w:color="auto"/>
            </w:tcBorders>
            <w:shd w:val="clear" w:color="auto" w:fill="auto"/>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Итого по государственной программе</w:t>
            </w:r>
          </w:p>
        </w:tc>
        <w:tc>
          <w:tcPr>
            <w:tcW w:w="172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14 497 567,2</w:t>
            </w:r>
          </w:p>
        </w:tc>
        <w:tc>
          <w:tcPr>
            <w:tcW w:w="1276"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1 156 848,4</w:t>
            </w:r>
          </w:p>
        </w:tc>
        <w:tc>
          <w:tcPr>
            <w:tcW w:w="1134"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8,0</w:t>
            </w:r>
          </w:p>
        </w:tc>
        <w:tc>
          <w:tcPr>
            <w:tcW w:w="1418"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15 654 415,6</w:t>
            </w:r>
          </w:p>
        </w:tc>
      </w:tr>
      <w:tr w:rsidR="00CD2CB3" w:rsidRPr="00CD2CB3" w:rsidTr="00CD2CB3">
        <w:trPr>
          <w:trHeight w:val="255"/>
        </w:trPr>
        <w:tc>
          <w:tcPr>
            <w:tcW w:w="3937" w:type="dxa"/>
            <w:tcBorders>
              <w:top w:val="nil"/>
              <w:left w:val="single" w:sz="4" w:space="0" w:color="auto"/>
              <w:bottom w:val="single" w:sz="4" w:space="0" w:color="auto"/>
              <w:right w:val="single" w:sz="4" w:space="0" w:color="auto"/>
            </w:tcBorders>
            <w:shd w:val="clear" w:color="auto" w:fill="auto"/>
            <w:hideMark/>
          </w:tcPr>
          <w:p w:rsidR="00CD2CB3" w:rsidRPr="00CD2CB3" w:rsidRDefault="00CD2CB3" w:rsidP="00CD2CB3">
            <w:pPr>
              <w:spacing w:after="0" w:line="240" w:lineRule="auto"/>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728"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2 397 119,5</w:t>
            </w:r>
          </w:p>
        </w:tc>
        <w:tc>
          <w:tcPr>
            <w:tcW w:w="1276"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378 717,5</w:t>
            </w:r>
          </w:p>
        </w:tc>
        <w:tc>
          <w:tcPr>
            <w:tcW w:w="1134" w:type="dxa"/>
            <w:tcBorders>
              <w:top w:val="nil"/>
              <w:left w:val="nil"/>
              <w:bottom w:val="single" w:sz="4" w:space="0" w:color="auto"/>
              <w:right w:val="single" w:sz="4" w:space="0" w:color="auto"/>
            </w:tcBorders>
            <w:shd w:val="clear" w:color="auto" w:fill="auto"/>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15,8</w:t>
            </w:r>
          </w:p>
        </w:tc>
        <w:tc>
          <w:tcPr>
            <w:tcW w:w="1418" w:type="dxa"/>
            <w:tcBorders>
              <w:top w:val="nil"/>
              <w:left w:val="nil"/>
              <w:bottom w:val="single" w:sz="4" w:space="0" w:color="auto"/>
              <w:right w:val="single" w:sz="4" w:space="0" w:color="auto"/>
            </w:tcBorders>
            <w:shd w:val="clear" w:color="auto" w:fill="auto"/>
            <w:vAlign w:val="center"/>
            <w:hideMark/>
          </w:tcPr>
          <w:p w:rsidR="00CD2CB3" w:rsidRPr="00CD2CB3" w:rsidRDefault="00CD2CB3" w:rsidP="00CD2CB3">
            <w:pPr>
              <w:spacing w:after="0" w:line="240" w:lineRule="auto"/>
              <w:jc w:val="right"/>
              <w:rPr>
                <w:rFonts w:ascii="Times New Roman" w:eastAsia="Times New Roman" w:hAnsi="Times New Roman" w:cs="Times New Roman"/>
                <w:color w:val="000000"/>
                <w:sz w:val="20"/>
                <w:szCs w:val="20"/>
                <w:lang w:eastAsia="ru-RU"/>
              </w:rPr>
            </w:pPr>
            <w:r w:rsidRPr="00CD2CB3">
              <w:rPr>
                <w:rFonts w:ascii="Times New Roman" w:eastAsia="Times New Roman" w:hAnsi="Times New Roman" w:cs="Times New Roman"/>
                <w:color w:val="000000"/>
                <w:sz w:val="20"/>
                <w:szCs w:val="20"/>
                <w:lang w:eastAsia="ru-RU"/>
              </w:rPr>
              <w:t>2 775 836,9</w:t>
            </w:r>
          </w:p>
        </w:tc>
      </w:tr>
    </w:tbl>
    <w:p w:rsidR="002564C5" w:rsidRDefault="002564C5" w:rsidP="002564C5">
      <w:pPr>
        <w:spacing w:after="0" w:line="240" w:lineRule="auto"/>
        <w:ind w:firstLine="709"/>
        <w:jc w:val="right"/>
        <w:rPr>
          <w:rFonts w:ascii="Times New Roman" w:hAnsi="Times New Roman" w:cs="Times New Roman"/>
          <w:i/>
          <w:sz w:val="24"/>
        </w:rPr>
      </w:pPr>
    </w:p>
    <w:p w:rsidR="002564C5" w:rsidRPr="00C5613C" w:rsidRDefault="002564C5" w:rsidP="00D247E9">
      <w:pPr>
        <w:pStyle w:val="ad"/>
        <w:rPr>
          <w:rFonts w:eastAsiaTheme="minorHAnsi"/>
        </w:rPr>
      </w:pPr>
      <w:r w:rsidRPr="00C5613C">
        <w:rPr>
          <w:rFonts w:eastAsiaTheme="minorHAnsi"/>
        </w:rPr>
        <w:t>Изменения по государственной программе в основном обусловлены:</w:t>
      </w:r>
    </w:p>
    <w:p w:rsidR="002564C5" w:rsidRPr="00C5613C" w:rsidRDefault="002564C5" w:rsidP="00D247E9">
      <w:pPr>
        <w:pStyle w:val="ad"/>
        <w:rPr>
          <w:lang w:eastAsia="ru-RU"/>
        </w:rPr>
      </w:pPr>
      <w:r w:rsidRPr="00C5613C">
        <w:t>увеличением бюджетных ассигнований на региональные проекты</w:t>
      </w:r>
      <w:r w:rsidR="00194D07">
        <w:t xml:space="preserve">, входящие в национальный проект </w:t>
      </w:r>
      <w:r w:rsidR="00194D07" w:rsidRPr="00C5613C">
        <w:rPr>
          <w:color w:val="000000"/>
        </w:rPr>
        <w:t>«Жилье</w:t>
      </w:r>
      <w:r w:rsidR="00194D07">
        <w:rPr>
          <w:color w:val="000000"/>
        </w:rPr>
        <w:t xml:space="preserve"> и городская среда</w:t>
      </w:r>
      <w:r w:rsidR="00194D07" w:rsidRPr="00C5613C">
        <w:rPr>
          <w:color w:val="000000"/>
        </w:rPr>
        <w:t>»</w:t>
      </w:r>
      <w:r w:rsidR="00194D07">
        <w:rPr>
          <w:color w:val="000000"/>
        </w:rPr>
        <w:t>, в т.ч. на</w:t>
      </w:r>
      <w:r w:rsidRPr="00C5613C">
        <w:t>:</w:t>
      </w:r>
    </w:p>
    <w:p w:rsidR="002564C5" w:rsidRPr="00C5613C" w:rsidRDefault="00194D07" w:rsidP="00D247E9">
      <w:pPr>
        <w:pStyle w:val="ad"/>
      </w:pPr>
      <w:r>
        <w:t xml:space="preserve">региональный проект </w:t>
      </w:r>
      <w:r w:rsidR="002564C5" w:rsidRPr="00C5613C">
        <w:t>«Жилье» в размере 3 661,1 тыс. рублей на реализацию мероприятий по обеспечению объектами коммунальной и дорожной инфраструктуры земельных участков, предоставленных на безвозмездной основе многодетным семьям (средства ОБ);</w:t>
      </w:r>
    </w:p>
    <w:p w:rsidR="002564C5" w:rsidRPr="00C5613C" w:rsidRDefault="00194D07" w:rsidP="00D247E9">
      <w:pPr>
        <w:autoSpaceDE w:val="0"/>
        <w:autoSpaceDN w:val="0"/>
        <w:adjustRightInd w:val="0"/>
        <w:spacing w:after="0" w:line="240" w:lineRule="auto"/>
        <w:ind w:firstLine="709"/>
        <w:jc w:val="both"/>
        <w:rPr>
          <w:rFonts w:ascii="Times New Roman" w:hAnsi="Times New Roman" w:cs="Times New Roman"/>
          <w:sz w:val="24"/>
          <w:szCs w:val="24"/>
        </w:rPr>
      </w:pPr>
      <w:r w:rsidRPr="00194D07">
        <w:rPr>
          <w:rFonts w:ascii="Times New Roman" w:eastAsia="Times New Roman" w:hAnsi="Times New Roman" w:cs="Times New Roman"/>
          <w:sz w:val="24"/>
          <w:szCs w:val="24"/>
        </w:rPr>
        <w:t xml:space="preserve">региональный проект </w:t>
      </w:r>
      <w:r w:rsidR="002564C5" w:rsidRPr="00194D07">
        <w:rPr>
          <w:rFonts w:ascii="Times New Roman" w:eastAsia="Times New Roman" w:hAnsi="Times New Roman" w:cs="Times New Roman"/>
          <w:sz w:val="24"/>
          <w:szCs w:val="24"/>
        </w:rPr>
        <w:t xml:space="preserve">«Формирование комфортной городской среды» </w:t>
      </w:r>
      <w:r w:rsidR="002564C5" w:rsidRPr="00C5613C">
        <w:rPr>
          <w:rFonts w:ascii="Times New Roman" w:hAnsi="Times New Roman" w:cs="Times New Roman"/>
          <w:sz w:val="24"/>
          <w:szCs w:val="24"/>
        </w:rPr>
        <w:t>в размере 8 846,9 тыс. рублей (средства ФБ – (-) 4 790,4 тыс. рублей, средств ОБ – 13 637,3 тыс. рублей) на:</w:t>
      </w:r>
    </w:p>
    <w:p w:rsidR="002564C5" w:rsidRPr="00C5613C"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C5613C">
        <w:rPr>
          <w:rFonts w:ascii="Times New Roman" w:hAnsi="Times New Roman" w:cs="Times New Roman"/>
          <w:sz w:val="24"/>
          <w:szCs w:val="24"/>
        </w:rPr>
        <w:t>- предоставление субсидий муниципальным образованиям на поддержку муниципальных программ формирования современной городской среды в части выполнения мероприятий по благоустройству дворовых территорий (средства ОБ – 13 637,3 тыс. рублей);</w:t>
      </w:r>
    </w:p>
    <w:p w:rsidR="002564C5" w:rsidRPr="00C5613C"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C5613C">
        <w:rPr>
          <w:rFonts w:ascii="Times New Roman" w:hAnsi="Times New Roman" w:cs="Times New Roman"/>
          <w:sz w:val="24"/>
          <w:szCs w:val="24"/>
        </w:rPr>
        <w:t>- предоставление субсидий из областного бюджета местным бюджетам Мурманской области на поддержку муниципальных программ формирования современной городской среды в части выполнения мероприятий по благоустройству общественных территорий (средства ФБ – (-) 4 790,4 тыс. рублей).</w:t>
      </w:r>
    </w:p>
    <w:p w:rsidR="002564C5" w:rsidRPr="00C5613C" w:rsidRDefault="00194D07" w:rsidP="00D247E9">
      <w:pPr>
        <w:autoSpaceDE w:val="0"/>
        <w:autoSpaceDN w:val="0"/>
        <w:adjustRightInd w:val="0"/>
        <w:spacing w:after="0" w:line="240" w:lineRule="auto"/>
        <w:ind w:firstLine="709"/>
        <w:jc w:val="both"/>
        <w:rPr>
          <w:rFonts w:ascii="Times New Roman" w:hAnsi="Times New Roman" w:cs="Times New Roman"/>
          <w:sz w:val="24"/>
          <w:szCs w:val="24"/>
        </w:rPr>
      </w:pPr>
      <w:r w:rsidRPr="00194D07">
        <w:rPr>
          <w:rFonts w:ascii="Times New Roman" w:eastAsia="Times New Roman" w:hAnsi="Times New Roman" w:cs="Times New Roman"/>
          <w:sz w:val="24"/>
          <w:szCs w:val="24"/>
        </w:rPr>
        <w:t xml:space="preserve">региональный проект </w:t>
      </w:r>
      <w:r w:rsidR="002564C5" w:rsidRPr="00C5613C">
        <w:rPr>
          <w:rFonts w:ascii="Times New Roman" w:hAnsi="Times New Roman" w:cs="Times New Roman"/>
          <w:sz w:val="24"/>
          <w:szCs w:val="24"/>
        </w:rPr>
        <w:t>«</w:t>
      </w:r>
      <w:r w:rsidR="002564C5" w:rsidRPr="00C90398">
        <w:rPr>
          <w:rFonts w:ascii="Times New Roman" w:hAnsi="Times New Roman" w:cs="Times New Roman"/>
          <w:sz w:val="24"/>
          <w:szCs w:val="24"/>
        </w:rPr>
        <w:t>Обеспечение устойчивого сокращения непригодного для проживания жилищного фонда</w:t>
      </w:r>
      <w:r w:rsidR="002564C5" w:rsidRPr="00C5613C">
        <w:rPr>
          <w:rFonts w:ascii="Times New Roman" w:hAnsi="Times New Roman" w:cs="Times New Roman"/>
          <w:sz w:val="24"/>
          <w:szCs w:val="24"/>
        </w:rPr>
        <w:t>» в размере 57 208,5 тыс. рублей (средства государственной корпорации Фонд содействия реформированию ЖКХ – 355 326,7 тыс. рублей, средств ОБ – (-) 298 118,2 тыс. рублей) на:</w:t>
      </w:r>
    </w:p>
    <w:p w:rsidR="002564C5" w:rsidRPr="00C5613C"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C5613C">
        <w:rPr>
          <w:rFonts w:ascii="Times New Roman" w:hAnsi="Times New Roman" w:cs="Times New Roman"/>
          <w:sz w:val="24"/>
          <w:szCs w:val="24"/>
        </w:rPr>
        <w:t>- осуществление бюджетных инвестиций в семь объектов капитального строительства для переселения граждан из аварийного жилищного фонда (средства ГК ФСРЖКХ –             (-) 271 429,8 тыс. рублей, средства ОБ – (-) 280 564,5 тыс. рублей). Средства 2023 года перераспределены на предоставление субсидии муниципальным образованиям для строительства жилых домов в целях переселения граждан из аварийного жилищного фонда;</w:t>
      </w:r>
    </w:p>
    <w:p w:rsidR="002564C5" w:rsidRPr="00C5613C"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C5613C">
        <w:rPr>
          <w:rFonts w:ascii="Times New Roman" w:hAnsi="Times New Roman" w:cs="Times New Roman"/>
          <w:sz w:val="24"/>
          <w:szCs w:val="24"/>
        </w:rPr>
        <w:t xml:space="preserve">- реализацию мероприятий по переселению граждан из аварийного жилищного фонда за исключением мер по обеспечению поддержки собственников (средства ГК ФСРЖКХ – 1 147 806,9 тыс. рублей, средства ОБ – 177 718,3 тыс. рублей). Средства 2023 года перераспределены с объектов капитального строительства государственной собственности и с мер поддержки собственников аварийного жилищного фонда; </w:t>
      </w:r>
    </w:p>
    <w:p w:rsidR="002564C5" w:rsidRPr="00C5613C"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C5613C">
        <w:rPr>
          <w:rFonts w:ascii="Times New Roman" w:hAnsi="Times New Roman" w:cs="Times New Roman"/>
          <w:sz w:val="24"/>
          <w:szCs w:val="24"/>
        </w:rPr>
        <w:t>- реализацию мероприятий по переселению граждан из аварийного жилищного фонда, в том числе обеспечение мер поддержки собственников (средства ГК ФСРЖКХ –                    (-) 521 050,4 тыс. рублей, средства ОБ – (-) 195 272,0 тыс. рублей). Средства 2023 года перераспределены на предоставление субсидии муниципальным образованиям для строительства жилых домов в целях переселения граждан из аварийного жилищного фонда.</w:t>
      </w:r>
    </w:p>
    <w:p w:rsidR="002564C5" w:rsidRPr="00F5034B" w:rsidRDefault="002564C5" w:rsidP="00D247E9">
      <w:pPr>
        <w:pStyle w:val="ad"/>
      </w:pPr>
      <w:r w:rsidRPr="00F5034B">
        <w:t xml:space="preserve">увеличением бюджетных ассигнований за счет средств федерального бюджета и средств софинансирования к ним на 33 082,2 тыс. рублей </w:t>
      </w:r>
      <w:r w:rsidR="00D27315">
        <w:t xml:space="preserve">на </w:t>
      </w:r>
      <w:r w:rsidRPr="00F5034B">
        <w:t>предоставление субсидии юридическому лицу на возмещение части недополученных</w:t>
      </w:r>
      <w:r w:rsidR="006E4BDB">
        <w:t xml:space="preserve"> </w:t>
      </w:r>
      <w:r w:rsidRPr="00F5034B">
        <w:t>доходов возникших в связи с предоставлением рассрочки (отсрочки) на основании договора факторинга, заключенного в целях замены лифтов в многоквартирных домах</w:t>
      </w:r>
      <w:r w:rsidRPr="00F5034B">
        <w:rPr>
          <w:color w:val="000000"/>
        </w:rPr>
        <w:t> (средства ФБ – 28 181,1 тыс. рублей, средства ОБ – 4 901,1 тыс. рублей).</w:t>
      </w:r>
    </w:p>
    <w:p w:rsidR="002564C5" w:rsidRPr="00E413C4" w:rsidRDefault="002564C5" w:rsidP="00D247E9">
      <w:pPr>
        <w:pStyle w:val="ad"/>
      </w:pPr>
      <w:r w:rsidRPr="00E413C4">
        <w:t>увеличением бюджетных ассигнований за счет средств областного бюджета на:</w:t>
      </w:r>
    </w:p>
    <w:p w:rsidR="002564C5" w:rsidRPr="00E413C4" w:rsidRDefault="002564C5" w:rsidP="00D247E9">
      <w:pPr>
        <w:pStyle w:val="ad"/>
      </w:pPr>
      <w:r w:rsidRPr="00E413C4">
        <w:t xml:space="preserve">520 410,1 тыс. рублей – </w:t>
      </w:r>
      <w:r w:rsidR="00D27315">
        <w:t xml:space="preserve">на </w:t>
      </w:r>
      <w:r w:rsidRPr="00E413C4">
        <w:t>финансовое обеспечение затрат акционерного общества «Мурманэнергосбыт», связанных с обеспечением качественного и надежного теплоснабжения в Мурманской области в связи с необходимостью закупки топлива в январе 2023 года;</w:t>
      </w:r>
    </w:p>
    <w:p w:rsidR="002564C5" w:rsidRPr="00E413C4" w:rsidRDefault="002564C5" w:rsidP="00D247E9">
      <w:pPr>
        <w:pStyle w:val="ad"/>
      </w:pPr>
      <w:r w:rsidRPr="00E413C4">
        <w:t xml:space="preserve">280 000,0 тыс. рублей – </w:t>
      </w:r>
      <w:r w:rsidR="00D27315">
        <w:t xml:space="preserve">на </w:t>
      </w:r>
      <w:r w:rsidRPr="00E413C4">
        <w:t>предоставление дополнительных мер поддержки граждан на улучшение жилищных условий по программе «Свой дом в Арктике» в связи с фактической потребностью и расширением льготных категорий получателей в 2023 году;</w:t>
      </w:r>
    </w:p>
    <w:p w:rsidR="002564C5" w:rsidRPr="00E413C4" w:rsidRDefault="006B1481" w:rsidP="00D247E9">
      <w:pPr>
        <w:pStyle w:val="ad"/>
      </w:pPr>
      <w:r>
        <w:t>223 956,3</w:t>
      </w:r>
      <w:r w:rsidR="002564C5" w:rsidRPr="00E413C4">
        <w:t xml:space="preserve"> тыс. рублей – </w:t>
      </w:r>
      <w:r w:rsidR="00D27315">
        <w:t xml:space="preserve">на </w:t>
      </w:r>
      <w:r w:rsidR="002564C5" w:rsidRPr="00E413C4">
        <w:t xml:space="preserve">осуществление бюджетных инвестиций, </w:t>
      </w:r>
      <w:r w:rsidR="0038019E">
        <w:t>в т.ч.</w:t>
      </w:r>
      <w:r w:rsidR="002564C5" w:rsidRPr="00E413C4">
        <w:t>:</w:t>
      </w:r>
    </w:p>
    <w:p w:rsidR="002564C5" w:rsidRDefault="002564C5" w:rsidP="00D247E9">
      <w:pPr>
        <w:pStyle w:val="ad"/>
      </w:pPr>
      <w:r w:rsidRPr="00B21572">
        <w:t>- в объект капитального строительства «Жилой дом (4) в г. Мурманске по ул.</w:t>
      </w:r>
      <w:r w:rsidR="00B91D60" w:rsidRPr="00B21572">
        <w:t> </w:t>
      </w:r>
      <w:r w:rsidRPr="00B21572">
        <w:t>Кирпичной» в связи с планируемым расселением граждан из аварийного жилищного фонда в г. Мурманске, признанного таковым после 01.01.2017;</w:t>
      </w:r>
    </w:p>
    <w:p w:rsidR="002564C5" w:rsidRPr="00F466CA" w:rsidRDefault="002564C5" w:rsidP="00D247E9">
      <w:pPr>
        <w:pStyle w:val="ad"/>
      </w:pPr>
      <w:r w:rsidRPr="00F466CA">
        <w:t>- в объект капитального строительства «Жилой дом в г. Мурманске по ул. Героев Рыбачьего (2 этап)» в связи с планируемым расселением граждан из аварийного жилищного фонда в г. Мурманске, признанного таковым после 01.01.2017;</w:t>
      </w:r>
    </w:p>
    <w:p w:rsidR="002564C5" w:rsidRPr="00F466CA" w:rsidRDefault="002564C5" w:rsidP="00D247E9">
      <w:pPr>
        <w:pStyle w:val="ad"/>
      </w:pPr>
      <w:r w:rsidRPr="00F466CA">
        <w:t>- в объект капитального строительства «Строительство жилого дома в г. Мурманске по ул. Павлова, земельный участок № 51:20:0002014:1233» в связи с необходимостью проведения работ по авторскому надзору</w:t>
      </w:r>
      <w:r w:rsidR="0038019E">
        <w:t>.</w:t>
      </w:r>
    </w:p>
    <w:p w:rsidR="002564C5" w:rsidRPr="00EF72B5" w:rsidRDefault="002564C5" w:rsidP="00D247E9">
      <w:pPr>
        <w:pStyle w:val="ad"/>
      </w:pPr>
      <w:r w:rsidRPr="00EF72B5">
        <w:t xml:space="preserve">199 907,8 тыс. рублей – </w:t>
      </w:r>
      <w:r w:rsidR="0004439F">
        <w:t xml:space="preserve">на </w:t>
      </w:r>
      <w:r w:rsidRPr="00EF72B5">
        <w:t>реализаци</w:t>
      </w:r>
      <w:r w:rsidR="0004439F">
        <w:t>ю</w:t>
      </w:r>
      <w:r w:rsidRPr="00EF72B5">
        <w:t xml:space="preserve"> мероприятий, направленных на выполнение работ по ямочному ремонту дворовых проездов, в связи с необходимостью поддержания в нормативном состоянии дворовых проездов в муниципальных образованиях;</w:t>
      </w:r>
    </w:p>
    <w:p w:rsidR="002564C5" w:rsidRPr="00EF72B5" w:rsidRDefault="002564C5" w:rsidP="00D247E9">
      <w:pPr>
        <w:pStyle w:val="ad"/>
      </w:pPr>
      <w:r w:rsidRPr="00EF72B5">
        <w:t xml:space="preserve">116 609,1 тыс. рублей – </w:t>
      </w:r>
      <w:r w:rsidR="0004439F">
        <w:t xml:space="preserve">на </w:t>
      </w:r>
      <w:r w:rsidRPr="00EF72B5">
        <w:t>предоставление субсидии специализированной некоммерческой организации «Фонд капитального ремонта общего имущества в многоквартир</w:t>
      </w:r>
      <w:r w:rsidR="00AD6804">
        <w:t>ных домах в Мурманской области»</w:t>
      </w:r>
      <w:r w:rsidRPr="00EF72B5">
        <w:t xml:space="preserve"> в связи с необходимостью реализации мероприятий в рамках Плана социального развития центров экономического роста субъектов Российской Федерации, входящих в состав Арктической зоны Российской Федерации в сумме 79 096,1 тыс. рублей, а также на проведение капитального ремонта двух МКД в г.</w:t>
      </w:r>
      <w:r w:rsidR="0088146F">
        <w:t> </w:t>
      </w:r>
      <w:r w:rsidRPr="00EF72B5">
        <w:t>Мурманске и ЗАТО г. Североморск в сумме 37 513,0 тыс. рублей;</w:t>
      </w:r>
    </w:p>
    <w:p w:rsidR="002564C5" w:rsidRPr="00EF72B5" w:rsidRDefault="002564C5" w:rsidP="00D247E9">
      <w:pPr>
        <w:pStyle w:val="ad"/>
      </w:pPr>
      <w:r w:rsidRPr="00EF72B5">
        <w:t xml:space="preserve">64 078,5 тыс. рублей – </w:t>
      </w:r>
      <w:r w:rsidR="0004439F">
        <w:t xml:space="preserve">на </w:t>
      </w:r>
      <w:r w:rsidRPr="00EF72B5">
        <w:t>реализаци</w:t>
      </w:r>
      <w:r w:rsidR="0004439F">
        <w:t>ю</w:t>
      </w:r>
      <w:r w:rsidRPr="00EF72B5">
        <w:t xml:space="preserve"> мероприятий по расселению граждан, проживающих в аварийном жилищном фонде признанном таковым после 01.01.2017 года в связи с необходимо</w:t>
      </w:r>
      <w:r w:rsidR="00467B73">
        <w:t>стью расселения аварийных домов</w:t>
      </w:r>
      <w:r w:rsidRPr="00EF72B5">
        <w:t>;</w:t>
      </w:r>
    </w:p>
    <w:p w:rsidR="002564C5" w:rsidRPr="00EF72B5" w:rsidRDefault="002564C5" w:rsidP="00D247E9">
      <w:pPr>
        <w:pStyle w:val="ad"/>
      </w:pPr>
      <w:r w:rsidRPr="00EF72B5">
        <w:t xml:space="preserve">41 392,2 тыс. рублей – </w:t>
      </w:r>
      <w:r w:rsidR="0004439F">
        <w:t xml:space="preserve">на </w:t>
      </w:r>
      <w:r w:rsidRPr="00EF72B5">
        <w:t>реализаци</w:t>
      </w:r>
      <w:r w:rsidR="0004439F">
        <w:t>ю</w:t>
      </w:r>
      <w:r w:rsidRPr="00EF72B5">
        <w:t xml:space="preserve"> мероприятий Плана социального развития центров экономического роста Мурманской области в связи с необходимостью проведения работ по разработке проектной документации и последующему капитальному ремонту крыш МКД в четырех муниципальных образованиях (Печенгский муниципальный округ, Кольский район, ЗАТО Александровск, ЗАТО Видяево), а также демонтажу нежилых зданий в ЗАТО г.</w:t>
      </w:r>
      <w:r w:rsidR="0088146F">
        <w:t> </w:t>
      </w:r>
      <w:r w:rsidRPr="00EF72B5">
        <w:t>Заозерск;</w:t>
      </w:r>
    </w:p>
    <w:p w:rsidR="002564C5" w:rsidRPr="00EF72B5" w:rsidRDefault="002564C5" w:rsidP="00D247E9">
      <w:pPr>
        <w:pStyle w:val="ad"/>
      </w:pPr>
      <w:r w:rsidRPr="00EF72B5">
        <w:t xml:space="preserve">28 051,4 тыс. рублей – </w:t>
      </w:r>
      <w:r w:rsidR="000016F4">
        <w:t xml:space="preserve">на </w:t>
      </w:r>
      <w:r w:rsidRPr="00EF72B5">
        <w:t>реализаци</w:t>
      </w:r>
      <w:r w:rsidR="000016F4">
        <w:t>ю</w:t>
      </w:r>
      <w:r w:rsidRPr="00EF72B5">
        <w:t xml:space="preserve"> мероприятий по обеспечению нефтепродуктами и топливом удаленных населенных пунктов с ограниченным сроком завоза грузов в Ловозерском и Терском районах в связи с необходимостью поддержания электроснабжения;</w:t>
      </w:r>
    </w:p>
    <w:p w:rsidR="002564C5" w:rsidRPr="00EF72B5" w:rsidRDefault="002564C5" w:rsidP="00D247E9">
      <w:pPr>
        <w:pStyle w:val="ad"/>
        <w:rPr>
          <w:color w:val="000000"/>
        </w:rPr>
      </w:pPr>
      <w:r w:rsidRPr="00EF72B5">
        <w:t xml:space="preserve">22 413,7 тыс. рублей – </w:t>
      </w:r>
      <w:r w:rsidR="000016F4">
        <w:t xml:space="preserve">на </w:t>
      </w:r>
      <w:r w:rsidRPr="00EF72B5">
        <w:t>реализаци</w:t>
      </w:r>
      <w:r w:rsidR="000016F4">
        <w:t>ю</w:t>
      </w:r>
      <w:r w:rsidRPr="00EF72B5">
        <w:t xml:space="preserve"> мероприятий в части содержания государственного областного казенного учреждения «Управления капитального строительства Мурманской области» в связи с необходимостью исполнения судебных решений по исполнительным листам, а также индексацией оплаты труда работников государственных учреждений с 01.10.2023 на 5,5 % с учетом изменения</w:t>
      </w:r>
      <w:r w:rsidRPr="00EF72B5">
        <w:rPr>
          <w:color w:val="000000"/>
        </w:rPr>
        <w:t xml:space="preserve"> численности;</w:t>
      </w:r>
    </w:p>
    <w:p w:rsidR="002564C5" w:rsidRPr="00EF72B5" w:rsidRDefault="002564C5" w:rsidP="00D247E9">
      <w:pPr>
        <w:pStyle w:val="ad"/>
        <w:rPr>
          <w:color w:val="000000"/>
        </w:rPr>
      </w:pPr>
      <w:r w:rsidRPr="00EF72B5">
        <w:rPr>
          <w:color w:val="000000"/>
        </w:rPr>
        <w:t xml:space="preserve">16 969,7 тыс. рублей – </w:t>
      </w:r>
      <w:r w:rsidR="00D27315">
        <w:rPr>
          <w:color w:val="000000"/>
        </w:rPr>
        <w:t xml:space="preserve">на </w:t>
      </w:r>
      <w:r w:rsidRPr="00EF72B5">
        <w:rPr>
          <w:color w:val="000000"/>
        </w:rPr>
        <w:t>софинансирование капитальных вложений в линейные объекты муниципальной собственности в связи с необходимостью проведения работ по разработке проектной документации и строительству ливневых канализаций по объектам «Строительство системы водоотведения к общеобразовательной школе на 800 мест по пер. Казарменному» и «Строительство системы водоотведения: Жилой дом по ул. Полярные Зори в г. Мурманске»;</w:t>
      </w:r>
    </w:p>
    <w:p w:rsidR="002564C5" w:rsidRPr="00EF72B5" w:rsidRDefault="002564C5" w:rsidP="00D247E9">
      <w:pPr>
        <w:pStyle w:val="ad"/>
      </w:pPr>
      <w:r w:rsidRPr="00EF72B5">
        <w:rPr>
          <w:color w:val="000000"/>
        </w:rPr>
        <w:t xml:space="preserve">12 332,8 тыс. рублей – </w:t>
      </w:r>
      <w:r w:rsidR="00D27315">
        <w:rPr>
          <w:color w:val="000000"/>
        </w:rPr>
        <w:t xml:space="preserve">на </w:t>
      </w:r>
      <w:r w:rsidRPr="00EF72B5">
        <w:rPr>
          <w:color w:val="000000"/>
        </w:rPr>
        <w:t>софинансирование мероприятий по сносу объектов капитального строительства в связи с необходимостью выполнения работ по сносу недостроенного объекта в г. Ковдор, а также сносом аварийного МКД в г. Мурманске;</w:t>
      </w:r>
    </w:p>
    <w:p w:rsidR="002564C5" w:rsidRPr="00EF72B5" w:rsidRDefault="002564C5" w:rsidP="00D247E9">
      <w:pPr>
        <w:pStyle w:val="ad"/>
      </w:pPr>
      <w:r w:rsidRPr="00EF72B5">
        <w:t xml:space="preserve">10 638,4 тыс. рублей – </w:t>
      </w:r>
      <w:r w:rsidR="00D27315">
        <w:t xml:space="preserve">на </w:t>
      </w:r>
      <w:r w:rsidRPr="00EF72B5">
        <w:t>софинансирование мероприятий по проведению ремонтных работ в пустующих жилых помещениях в связи с необходимостью проведения ремонта десяти муниципальных квартир в муниципальном образовании г.п. Ревда Ловозерского района;</w:t>
      </w:r>
    </w:p>
    <w:p w:rsidR="002564C5" w:rsidRPr="00EF72B5" w:rsidRDefault="002564C5" w:rsidP="00D247E9">
      <w:pPr>
        <w:pStyle w:val="ad"/>
      </w:pPr>
      <w:r w:rsidRPr="00EF72B5">
        <w:t xml:space="preserve">7 783,3 тыс. рублей – </w:t>
      </w:r>
      <w:r w:rsidR="000016F4">
        <w:t xml:space="preserve">на </w:t>
      </w:r>
      <w:r w:rsidRPr="00EF72B5">
        <w:t>реализаци</w:t>
      </w:r>
      <w:r w:rsidR="000016F4">
        <w:t>ю</w:t>
      </w:r>
      <w:r w:rsidRPr="00EF72B5">
        <w:t xml:space="preserve"> мероприятий по разработке прогнозного топливно-энергетического баланса Мурманской области в связи с необходимостью проведения конкурентных процедур в целях последующего строительства магистрального газопровода «Волхов-Мурманск»;</w:t>
      </w:r>
    </w:p>
    <w:p w:rsidR="002564C5" w:rsidRPr="00EF72B5" w:rsidRDefault="002564C5" w:rsidP="00D247E9">
      <w:pPr>
        <w:pStyle w:val="ad"/>
      </w:pPr>
      <w:r w:rsidRPr="00EF72B5">
        <w:t xml:space="preserve">4 975,4 тыс. рублей – </w:t>
      </w:r>
      <w:r w:rsidR="00D27315">
        <w:t xml:space="preserve">на </w:t>
      </w:r>
      <w:r w:rsidRPr="00EF72B5">
        <w:t xml:space="preserve">финансовое обеспечение затрат специализированной некоммерческой организации «Фонд капитального ремонта общего имущества в многоквартирных домах в Мурманской области» в связи с необходимостью осуществления расходов, признанных и подлежащих уплате на основании решений суда; </w:t>
      </w:r>
    </w:p>
    <w:p w:rsidR="002564C5" w:rsidRPr="00DE62BF" w:rsidRDefault="002564C5" w:rsidP="00D247E9">
      <w:pPr>
        <w:pStyle w:val="ad"/>
      </w:pPr>
      <w:r w:rsidRPr="00DE62BF">
        <w:t xml:space="preserve">4 000,0 тыс. рублей – </w:t>
      </w:r>
      <w:r w:rsidR="00D27315">
        <w:t xml:space="preserve">на </w:t>
      </w:r>
      <w:r w:rsidRPr="00DE62BF">
        <w:t>финансовое обеспечение деятельности автономной некоммерческой организации «Центр городского развития Мурманской области» в связи с необходимостью благоустройства детской площадки в муниципальном образовании г.п. Умба Терского района;</w:t>
      </w:r>
    </w:p>
    <w:p w:rsidR="002564C5" w:rsidRPr="00DE62BF" w:rsidRDefault="002564C5" w:rsidP="00D247E9">
      <w:pPr>
        <w:spacing w:after="0" w:line="240" w:lineRule="auto"/>
        <w:ind w:firstLine="709"/>
        <w:jc w:val="both"/>
        <w:rPr>
          <w:rFonts w:ascii="Times New Roman" w:hAnsi="Times New Roman" w:cs="Times New Roman"/>
          <w:sz w:val="24"/>
          <w:szCs w:val="24"/>
        </w:rPr>
      </w:pPr>
      <w:r w:rsidRPr="00DE62BF">
        <w:rPr>
          <w:rFonts w:ascii="Times New Roman" w:hAnsi="Times New Roman" w:cs="Times New Roman"/>
          <w:sz w:val="24"/>
          <w:szCs w:val="24"/>
        </w:rPr>
        <w:t>784,8 тыс. рублей - на обеспечение реализации государственных функции в сфере жилищных отношений;</w:t>
      </w:r>
    </w:p>
    <w:p w:rsidR="002564C5" w:rsidRPr="00DE62BF" w:rsidRDefault="002564C5" w:rsidP="00D247E9">
      <w:pPr>
        <w:pStyle w:val="ad"/>
        <w:rPr>
          <w:color w:val="000000"/>
        </w:rPr>
      </w:pPr>
      <w:r w:rsidRPr="00DE62BF">
        <w:t xml:space="preserve">366,3 тыс. рублей – </w:t>
      </w:r>
      <w:r w:rsidR="000016F4">
        <w:t xml:space="preserve">на </w:t>
      </w:r>
      <w:r w:rsidRPr="00DE62BF">
        <w:t>реализаци</w:t>
      </w:r>
      <w:r w:rsidR="000016F4">
        <w:t>ю</w:t>
      </w:r>
      <w:r w:rsidRPr="00DE62BF">
        <w:t xml:space="preserve"> мероприятий по содержанию государственного областного казенного учреждения «Агентство энергетической эффективности Мурманской области» в связи с индексацией оплаты труда работников государственных учреждений с 01.10.2023 на 5,5 %</w:t>
      </w:r>
      <w:r w:rsidRPr="00DE62BF">
        <w:rPr>
          <w:color w:val="000000"/>
        </w:rPr>
        <w:t>;</w:t>
      </w:r>
    </w:p>
    <w:p w:rsidR="002564C5" w:rsidRPr="00DE62BF" w:rsidRDefault="002564C5" w:rsidP="00D247E9">
      <w:pPr>
        <w:spacing w:after="0" w:line="240" w:lineRule="auto"/>
        <w:ind w:firstLine="709"/>
        <w:jc w:val="both"/>
        <w:rPr>
          <w:rFonts w:ascii="Times New Roman" w:hAnsi="Times New Roman" w:cs="Times New Roman"/>
          <w:sz w:val="24"/>
          <w:szCs w:val="24"/>
        </w:rPr>
      </w:pPr>
      <w:r w:rsidRPr="00DE62BF">
        <w:rPr>
          <w:rFonts w:ascii="Times New Roman" w:hAnsi="Times New Roman" w:cs="Times New Roman"/>
          <w:sz w:val="24"/>
          <w:szCs w:val="24"/>
        </w:rPr>
        <w:t>215,2 тыс. рублей – на выплату компенсации расходов на оплату стоимости проезда и провоза багажа к месту использования отпуска (отдыха) и обратно работникам государственных органов;</w:t>
      </w:r>
    </w:p>
    <w:p w:rsidR="002564C5" w:rsidRPr="001622BC" w:rsidRDefault="002564C5" w:rsidP="00D247E9">
      <w:pPr>
        <w:spacing w:after="0" w:line="240" w:lineRule="auto"/>
        <w:ind w:firstLine="709"/>
        <w:contextualSpacing/>
        <w:jc w:val="both"/>
        <w:rPr>
          <w:rFonts w:ascii="Times New Roman" w:hAnsi="Times New Roman" w:cs="Times New Roman"/>
          <w:sz w:val="24"/>
          <w:szCs w:val="24"/>
        </w:rPr>
      </w:pPr>
      <w:r w:rsidRPr="00DE62BF">
        <w:rPr>
          <w:rFonts w:ascii="Times New Roman" w:hAnsi="Times New Roman" w:cs="Times New Roman"/>
          <w:sz w:val="24"/>
          <w:szCs w:val="24"/>
        </w:rPr>
        <w:t>57,4 тыс. рублей – на предоставление субвенции бюджетам муниципальных образований на осуществление органами местного самоуправления отдельных государственных полномочий Мурманской области в области жилищных отношений и жилищного строительства.</w:t>
      </w:r>
    </w:p>
    <w:p w:rsidR="002564C5" w:rsidRPr="006C2C77" w:rsidRDefault="002564C5" w:rsidP="00D247E9">
      <w:pPr>
        <w:pStyle w:val="ad"/>
      </w:pPr>
      <w:r w:rsidRPr="006C2C77">
        <w:t>уменьшением бюджетных ассигнований за счет средств областного бюджета на:</w:t>
      </w:r>
    </w:p>
    <w:p w:rsidR="002564C5" w:rsidRPr="006C2C77" w:rsidRDefault="002564C5" w:rsidP="00D247E9">
      <w:pPr>
        <w:autoSpaceDE w:val="0"/>
        <w:autoSpaceDN w:val="0"/>
        <w:spacing w:after="0" w:line="240" w:lineRule="auto"/>
        <w:ind w:firstLine="708"/>
        <w:jc w:val="both"/>
        <w:rPr>
          <w:rFonts w:ascii="Times New Roman" w:hAnsi="Times New Roman" w:cs="Times New Roman"/>
          <w:sz w:val="24"/>
          <w:szCs w:val="24"/>
        </w:rPr>
      </w:pPr>
      <w:r w:rsidRPr="00B21572">
        <w:rPr>
          <w:rFonts w:ascii="Times New Roman" w:hAnsi="Times New Roman" w:cs="Times New Roman"/>
          <w:sz w:val="24"/>
          <w:szCs w:val="24"/>
        </w:rPr>
        <w:t>(-) 3</w:t>
      </w:r>
      <w:r w:rsidR="001C672B" w:rsidRPr="00B21572">
        <w:rPr>
          <w:rFonts w:ascii="Times New Roman" w:hAnsi="Times New Roman" w:cs="Times New Roman"/>
          <w:sz w:val="24"/>
          <w:szCs w:val="24"/>
        </w:rPr>
        <w:t>8</w:t>
      </w:r>
      <w:r w:rsidRPr="00B21572">
        <w:rPr>
          <w:rFonts w:ascii="Times New Roman" w:hAnsi="Times New Roman" w:cs="Times New Roman"/>
          <w:sz w:val="24"/>
          <w:szCs w:val="24"/>
        </w:rPr>
        <w:t xml:space="preserve">3 511,0 тыс. рублей – </w:t>
      </w:r>
      <w:r w:rsidR="00D27315" w:rsidRPr="00B21572">
        <w:rPr>
          <w:rFonts w:ascii="Times New Roman" w:hAnsi="Times New Roman" w:cs="Times New Roman"/>
          <w:sz w:val="24"/>
          <w:szCs w:val="24"/>
        </w:rPr>
        <w:t xml:space="preserve">на </w:t>
      </w:r>
      <w:r w:rsidR="00C813C4" w:rsidRPr="00B21572">
        <w:rPr>
          <w:rFonts w:ascii="Times New Roman" w:hAnsi="Times New Roman" w:cs="Times New Roman"/>
          <w:sz w:val="24"/>
          <w:szCs w:val="24"/>
        </w:rPr>
        <w:t>финансовое обеспечение затрат организациям, осуществляющим производство (реализацию) тепловой энергии потребителям по регулируемым тарифам н</w:t>
      </w:r>
      <w:r w:rsidR="00614F3C">
        <w:rPr>
          <w:rFonts w:ascii="Times New Roman" w:hAnsi="Times New Roman" w:cs="Times New Roman"/>
          <w:sz w:val="24"/>
          <w:szCs w:val="24"/>
        </w:rPr>
        <w:t>а территории Мурманской области</w:t>
      </w:r>
      <w:r w:rsidR="00C813C4" w:rsidRPr="00B21572">
        <w:rPr>
          <w:rFonts w:ascii="Times New Roman" w:hAnsi="Times New Roman" w:cs="Times New Roman"/>
          <w:sz w:val="24"/>
          <w:szCs w:val="24"/>
        </w:rPr>
        <w:t xml:space="preserve"> в связи с </w:t>
      </w:r>
      <w:r w:rsidR="00614F3C">
        <w:rPr>
          <w:rFonts w:ascii="Times New Roman" w:hAnsi="Times New Roman" w:cs="Times New Roman"/>
          <w:sz w:val="24"/>
          <w:szCs w:val="24"/>
        </w:rPr>
        <w:t>экономией, сложившейся в рамках корректировок тарифных решений</w:t>
      </w:r>
      <w:r w:rsidRPr="00B21572">
        <w:rPr>
          <w:rFonts w:ascii="Times New Roman" w:hAnsi="Times New Roman" w:cs="Times New Roman"/>
          <w:sz w:val="24"/>
          <w:szCs w:val="24"/>
        </w:rPr>
        <w:t>;</w:t>
      </w:r>
      <w:r w:rsidR="006163AD">
        <w:rPr>
          <w:rFonts w:ascii="Times New Roman" w:hAnsi="Times New Roman" w:cs="Times New Roman"/>
          <w:sz w:val="24"/>
          <w:szCs w:val="24"/>
        </w:rPr>
        <w:t xml:space="preserve">  </w:t>
      </w:r>
    </w:p>
    <w:p w:rsidR="002564C5" w:rsidRPr="006C2C77"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6C2C77">
        <w:rPr>
          <w:rFonts w:ascii="Times New Roman" w:hAnsi="Times New Roman" w:cs="Times New Roman"/>
          <w:color w:val="000000"/>
          <w:sz w:val="24"/>
          <w:szCs w:val="24"/>
        </w:rPr>
        <w:t xml:space="preserve">(-) 70 053,6 тыс. рублей – </w:t>
      </w:r>
      <w:r w:rsidR="009E2A77">
        <w:rPr>
          <w:rFonts w:ascii="Times New Roman" w:hAnsi="Times New Roman" w:cs="Times New Roman"/>
          <w:color w:val="000000"/>
          <w:sz w:val="24"/>
          <w:szCs w:val="24"/>
        </w:rPr>
        <w:t xml:space="preserve">на </w:t>
      </w:r>
      <w:r w:rsidRPr="006C2C77">
        <w:rPr>
          <w:rFonts w:ascii="Times New Roman" w:hAnsi="Times New Roman" w:cs="Times New Roman"/>
          <w:color w:val="000000"/>
          <w:sz w:val="24"/>
          <w:szCs w:val="24"/>
        </w:rPr>
        <w:t>предоставление субвенции муниципальным образованиям Мурманской области на обеспечение государственных полномочий по предоставлению единовременной денежной выплаты на улучшение жилищных условий многодетным семьям в связи с уменьшением прогнозируемого количества денежных выплат (выплата носит заявительный характер);</w:t>
      </w:r>
    </w:p>
    <w:p w:rsidR="002564C5" w:rsidRPr="006C2C77" w:rsidRDefault="002564C5" w:rsidP="00D247E9">
      <w:pPr>
        <w:autoSpaceDE w:val="0"/>
        <w:autoSpaceDN w:val="0"/>
        <w:spacing w:after="0" w:line="240" w:lineRule="auto"/>
        <w:ind w:firstLine="708"/>
        <w:jc w:val="both"/>
        <w:rPr>
          <w:rFonts w:ascii="Times New Roman" w:hAnsi="Times New Roman" w:cs="Times New Roman"/>
          <w:sz w:val="24"/>
          <w:szCs w:val="24"/>
        </w:rPr>
      </w:pPr>
      <w:r w:rsidRPr="006C2C77">
        <w:rPr>
          <w:rFonts w:ascii="Times New Roman" w:hAnsi="Times New Roman" w:cs="Times New Roman"/>
          <w:color w:val="000000"/>
          <w:sz w:val="24"/>
          <w:szCs w:val="24"/>
        </w:rPr>
        <w:t xml:space="preserve">(-) 20 890,6 тыс. рублей – </w:t>
      </w:r>
      <w:r w:rsidR="00BB780C">
        <w:rPr>
          <w:rFonts w:ascii="Times New Roman" w:hAnsi="Times New Roman" w:cs="Times New Roman"/>
          <w:color w:val="000000"/>
          <w:sz w:val="24"/>
          <w:szCs w:val="24"/>
        </w:rPr>
        <w:t>на</w:t>
      </w:r>
      <w:r w:rsidRPr="006C2C77">
        <w:rPr>
          <w:rFonts w:ascii="Times New Roman" w:hAnsi="Times New Roman" w:cs="Times New Roman"/>
          <w:color w:val="000000"/>
          <w:sz w:val="24"/>
          <w:szCs w:val="24"/>
        </w:rPr>
        <w:t xml:space="preserve"> возмещени</w:t>
      </w:r>
      <w:r w:rsidR="009E2A77">
        <w:rPr>
          <w:rFonts w:ascii="Times New Roman" w:hAnsi="Times New Roman" w:cs="Times New Roman"/>
          <w:color w:val="000000"/>
          <w:sz w:val="24"/>
          <w:szCs w:val="24"/>
        </w:rPr>
        <w:t>е</w:t>
      </w:r>
      <w:r w:rsidRPr="006C2C77">
        <w:rPr>
          <w:rFonts w:ascii="Times New Roman" w:hAnsi="Times New Roman" w:cs="Times New Roman"/>
          <w:color w:val="000000"/>
          <w:sz w:val="24"/>
          <w:szCs w:val="24"/>
        </w:rPr>
        <w:t xml:space="preserve"> затрат газоснабжающим организациям </w:t>
      </w:r>
      <w:r w:rsidR="00614F3C" w:rsidRPr="00B21572">
        <w:rPr>
          <w:rFonts w:ascii="Times New Roman" w:hAnsi="Times New Roman" w:cs="Times New Roman"/>
          <w:sz w:val="24"/>
          <w:szCs w:val="24"/>
        </w:rPr>
        <w:t xml:space="preserve">в связи с </w:t>
      </w:r>
      <w:r w:rsidR="00614F3C">
        <w:rPr>
          <w:rFonts w:ascii="Times New Roman" w:hAnsi="Times New Roman" w:cs="Times New Roman"/>
          <w:sz w:val="24"/>
          <w:szCs w:val="24"/>
        </w:rPr>
        <w:t>экономией, сложившейся в рамках корректировок тарифных решений</w:t>
      </w:r>
      <w:r w:rsidRPr="006C2C77">
        <w:rPr>
          <w:rFonts w:ascii="Times New Roman" w:hAnsi="Times New Roman" w:cs="Times New Roman"/>
          <w:sz w:val="24"/>
          <w:szCs w:val="24"/>
        </w:rPr>
        <w:t>;</w:t>
      </w:r>
    </w:p>
    <w:p w:rsidR="002564C5" w:rsidRPr="006C2C77"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6C2C77">
        <w:rPr>
          <w:rFonts w:ascii="Times New Roman" w:hAnsi="Times New Roman" w:cs="Times New Roman"/>
          <w:color w:val="000000"/>
          <w:sz w:val="24"/>
          <w:szCs w:val="24"/>
        </w:rPr>
        <w:t xml:space="preserve">(-) 17 738,3 тыс. рублей – </w:t>
      </w:r>
      <w:r w:rsidR="00BB780C">
        <w:rPr>
          <w:rFonts w:ascii="Times New Roman" w:hAnsi="Times New Roman" w:cs="Times New Roman"/>
          <w:color w:val="000000"/>
          <w:sz w:val="24"/>
          <w:szCs w:val="24"/>
        </w:rPr>
        <w:t xml:space="preserve">на </w:t>
      </w:r>
      <w:r w:rsidRPr="006C2C77">
        <w:rPr>
          <w:rFonts w:ascii="Times New Roman" w:hAnsi="Times New Roman" w:cs="Times New Roman"/>
          <w:color w:val="000000"/>
          <w:sz w:val="24"/>
          <w:szCs w:val="24"/>
        </w:rPr>
        <w:t>реализаци</w:t>
      </w:r>
      <w:r w:rsidR="00BB780C">
        <w:rPr>
          <w:rFonts w:ascii="Times New Roman" w:hAnsi="Times New Roman" w:cs="Times New Roman"/>
          <w:color w:val="000000"/>
          <w:sz w:val="24"/>
          <w:szCs w:val="24"/>
        </w:rPr>
        <w:t>ю</w:t>
      </w:r>
      <w:r w:rsidRPr="006C2C77">
        <w:rPr>
          <w:rFonts w:ascii="Times New Roman" w:hAnsi="Times New Roman" w:cs="Times New Roman"/>
          <w:color w:val="000000"/>
          <w:sz w:val="24"/>
          <w:szCs w:val="24"/>
        </w:rPr>
        <w:t xml:space="preserve"> мероприятий по обеспечению жильем граждан, проживающих в МКД, расселение и последующий снос которых предусмотрен в рамках комплексного развития территорий в связи с изменением потребности;</w:t>
      </w:r>
    </w:p>
    <w:p w:rsidR="002564C5" w:rsidRPr="003F1D4B"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6C2C77">
        <w:rPr>
          <w:rFonts w:ascii="Times New Roman" w:hAnsi="Times New Roman" w:cs="Times New Roman"/>
          <w:color w:val="000000"/>
          <w:sz w:val="24"/>
          <w:szCs w:val="24"/>
        </w:rPr>
        <w:t xml:space="preserve">(-) 13 637,3 тыс. рублей – </w:t>
      </w:r>
      <w:r w:rsidR="009E2A77">
        <w:rPr>
          <w:rFonts w:ascii="Times New Roman" w:hAnsi="Times New Roman" w:cs="Times New Roman"/>
          <w:color w:val="000000"/>
          <w:sz w:val="24"/>
          <w:szCs w:val="24"/>
        </w:rPr>
        <w:t xml:space="preserve">на </w:t>
      </w:r>
      <w:r w:rsidRPr="006C2C77">
        <w:rPr>
          <w:rFonts w:ascii="Times New Roman" w:hAnsi="Times New Roman" w:cs="Times New Roman"/>
          <w:color w:val="000000"/>
          <w:sz w:val="24"/>
          <w:szCs w:val="24"/>
        </w:rPr>
        <w:t xml:space="preserve">предоставление субсидии из областного бюджета бюджету муниципального образования городской округ город-герой Мурманск на осуществление городским округом городом-героем Мурманском функций административного центра области в связи с изменением </w:t>
      </w:r>
      <w:r w:rsidR="007A6D99">
        <w:rPr>
          <w:rFonts w:ascii="Times New Roman" w:hAnsi="Times New Roman" w:cs="Times New Roman"/>
          <w:color w:val="000000"/>
          <w:sz w:val="24"/>
          <w:szCs w:val="24"/>
        </w:rPr>
        <w:t>потребности</w:t>
      </w:r>
      <w:r w:rsidRPr="006C2C77">
        <w:rPr>
          <w:rFonts w:ascii="Times New Roman" w:hAnsi="Times New Roman" w:cs="Times New Roman"/>
          <w:color w:val="000000"/>
          <w:sz w:val="24"/>
          <w:szCs w:val="24"/>
        </w:rPr>
        <w:t xml:space="preserve"> (средства перераспределены на реализацию мероприятий по благоустройству дворовых территорий в г. Мурманске).</w:t>
      </w:r>
    </w:p>
    <w:p w:rsidR="002564C5" w:rsidRPr="003F1D4B" w:rsidRDefault="002564C5" w:rsidP="002564C5">
      <w:pPr>
        <w:pStyle w:val="ad"/>
        <w:rPr>
          <w:rFonts w:eastAsiaTheme="minorHAnsi"/>
        </w:rPr>
      </w:pPr>
    </w:p>
    <w:p w:rsidR="002564C5" w:rsidRPr="005E4F55" w:rsidRDefault="002564C5" w:rsidP="002564C5">
      <w:pPr>
        <w:pStyle w:val="1"/>
      </w:pPr>
      <w:r w:rsidRPr="005E4F55">
        <w:t xml:space="preserve">Государственная программа «Общественная безопасность» </w:t>
      </w:r>
    </w:p>
    <w:p w:rsidR="002564C5" w:rsidRPr="00041DAE" w:rsidRDefault="002564C5" w:rsidP="002564C5">
      <w:pPr>
        <w:spacing w:after="0" w:line="240" w:lineRule="auto"/>
        <w:ind w:firstLine="709"/>
        <w:jc w:val="both"/>
        <w:rPr>
          <w:rFonts w:ascii="Times New Roman" w:hAnsi="Times New Roman" w:cs="Times New Roman"/>
          <w:color w:val="FF0000"/>
          <w:sz w:val="24"/>
        </w:rPr>
      </w:pPr>
    </w:p>
    <w:p w:rsidR="002564C5" w:rsidRPr="000F1384"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0F1384">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w:t>
      </w:r>
      <w:r>
        <w:rPr>
          <w:rFonts w:ascii="Times New Roman" w:eastAsia="Times New Roman" w:hAnsi="Times New Roman" w:cs="Times New Roman"/>
          <w:sz w:val="24"/>
          <w:szCs w:val="20"/>
          <w:lang w:eastAsia="ru-RU"/>
        </w:rPr>
        <w:t>увеличен</w:t>
      </w:r>
      <w:r w:rsidRPr="000F1384">
        <w:rPr>
          <w:rFonts w:ascii="Times New Roman" w:eastAsia="Times New Roman" w:hAnsi="Times New Roman" w:cs="Times New Roman"/>
          <w:sz w:val="24"/>
          <w:szCs w:val="20"/>
          <w:lang w:eastAsia="ru-RU"/>
        </w:rPr>
        <w:t xml:space="preserve"> на </w:t>
      </w:r>
      <w:r w:rsidRPr="003F0869">
        <w:rPr>
          <w:rFonts w:ascii="Times New Roman" w:eastAsia="Times New Roman" w:hAnsi="Times New Roman" w:cs="Times New Roman"/>
          <w:sz w:val="24"/>
          <w:szCs w:val="20"/>
          <w:lang w:eastAsia="ru-RU"/>
        </w:rPr>
        <w:t>92 085,0</w:t>
      </w:r>
      <w:r>
        <w:rPr>
          <w:rFonts w:ascii="Times New Roman" w:eastAsia="Times New Roman" w:hAnsi="Times New Roman" w:cs="Times New Roman"/>
          <w:sz w:val="24"/>
          <w:szCs w:val="20"/>
          <w:lang w:eastAsia="ru-RU"/>
        </w:rPr>
        <w:t xml:space="preserve"> тыс. рублей, или на 4</w:t>
      </w:r>
      <w:r w:rsidRPr="000F1384">
        <w:rPr>
          <w:rFonts w:ascii="Times New Roman" w:eastAsia="Times New Roman" w:hAnsi="Times New Roman" w:cs="Times New Roman"/>
          <w:sz w:val="24"/>
          <w:szCs w:val="20"/>
          <w:lang w:eastAsia="ru-RU"/>
        </w:rPr>
        <w:t>,</w:t>
      </w:r>
      <w:r>
        <w:rPr>
          <w:rFonts w:ascii="Times New Roman" w:eastAsia="Times New Roman" w:hAnsi="Times New Roman" w:cs="Times New Roman"/>
          <w:sz w:val="24"/>
          <w:szCs w:val="20"/>
          <w:lang w:eastAsia="ru-RU"/>
        </w:rPr>
        <w:t>1</w:t>
      </w:r>
      <w:r w:rsidRPr="000F1384">
        <w:rPr>
          <w:rFonts w:ascii="Times New Roman" w:eastAsia="Times New Roman" w:hAnsi="Times New Roman" w:cs="Times New Roman"/>
          <w:sz w:val="24"/>
          <w:szCs w:val="20"/>
          <w:lang w:eastAsia="ru-RU"/>
        </w:rPr>
        <w:t xml:space="preserve"> %, и составил </w:t>
      </w:r>
      <w:r w:rsidRPr="003F0869">
        <w:rPr>
          <w:rFonts w:ascii="Times New Roman" w:eastAsia="Times New Roman" w:hAnsi="Times New Roman" w:cs="Times New Roman"/>
          <w:sz w:val="24"/>
          <w:szCs w:val="20"/>
          <w:lang w:eastAsia="ru-RU"/>
        </w:rPr>
        <w:t>2 342 300,6</w:t>
      </w:r>
      <w:r>
        <w:rPr>
          <w:rFonts w:ascii="Times New Roman" w:eastAsia="Times New Roman" w:hAnsi="Times New Roman" w:cs="Times New Roman"/>
          <w:sz w:val="24"/>
          <w:szCs w:val="20"/>
          <w:lang w:eastAsia="ru-RU"/>
        </w:rPr>
        <w:t xml:space="preserve"> </w:t>
      </w:r>
      <w:r w:rsidRPr="000F1384">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0F1384">
        <w:rPr>
          <w:rFonts w:ascii="Times New Roman" w:hAnsi="Times New Roman" w:cs="Times New Roman"/>
          <w:sz w:val="24"/>
        </w:rPr>
        <w:t xml:space="preserve"> </w:t>
      </w:r>
      <w:r w:rsidRPr="000F1384">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1. "Профилактика правонарушений"</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47 967,5</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3 716,9</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7,7</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51 684,5</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2. "Обеспечение пожарной безопасности, защиты населения и территорий от чрезвычайных ситуаций"</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2 096 947,2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23 200,2</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1,1</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2 120 147,4</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3. "Обеспечение гражданской обороны"</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7 583,2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63 902,3</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842,7</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71 485,5</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4. "Обеспечение реализации государственной программы"</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97 717,7</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1 265,6</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98 983,3</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2 250 215,7</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92 085,0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4,1</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2 342 300,6</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0,0</w:t>
            </w:r>
          </w:p>
        </w:tc>
      </w:tr>
    </w:tbl>
    <w:p w:rsidR="002564C5" w:rsidRPr="00041DAE" w:rsidRDefault="002564C5" w:rsidP="002564C5">
      <w:pPr>
        <w:spacing w:after="0" w:line="240" w:lineRule="auto"/>
        <w:ind w:firstLine="709"/>
        <w:jc w:val="right"/>
        <w:rPr>
          <w:rFonts w:ascii="Times New Roman" w:hAnsi="Times New Roman" w:cs="Times New Roman"/>
          <w:i/>
          <w:color w:val="FF0000"/>
          <w:sz w:val="24"/>
        </w:rPr>
      </w:pPr>
    </w:p>
    <w:p w:rsidR="002564C5" w:rsidRPr="009D77E3" w:rsidRDefault="002564C5" w:rsidP="00D247E9">
      <w:pPr>
        <w:pStyle w:val="ad"/>
        <w:rPr>
          <w:rFonts w:eastAsiaTheme="minorHAnsi"/>
        </w:rPr>
      </w:pPr>
      <w:r w:rsidRPr="009D77E3">
        <w:rPr>
          <w:rFonts w:eastAsiaTheme="minorHAnsi"/>
        </w:rPr>
        <w:t>Изменения по государственной программе в основном обусловлены:</w:t>
      </w:r>
    </w:p>
    <w:p w:rsidR="002564C5" w:rsidRPr="006F4FEA" w:rsidRDefault="002564C5" w:rsidP="00D247E9">
      <w:pPr>
        <w:spacing w:after="0" w:line="240" w:lineRule="auto"/>
        <w:ind w:firstLine="709"/>
        <w:jc w:val="both"/>
        <w:rPr>
          <w:rFonts w:ascii="Times New Roman" w:hAnsi="Times New Roman" w:cs="Times New Roman"/>
          <w:sz w:val="24"/>
          <w:szCs w:val="24"/>
        </w:rPr>
      </w:pPr>
      <w:r w:rsidRPr="006F4FEA">
        <w:rPr>
          <w:rFonts w:ascii="Times New Roman" w:hAnsi="Times New Roman" w:cs="Times New Roman"/>
          <w:sz w:val="24"/>
          <w:szCs w:val="24"/>
        </w:rPr>
        <w:t>увеличением бюджетных ассигнований за счет средств областного бюджета на:</w:t>
      </w:r>
    </w:p>
    <w:p w:rsidR="002564C5" w:rsidRPr="006F4FEA" w:rsidRDefault="002564C5" w:rsidP="00D247E9">
      <w:pPr>
        <w:spacing w:after="0" w:line="240" w:lineRule="auto"/>
        <w:ind w:firstLine="709"/>
        <w:jc w:val="both"/>
        <w:rPr>
          <w:rFonts w:ascii="Times New Roman" w:hAnsi="Times New Roman" w:cs="Times New Roman"/>
          <w:sz w:val="24"/>
          <w:szCs w:val="24"/>
        </w:rPr>
      </w:pPr>
      <w:r w:rsidRPr="006F4FEA">
        <w:rPr>
          <w:rFonts w:ascii="Times New Roman" w:hAnsi="Times New Roman" w:cs="Times New Roman"/>
          <w:sz w:val="24"/>
          <w:szCs w:val="24"/>
        </w:rPr>
        <w:t>55 947,4 тыс. рублей – на реализацию отдельных мероприятий по обеспечению призыва граждан на военную службу по мобилизации в Вооруженные Силы Российской Федерации;</w:t>
      </w:r>
    </w:p>
    <w:p w:rsidR="002564C5" w:rsidRPr="006F4FEA" w:rsidRDefault="002564C5" w:rsidP="00D247E9">
      <w:pPr>
        <w:spacing w:after="0" w:line="240" w:lineRule="auto"/>
        <w:ind w:firstLine="709"/>
        <w:contextualSpacing/>
        <w:jc w:val="both"/>
        <w:rPr>
          <w:rFonts w:ascii="Times New Roman" w:hAnsi="Times New Roman" w:cs="Times New Roman"/>
          <w:sz w:val="24"/>
          <w:szCs w:val="24"/>
        </w:rPr>
      </w:pPr>
      <w:r w:rsidRPr="006F4FEA">
        <w:rPr>
          <w:rFonts w:ascii="Times New Roman" w:hAnsi="Times New Roman" w:cs="Times New Roman"/>
          <w:sz w:val="24"/>
          <w:szCs w:val="24"/>
        </w:rPr>
        <w:t>23 200,2 тыс. рублей - на индексацию оплаты труда работников государственного казенного учреждения с 01.10.2023 на 5,5 %;</w:t>
      </w:r>
    </w:p>
    <w:p w:rsidR="002564C5" w:rsidRPr="006F4FEA" w:rsidRDefault="002564C5" w:rsidP="00D247E9">
      <w:pPr>
        <w:spacing w:after="0" w:line="240" w:lineRule="auto"/>
        <w:ind w:firstLine="709"/>
        <w:contextualSpacing/>
        <w:jc w:val="both"/>
        <w:rPr>
          <w:rFonts w:ascii="Times New Roman" w:hAnsi="Times New Roman" w:cs="Times New Roman"/>
          <w:sz w:val="24"/>
          <w:szCs w:val="24"/>
        </w:rPr>
      </w:pPr>
      <w:r w:rsidRPr="006F4FEA">
        <w:rPr>
          <w:rFonts w:ascii="Times New Roman" w:hAnsi="Times New Roman" w:cs="Times New Roman"/>
          <w:sz w:val="24"/>
          <w:szCs w:val="24"/>
        </w:rPr>
        <w:t>3 136,3 тыс. рублей - на приобретение переносных средств противодействия беспилотным воздушным судам в части усиления охраны общественного порядка и обеспечения общественной безопасности, охраны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2564C5" w:rsidRDefault="002564C5" w:rsidP="00D247E9">
      <w:pPr>
        <w:spacing w:after="0" w:line="240" w:lineRule="auto"/>
        <w:ind w:firstLine="709"/>
        <w:contextualSpacing/>
        <w:jc w:val="both"/>
        <w:rPr>
          <w:rFonts w:ascii="Times New Roman" w:hAnsi="Times New Roman" w:cs="Times New Roman"/>
          <w:sz w:val="24"/>
          <w:szCs w:val="24"/>
        </w:rPr>
      </w:pPr>
      <w:r w:rsidRPr="006F4FEA">
        <w:rPr>
          <w:rFonts w:ascii="Times New Roman" w:hAnsi="Times New Roman" w:cs="Times New Roman"/>
          <w:sz w:val="24"/>
          <w:szCs w:val="24"/>
        </w:rPr>
        <w:t>580,6 тыс. рублей – на предоставление субвенции на реализацию Закона Мурманской области «О комиссиях по делам несовершеннолетних и защит</w:t>
      </w:r>
      <w:r>
        <w:rPr>
          <w:rFonts w:ascii="Times New Roman" w:hAnsi="Times New Roman" w:cs="Times New Roman"/>
          <w:sz w:val="24"/>
          <w:szCs w:val="24"/>
        </w:rPr>
        <w:t>е их прав в Мурманской области».</w:t>
      </w:r>
    </w:p>
    <w:p w:rsidR="006E4BDB" w:rsidRPr="006E34B5" w:rsidRDefault="006E4BDB" w:rsidP="00D247E9">
      <w:pPr>
        <w:spacing w:after="0" w:line="240" w:lineRule="auto"/>
        <w:ind w:firstLine="709"/>
        <w:contextualSpacing/>
        <w:jc w:val="both"/>
        <w:rPr>
          <w:rFonts w:ascii="Times New Roman" w:hAnsi="Times New Roman" w:cs="Times New Roman"/>
          <w:sz w:val="24"/>
          <w:szCs w:val="24"/>
        </w:rPr>
      </w:pPr>
    </w:p>
    <w:p w:rsidR="002564C5" w:rsidRPr="005E4F55" w:rsidRDefault="002564C5" w:rsidP="002564C5">
      <w:pPr>
        <w:pStyle w:val="1"/>
      </w:pPr>
      <w:r w:rsidRPr="005E4F55">
        <w:t xml:space="preserve">Государственная программа «Природные ресурсы и экология»  </w:t>
      </w:r>
    </w:p>
    <w:p w:rsidR="002564C5" w:rsidRPr="00041DAE" w:rsidRDefault="002564C5" w:rsidP="002564C5">
      <w:pPr>
        <w:spacing w:after="0" w:line="240" w:lineRule="auto"/>
        <w:ind w:firstLine="709"/>
        <w:jc w:val="both"/>
        <w:rPr>
          <w:rFonts w:ascii="Times New Roman" w:hAnsi="Times New Roman" w:cs="Times New Roman"/>
          <w:color w:val="FF0000"/>
          <w:sz w:val="24"/>
        </w:rPr>
      </w:pPr>
    </w:p>
    <w:p w:rsidR="002564C5" w:rsidRPr="00F200C6"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F200C6">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w:t>
      </w:r>
      <w:r>
        <w:rPr>
          <w:rFonts w:ascii="Times New Roman" w:eastAsia="Times New Roman" w:hAnsi="Times New Roman" w:cs="Times New Roman"/>
          <w:sz w:val="24"/>
          <w:szCs w:val="20"/>
          <w:lang w:eastAsia="ru-RU"/>
        </w:rPr>
        <w:t>уменьшен</w:t>
      </w:r>
      <w:r w:rsidRPr="00F200C6">
        <w:rPr>
          <w:rFonts w:ascii="Times New Roman" w:eastAsia="Times New Roman" w:hAnsi="Times New Roman" w:cs="Times New Roman"/>
          <w:sz w:val="24"/>
          <w:szCs w:val="20"/>
          <w:lang w:eastAsia="ru-RU"/>
        </w:rPr>
        <w:t xml:space="preserve"> на</w:t>
      </w:r>
      <w:r>
        <w:rPr>
          <w:rFonts w:ascii="Times New Roman" w:eastAsia="Times New Roman" w:hAnsi="Times New Roman" w:cs="Times New Roman"/>
          <w:sz w:val="24"/>
          <w:szCs w:val="20"/>
          <w:lang w:eastAsia="ru-RU"/>
        </w:rPr>
        <w:t xml:space="preserve"> (-) </w:t>
      </w:r>
      <w:r w:rsidRPr="003F0869">
        <w:rPr>
          <w:rFonts w:ascii="Times New Roman" w:eastAsia="Times New Roman" w:hAnsi="Times New Roman" w:cs="Times New Roman"/>
          <w:sz w:val="24"/>
          <w:szCs w:val="20"/>
          <w:lang w:eastAsia="ru-RU"/>
        </w:rPr>
        <w:t>242 261,3</w:t>
      </w:r>
      <w:r>
        <w:rPr>
          <w:rFonts w:ascii="Times New Roman" w:eastAsia="Times New Roman" w:hAnsi="Times New Roman" w:cs="Times New Roman"/>
          <w:sz w:val="24"/>
          <w:szCs w:val="20"/>
          <w:lang w:eastAsia="ru-RU"/>
        </w:rPr>
        <w:t xml:space="preserve"> </w:t>
      </w:r>
      <w:r w:rsidRPr="00F200C6">
        <w:rPr>
          <w:rFonts w:ascii="Times New Roman" w:eastAsia="Times New Roman" w:hAnsi="Times New Roman" w:cs="Times New Roman"/>
          <w:sz w:val="24"/>
          <w:szCs w:val="20"/>
          <w:lang w:eastAsia="ru-RU"/>
        </w:rPr>
        <w:t>тыс. рублей, или на</w:t>
      </w:r>
      <w:r>
        <w:rPr>
          <w:rFonts w:ascii="Times New Roman" w:eastAsia="Times New Roman" w:hAnsi="Times New Roman" w:cs="Times New Roman"/>
          <w:sz w:val="24"/>
          <w:szCs w:val="20"/>
          <w:lang w:eastAsia="ru-RU"/>
        </w:rPr>
        <w:t xml:space="preserve"> (-)</w:t>
      </w:r>
      <w:r w:rsidRPr="00F200C6">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12,3</w:t>
      </w:r>
      <w:r w:rsidRPr="00F200C6">
        <w:rPr>
          <w:rFonts w:ascii="Times New Roman" w:eastAsia="Times New Roman" w:hAnsi="Times New Roman" w:cs="Times New Roman"/>
          <w:sz w:val="24"/>
          <w:szCs w:val="20"/>
          <w:lang w:eastAsia="ru-RU"/>
        </w:rPr>
        <w:t xml:space="preserve"> %, и составил </w:t>
      </w:r>
      <w:r w:rsidRPr="003F0869">
        <w:rPr>
          <w:rFonts w:ascii="Times New Roman" w:eastAsia="Times New Roman" w:hAnsi="Times New Roman" w:cs="Times New Roman"/>
          <w:sz w:val="24"/>
          <w:szCs w:val="20"/>
          <w:lang w:eastAsia="ru-RU"/>
        </w:rPr>
        <w:t>1 720 065,6</w:t>
      </w:r>
      <w:r>
        <w:rPr>
          <w:rFonts w:ascii="Times New Roman" w:eastAsia="Times New Roman" w:hAnsi="Times New Roman" w:cs="Times New Roman"/>
          <w:sz w:val="24"/>
          <w:szCs w:val="20"/>
          <w:lang w:eastAsia="ru-RU"/>
        </w:rPr>
        <w:t xml:space="preserve"> </w:t>
      </w:r>
      <w:r w:rsidRPr="00F200C6">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F200C6">
        <w:rPr>
          <w:rFonts w:ascii="Times New Roman" w:hAnsi="Times New Roman" w:cs="Times New Roman"/>
          <w:sz w:val="24"/>
        </w:rPr>
        <w:t xml:space="preserve"> </w:t>
      </w:r>
      <w:r w:rsidRPr="00F200C6">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1. "Обеспечение экологической безопасности"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27 150,0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-70,6</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-0,3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27 079,4</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2. "Охрана, защита и воспроизводство лесов"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284 022,0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-4 215,5</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-1,5</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279 806,5</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3. "Охрана и рациональное использование природных ресурсов"</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44 474,0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-125,1</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-0,3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44 348,9</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4. "Обеспечение реализации государственной программы"</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448 451,5</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36 926,8</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8,2</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485 378,4</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5. "Обращение с отходами"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1 152 582,3</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-280 025,2</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-24,3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872 557,1</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6. "Охрана и рациональное использование животного мира и развитие охотничьего хозяйства"</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5 647,1</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5 248,2</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92,9</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10 895,4</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1 962 326,9</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-242 261,3</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-12,3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1 720 065,6</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1 084 865,6</w:t>
            </w:r>
          </w:p>
        </w:tc>
        <w:tc>
          <w:tcPr>
            <w:tcW w:w="1276"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-256 885,3</w:t>
            </w:r>
          </w:p>
        </w:tc>
        <w:tc>
          <w:tcPr>
            <w:tcW w:w="1157"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-23,7</w:t>
            </w:r>
          </w:p>
        </w:tc>
        <w:tc>
          <w:tcPr>
            <w:tcW w:w="1536" w:type="dxa"/>
            <w:tcBorders>
              <w:top w:val="single" w:sz="4" w:space="0" w:color="auto"/>
              <w:left w:val="nil"/>
              <w:bottom w:val="single" w:sz="4" w:space="0" w:color="auto"/>
              <w:right w:val="single" w:sz="4" w:space="0" w:color="auto"/>
            </w:tcBorders>
            <w:shd w:val="clear" w:color="auto" w:fill="auto"/>
          </w:tcPr>
          <w:p w:rsidR="002564C5" w:rsidRPr="00F7509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75094">
              <w:rPr>
                <w:rFonts w:ascii="Times New Roman" w:eastAsia="Times New Roman" w:hAnsi="Times New Roman" w:cs="Times New Roman"/>
                <w:color w:val="000000"/>
                <w:sz w:val="20"/>
                <w:szCs w:val="20"/>
                <w:lang w:eastAsia="ru-RU"/>
              </w:rPr>
              <w:t>827 980,3</w:t>
            </w:r>
          </w:p>
        </w:tc>
      </w:tr>
    </w:tbl>
    <w:p w:rsidR="002564C5" w:rsidRDefault="002564C5" w:rsidP="002564C5">
      <w:pPr>
        <w:spacing w:after="0" w:line="240" w:lineRule="auto"/>
        <w:ind w:firstLine="709"/>
        <w:jc w:val="right"/>
        <w:rPr>
          <w:rFonts w:ascii="Times New Roman" w:hAnsi="Times New Roman" w:cs="Times New Roman"/>
          <w:i/>
          <w:sz w:val="24"/>
        </w:rPr>
      </w:pPr>
    </w:p>
    <w:p w:rsidR="002564C5" w:rsidRPr="00E77AAA" w:rsidRDefault="002564C5" w:rsidP="00D247E9">
      <w:pPr>
        <w:pStyle w:val="ad"/>
        <w:rPr>
          <w:rFonts w:eastAsiaTheme="minorHAnsi"/>
        </w:rPr>
      </w:pPr>
      <w:r w:rsidRPr="00096659">
        <w:rPr>
          <w:rFonts w:eastAsiaTheme="minorHAnsi"/>
        </w:rPr>
        <w:t>Изменения по государственной программе в основном обусловлены:</w:t>
      </w:r>
    </w:p>
    <w:p w:rsidR="002564C5" w:rsidRPr="00096659" w:rsidRDefault="002564C5" w:rsidP="00D247E9">
      <w:pPr>
        <w:spacing w:after="0" w:line="240" w:lineRule="auto"/>
        <w:ind w:firstLine="709"/>
        <w:jc w:val="both"/>
        <w:rPr>
          <w:rFonts w:ascii="Times New Roman" w:hAnsi="Times New Roman" w:cs="Times New Roman"/>
          <w:sz w:val="24"/>
          <w:szCs w:val="24"/>
        </w:rPr>
      </w:pPr>
      <w:r w:rsidRPr="000E2F92">
        <w:rPr>
          <w:rFonts w:ascii="Times New Roman" w:eastAsia="Times New Roman" w:hAnsi="Times New Roman" w:cs="Times New Roman"/>
          <w:sz w:val="24"/>
          <w:szCs w:val="24"/>
        </w:rPr>
        <w:t>Увеличением бюджетных ассигнований за счет средств федерального бюджета на 27 480,</w:t>
      </w:r>
      <w:r w:rsidRPr="009E3647">
        <w:rPr>
          <w:rFonts w:ascii="Times New Roman" w:eastAsia="Times New Roman" w:hAnsi="Times New Roman" w:cs="Times New Roman"/>
          <w:sz w:val="24"/>
          <w:szCs w:val="24"/>
        </w:rPr>
        <w:t>5</w:t>
      </w:r>
      <w:r w:rsidRPr="009E3647">
        <w:rPr>
          <w:rFonts w:ascii="Times New Roman" w:hAnsi="Times New Roman" w:cs="Times New Roman"/>
          <w:sz w:val="24"/>
          <w:szCs w:val="24"/>
        </w:rPr>
        <w:t xml:space="preserve"> тыс. рублей </w:t>
      </w:r>
      <w:r w:rsidR="009E2A77">
        <w:rPr>
          <w:rFonts w:ascii="Times New Roman" w:hAnsi="Times New Roman" w:cs="Times New Roman"/>
          <w:sz w:val="24"/>
          <w:szCs w:val="24"/>
        </w:rPr>
        <w:t>на</w:t>
      </w:r>
      <w:r w:rsidRPr="009E3647">
        <w:rPr>
          <w:rFonts w:ascii="Times New Roman" w:hAnsi="Times New Roman" w:cs="Times New Roman"/>
          <w:sz w:val="24"/>
          <w:szCs w:val="24"/>
        </w:rPr>
        <w:t xml:space="preserve"> предоставление межбюджетного трансферта на осуществление отдельных полномочий в области лесных отношений в связи с поступлением уведомления из федерального бюджета на 2023 год и плановый период 2024 и 2025 годов;</w:t>
      </w:r>
    </w:p>
    <w:p w:rsidR="002564C5" w:rsidRPr="00096659" w:rsidRDefault="002564C5" w:rsidP="00D247E9">
      <w:pPr>
        <w:pStyle w:val="ad"/>
      </w:pPr>
      <w:r w:rsidRPr="00096659">
        <w:t>уменьшением бюджетных ассигнований на региональные проекты</w:t>
      </w:r>
      <w:r w:rsidR="00382E82">
        <w:t>, входящие в национальный проект «Экология», в т.ч. на</w:t>
      </w:r>
      <w:r w:rsidRPr="00096659">
        <w:t>:</w:t>
      </w:r>
    </w:p>
    <w:p w:rsidR="002564C5" w:rsidRPr="005E1034" w:rsidRDefault="00382E82" w:rsidP="00D247E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региональный проект </w:t>
      </w:r>
      <w:r w:rsidR="002564C5" w:rsidRPr="00096659">
        <w:rPr>
          <w:rFonts w:ascii="Times New Roman" w:hAnsi="Times New Roman" w:cs="Times New Roman"/>
          <w:sz w:val="24"/>
          <w:szCs w:val="24"/>
        </w:rPr>
        <w:t>«Чистая страна»</w:t>
      </w:r>
      <w:r>
        <w:rPr>
          <w:rFonts w:ascii="Times New Roman" w:hAnsi="Times New Roman" w:cs="Times New Roman"/>
          <w:sz w:val="24"/>
          <w:szCs w:val="24"/>
        </w:rPr>
        <w:t xml:space="preserve"> </w:t>
      </w:r>
      <w:r w:rsidR="002564C5" w:rsidRPr="00096659">
        <w:rPr>
          <w:rFonts w:ascii="Times New Roman" w:hAnsi="Times New Roman" w:cs="Times New Roman"/>
          <w:sz w:val="24"/>
          <w:szCs w:val="24"/>
        </w:rPr>
        <w:t>в размере (-) 280 025,2 тыс. рублей – в связи с поступлением уведомления федерального бюджета на 2023 год и плановый период 2024 и 2025 годов на предоставление межбюджетного трансферта «</w:t>
      </w:r>
      <w:r w:rsidR="002564C5" w:rsidRPr="005E1034">
        <w:rPr>
          <w:rFonts w:ascii="Times New Roman" w:hAnsi="Times New Roman" w:cs="Times New Roman"/>
          <w:sz w:val="24"/>
          <w:szCs w:val="24"/>
        </w:rPr>
        <w:t>Ликвидация несанкционированных свалок в границах городов и наиболее опасных объектов накопленного вреда окружающей среде»</w:t>
      </w:r>
      <w:r w:rsidR="002564C5" w:rsidRPr="000E2F92">
        <w:rPr>
          <w:rFonts w:ascii="Times New Roman" w:hAnsi="Times New Roman" w:cs="Times New Roman"/>
          <w:sz w:val="24"/>
          <w:szCs w:val="24"/>
        </w:rPr>
        <w:t xml:space="preserve"> (</w:t>
      </w:r>
      <w:r w:rsidR="002564C5">
        <w:rPr>
          <w:rFonts w:ascii="Times New Roman" w:hAnsi="Times New Roman" w:cs="Times New Roman"/>
          <w:sz w:val="24"/>
          <w:szCs w:val="24"/>
        </w:rPr>
        <w:t>средства ФБ)</w:t>
      </w:r>
      <w:r w:rsidR="002564C5" w:rsidRPr="005E1034">
        <w:rPr>
          <w:rFonts w:ascii="Times New Roman" w:hAnsi="Times New Roman" w:cs="Times New Roman"/>
          <w:sz w:val="24"/>
          <w:szCs w:val="24"/>
        </w:rPr>
        <w:t>;</w:t>
      </w:r>
    </w:p>
    <w:p w:rsidR="002564C5" w:rsidRPr="005E1034" w:rsidRDefault="00382E82" w:rsidP="00D247E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региональный проект  </w:t>
      </w:r>
      <w:r w:rsidR="002564C5" w:rsidRPr="005E1034">
        <w:rPr>
          <w:rFonts w:ascii="Times New Roman" w:hAnsi="Times New Roman" w:cs="Times New Roman"/>
          <w:sz w:val="24"/>
          <w:szCs w:val="24"/>
        </w:rPr>
        <w:t>«Сохранение лесов» в размере:</w:t>
      </w:r>
    </w:p>
    <w:p w:rsidR="002564C5" w:rsidRPr="005E1034" w:rsidRDefault="002564C5" w:rsidP="00D247E9">
      <w:pPr>
        <w:spacing w:after="0" w:line="240" w:lineRule="auto"/>
        <w:ind w:firstLine="709"/>
        <w:jc w:val="both"/>
        <w:rPr>
          <w:rFonts w:ascii="Times New Roman" w:hAnsi="Times New Roman" w:cs="Times New Roman"/>
          <w:sz w:val="24"/>
          <w:szCs w:val="24"/>
        </w:rPr>
      </w:pPr>
      <w:r w:rsidRPr="005E1034">
        <w:rPr>
          <w:rFonts w:ascii="Times New Roman" w:hAnsi="Times New Roman" w:cs="Times New Roman"/>
          <w:sz w:val="24"/>
          <w:szCs w:val="24"/>
        </w:rPr>
        <w:t>(-) 2 213,0 тыс. рублей – на предоставление межбюджетного трансферта на оснащение специализированных учреждений органов государственной власти субъектов РФ лесопожарной техникой и оборудованием для проведения комплекса мероприятий по охране лесов от пожаров в связи с поступлением уведомления из федерального бюджета на 2023 год и плановый период 2024 и 2025 годов</w:t>
      </w:r>
      <w:r>
        <w:rPr>
          <w:rFonts w:ascii="Times New Roman" w:hAnsi="Times New Roman" w:cs="Times New Roman"/>
          <w:sz w:val="24"/>
          <w:szCs w:val="24"/>
        </w:rPr>
        <w:t xml:space="preserve"> </w:t>
      </w:r>
      <w:r w:rsidRPr="000E2F92">
        <w:rPr>
          <w:rFonts w:ascii="Times New Roman" w:hAnsi="Times New Roman" w:cs="Times New Roman"/>
          <w:sz w:val="24"/>
          <w:szCs w:val="24"/>
        </w:rPr>
        <w:t>(</w:t>
      </w:r>
      <w:r>
        <w:rPr>
          <w:rFonts w:ascii="Times New Roman" w:hAnsi="Times New Roman" w:cs="Times New Roman"/>
          <w:sz w:val="24"/>
          <w:szCs w:val="24"/>
        </w:rPr>
        <w:t>средства ФБ)</w:t>
      </w:r>
      <w:r w:rsidRPr="005E1034">
        <w:rPr>
          <w:rFonts w:ascii="Times New Roman" w:hAnsi="Times New Roman" w:cs="Times New Roman"/>
          <w:sz w:val="24"/>
          <w:szCs w:val="24"/>
        </w:rPr>
        <w:t>;</w:t>
      </w:r>
    </w:p>
    <w:p w:rsidR="002564C5" w:rsidRPr="005E1034" w:rsidRDefault="002564C5" w:rsidP="00D247E9">
      <w:pPr>
        <w:spacing w:after="0" w:line="240" w:lineRule="auto"/>
        <w:ind w:firstLine="709"/>
        <w:jc w:val="both"/>
        <w:rPr>
          <w:rFonts w:ascii="Times New Roman" w:hAnsi="Times New Roman" w:cs="Times New Roman"/>
          <w:sz w:val="24"/>
          <w:szCs w:val="24"/>
        </w:rPr>
      </w:pPr>
      <w:r w:rsidRPr="005E1034">
        <w:rPr>
          <w:rFonts w:ascii="Times New Roman" w:hAnsi="Times New Roman" w:cs="Times New Roman"/>
          <w:sz w:val="24"/>
          <w:szCs w:val="24"/>
        </w:rPr>
        <w:t>(-) 1 956,0 тыс. рублей - на предоставление межбюджетного трансферта на увеличение площади лесовосстановления в связи с поступлением уведомления из федерального бюджета на 2023 год и плановый период 2024 и 2025 годов</w:t>
      </w:r>
      <w:r>
        <w:rPr>
          <w:rFonts w:ascii="Times New Roman" w:hAnsi="Times New Roman" w:cs="Times New Roman"/>
          <w:sz w:val="24"/>
          <w:szCs w:val="24"/>
        </w:rPr>
        <w:t xml:space="preserve"> </w:t>
      </w:r>
      <w:r w:rsidRPr="000E2F92">
        <w:rPr>
          <w:rFonts w:ascii="Times New Roman" w:hAnsi="Times New Roman" w:cs="Times New Roman"/>
          <w:sz w:val="24"/>
          <w:szCs w:val="24"/>
        </w:rPr>
        <w:t>(</w:t>
      </w:r>
      <w:r>
        <w:rPr>
          <w:rFonts w:ascii="Times New Roman" w:hAnsi="Times New Roman" w:cs="Times New Roman"/>
          <w:sz w:val="24"/>
          <w:szCs w:val="24"/>
        </w:rPr>
        <w:t>средства ФБ)</w:t>
      </w:r>
      <w:r w:rsidRPr="005E1034">
        <w:rPr>
          <w:rFonts w:ascii="Times New Roman" w:hAnsi="Times New Roman" w:cs="Times New Roman"/>
          <w:sz w:val="24"/>
          <w:szCs w:val="24"/>
        </w:rPr>
        <w:t>;</w:t>
      </w:r>
    </w:p>
    <w:p w:rsidR="002564C5" w:rsidRDefault="002564C5" w:rsidP="00D247E9">
      <w:pPr>
        <w:spacing w:after="0" w:line="240" w:lineRule="auto"/>
        <w:ind w:firstLine="709"/>
        <w:jc w:val="both"/>
        <w:rPr>
          <w:rFonts w:ascii="Times New Roman" w:hAnsi="Times New Roman" w:cs="Times New Roman"/>
          <w:sz w:val="24"/>
          <w:szCs w:val="24"/>
        </w:rPr>
      </w:pPr>
      <w:r w:rsidRPr="005E1034">
        <w:rPr>
          <w:rFonts w:ascii="Times New Roman" w:hAnsi="Times New Roman" w:cs="Times New Roman"/>
          <w:sz w:val="24"/>
          <w:szCs w:val="24"/>
        </w:rPr>
        <w:t>(-) 70,0 тыс. рублей – на формирование страховых фондов семян лесных растений</w:t>
      </w:r>
      <w:r>
        <w:rPr>
          <w:rFonts w:ascii="Times New Roman" w:hAnsi="Times New Roman" w:cs="Times New Roman"/>
          <w:sz w:val="24"/>
          <w:szCs w:val="24"/>
        </w:rPr>
        <w:t xml:space="preserve"> </w:t>
      </w:r>
      <w:r w:rsidRPr="000E2F92">
        <w:rPr>
          <w:rFonts w:ascii="Times New Roman" w:hAnsi="Times New Roman" w:cs="Times New Roman"/>
          <w:sz w:val="24"/>
          <w:szCs w:val="24"/>
        </w:rPr>
        <w:t>(</w:t>
      </w:r>
      <w:r>
        <w:rPr>
          <w:rFonts w:ascii="Times New Roman" w:hAnsi="Times New Roman" w:cs="Times New Roman"/>
          <w:sz w:val="24"/>
          <w:szCs w:val="24"/>
        </w:rPr>
        <w:t>средства ФБ)</w:t>
      </w:r>
      <w:r w:rsidRPr="005E1034">
        <w:rPr>
          <w:rFonts w:ascii="Times New Roman" w:hAnsi="Times New Roman" w:cs="Times New Roman"/>
          <w:sz w:val="24"/>
          <w:szCs w:val="24"/>
        </w:rPr>
        <w:t>;</w:t>
      </w:r>
    </w:p>
    <w:p w:rsidR="002564C5" w:rsidRPr="00096659" w:rsidRDefault="002564C5" w:rsidP="00D247E9">
      <w:pPr>
        <w:spacing w:after="0" w:line="240" w:lineRule="auto"/>
        <w:ind w:firstLine="709"/>
        <w:jc w:val="both"/>
        <w:rPr>
          <w:rFonts w:ascii="Times New Roman" w:hAnsi="Times New Roman" w:cs="Times New Roman"/>
          <w:sz w:val="24"/>
          <w:szCs w:val="24"/>
        </w:rPr>
      </w:pPr>
      <w:r w:rsidRPr="00096659">
        <w:rPr>
          <w:rFonts w:ascii="Times New Roman" w:hAnsi="Times New Roman" w:cs="Times New Roman"/>
          <w:sz w:val="24"/>
          <w:szCs w:val="24"/>
        </w:rPr>
        <w:t>увеличением бюджетных ассигнований за счет средств областного бюджета на:</w:t>
      </w:r>
    </w:p>
    <w:p w:rsidR="002564C5" w:rsidRPr="00096659" w:rsidRDefault="002564C5" w:rsidP="00D247E9">
      <w:pPr>
        <w:spacing w:after="0" w:line="240" w:lineRule="auto"/>
        <w:ind w:firstLine="709"/>
        <w:jc w:val="both"/>
        <w:rPr>
          <w:rFonts w:ascii="Times New Roman" w:hAnsi="Times New Roman" w:cs="Times New Roman"/>
          <w:sz w:val="24"/>
          <w:szCs w:val="24"/>
        </w:rPr>
      </w:pPr>
      <w:r w:rsidRPr="00096659">
        <w:rPr>
          <w:rFonts w:ascii="Times New Roman" w:hAnsi="Times New Roman" w:cs="Times New Roman"/>
          <w:sz w:val="24"/>
          <w:szCs w:val="24"/>
        </w:rPr>
        <w:t>23 592,9 тыс. рублей – на возмещение страховым компаниям ущерба, причинного страхователю в результате происшествия – затопление паводковыми водами р. Роста;</w:t>
      </w:r>
    </w:p>
    <w:p w:rsidR="002564C5" w:rsidRPr="00096659" w:rsidRDefault="002564C5" w:rsidP="00D247E9">
      <w:pPr>
        <w:spacing w:after="0" w:line="240" w:lineRule="auto"/>
        <w:ind w:firstLine="709"/>
        <w:jc w:val="both"/>
        <w:rPr>
          <w:rFonts w:ascii="Times New Roman" w:hAnsi="Times New Roman" w:cs="Times New Roman"/>
          <w:sz w:val="24"/>
          <w:szCs w:val="24"/>
        </w:rPr>
      </w:pPr>
      <w:r w:rsidRPr="00657CB3">
        <w:rPr>
          <w:rFonts w:ascii="Times New Roman" w:hAnsi="Times New Roman" w:cs="Times New Roman"/>
          <w:sz w:val="24"/>
          <w:szCs w:val="24"/>
        </w:rPr>
        <w:t xml:space="preserve">5 473,2 тыс. руб. – на приобретение автомобилей, лодок, лодочных моторов для обеспечения сохранности среды обитания ценных видов рыб в период нерестового хода на территории Мурманской области в соответствии с Планом совместных мероприятий Министерства </w:t>
      </w:r>
      <w:r w:rsidR="00382E82" w:rsidRPr="00657CB3">
        <w:rPr>
          <w:rFonts w:ascii="Times New Roman" w:hAnsi="Times New Roman" w:cs="Times New Roman"/>
          <w:sz w:val="24"/>
          <w:szCs w:val="24"/>
        </w:rPr>
        <w:t xml:space="preserve">природных ресурсов, экологии и рыбного хозяйства Мурманской области </w:t>
      </w:r>
      <w:r w:rsidRPr="00657CB3">
        <w:rPr>
          <w:rFonts w:ascii="Times New Roman" w:hAnsi="Times New Roman" w:cs="Times New Roman"/>
          <w:sz w:val="24"/>
          <w:szCs w:val="24"/>
        </w:rPr>
        <w:t>с Североморским территориальным управлением Федерального агентства по рыболовству, а также приобретение тепловизоров;</w:t>
      </w:r>
    </w:p>
    <w:p w:rsidR="002564C5" w:rsidRPr="00096659" w:rsidRDefault="002564C5" w:rsidP="00D247E9">
      <w:pPr>
        <w:spacing w:after="0" w:line="240" w:lineRule="auto"/>
        <w:ind w:firstLine="709"/>
        <w:jc w:val="both"/>
        <w:rPr>
          <w:rFonts w:ascii="Times New Roman" w:hAnsi="Times New Roman" w:cs="Times New Roman"/>
          <w:sz w:val="24"/>
          <w:szCs w:val="24"/>
        </w:rPr>
      </w:pPr>
      <w:r w:rsidRPr="00096659">
        <w:rPr>
          <w:rFonts w:ascii="Times New Roman" w:hAnsi="Times New Roman" w:cs="Times New Roman"/>
          <w:sz w:val="24"/>
          <w:szCs w:val="24"/>
        </w:rPr>
        <w:t xml:space="preserve">(-) 14 798,0 тыс. рублей – уменьшение расходов на обеспечение исполнения государственных функций и государственных услуг подведомственными казенными учреждениями </w:t>
      </w:r>
      <w:r w:rsidR="00382E82" w:rsidRPr="00382E82">
        <w:rPr>
          <w:rFonts w:ascii="Times New Roman" w:hAnsi="Times New Roman" w:cs="Times New Roman"/>
          <w:sz w:val="24"/>
          <w:szCs w:val="24"/>
        </w:rPr>
        <w:t>Министерства природных ресурсов, экологии и рыбного хозяйства Мурманской области</w:t>
      </w:r>
      <w:r w:rsidRPr="00096659">
        <w:rPr>
          <w:rFonts w:ascii="Times New Roman" w:hAnsi="Times New Roman" w:cs="Times New Roman"/>
          <w:sz w:val="24"/>
          <w:szCs w:val="24"/>
        </w:rPr>
        <w:t xml:space="preserve"> в связи с высвобождением средств областного бюджета за счет поступлений средств федерального бюджета;</w:t>
      </w:r>
    </w:p>
    <w:p w:rsidR="002564C5" w:rsidRPr="00096659" w:rsidRDefault="002564C5" w:rsidP="00D247E9">
      <w:pPr>
        <w:spacing w:after="0" w:line="240" w:lineRule="auto"/>
        <w:ind w:firstLine="709"/>
        <w:jc w:val="both"/>
        <w:rPr>
          <w:rFonts w:ascii="Times New Roman" w:hAnsi="Times New Roman" w:cs="Times New Roman"/>
          <w:sz w:val="24"/>
          <w:szCs w:val="24"/>
        </w:rPr>
      </w:pPr>
      <w:r w:rsidRPr="00096659">
        <w:rPr>
          <w:rFonts w:ascii="Times New Roman" w:hAnsi="Times New Roman" w:cs="Times New Roman"/>
          <w:sz w:val="24"/>
          <w:szCs w:val="24"/>
        </w:rPr>
        <w:t xml:space="preserve">(-) 1 000,0 тыс. рублей - уменьшение расходов на обеспечение исполнения государственных функций и государственных услуг подведомственными казенными учреждениями </w:t>
      </w:r>
      <w:r w:rsidR="00D43661" w:rsidRPr="00382E82">
        <w:rPr>
          <w:rFonts w:ascii="Times New Roman" w:hAnsi="Times New Roman" w:cs="Times New Roman"/>
          <w:sz w:val="24"/>
          <w:szCs w:val="24"/>
        </w:rPr>
        <w:t>Министерства природных ресурсов, экологии и рыбного хозяйства Мурманской области</w:t>
      </w:r>
      <w:r w:rsidRPr="00096659">
        <w:rPr>
          <w:rFonts w:ascii="Times New Roman" w:hAnsi="Times New Roman" w:cs="Times New Roman"/>
          <w:sz w:val="24"/>
          <w:szCs w:val="24"/>
        </w:rPr>
        <w:t xml:space="preserve"> в связи с перераспределением бюджетных ассигнований на финансовое обеспечение проведения и открытия праздника севера (проведение спортивно-массовых и к</w:t>
      </w:r>
      <w:r w:rsidR="00D247E9">
        <w:rPr>
          <w:rFonts w:ascii="Times New Roman" w:hAnsi="Times New Roman" w:cs="Times New Roman"/>
          <w:sz w:val="24"/>
          <w:szCs w:val="24"/>
        </w:rPr>
        <w:t>ультурно-зрелищных мероприятий).</w:t>
      </w:r>
    </w:p>
    <w:p w:rsidR="002564C5" w:rsidRPr="005E4F55" w:rsidRDefault="002564C5" w:rsidP="002564C5">
      <w:pPr>
        <w:pStyle w:val="1"/>
      </w:pPr>
      <w:r w:rsidRPr="005E4F55">
        <w:t xml:space="preserve">Государственная программа «Рыбное и сельское хозяйство» </w:t>
      </w:r>
    </w:p>
    <w:p w:rsidR="002564C5" w:rsidRPr="00041DAE" w:rsidRDefault="002564C5" w:rsidP="002564C5">
      <w:pPr>
        <w:spacing w:after="0" w:line="240" w:lineRule="auto"/>
        <w:ind w:firstLine="709"/>
        <w:jc w:val="both"/>
        <w:rPr>
          <w:rFonts w:ascii="Times New Roman" w:hAnsi="Times New Roman" w:cs="Times New Roman"/>
          <w:color w:val="FF0000"/>
          <w:sz w:val="24"/>
        </w:rPr>
      </w:pPr>
      <w:r w:rsidRPr="00041DAE">
        <w:rPr>
          <w:rFonts w:ascii="Times New Roman" w:hAnsi="Times New Roman" w:cs="Times New Roman"/>
          <w:color w:val="FF0000"/>
          <w:sz w:val="24"/>
        </w:rPr>
        <w:t xml:space="preserve"> </w:t>
      </w:r>
    </w:p>
    <w:p w:rsidR="002564C5" w:rsidRPr="0071594B" w:rsidRDefault="002564C5" w:rsidP="002564C5">
      <w:pPr>
        <w:widowControl w:val="0"/>
        <w:spacing w:after="0" w:line="240" w:lineRule="auto"/>
        <w:ind w:firstLine="709"/>
        <w:jc w:val="both"/>
        <w:outlineLvl w:val="0"/>
        <w:rPr>
          <w:rFonts w:ascii="Times New Roman" w:hAnsi="Times New Roman" w:cs="Times New Roman"/>
          <w:sz w:val="24"/>
        </w:rPr>
      </w:pPr>
      <w:r w:rsidRPr="0071594B">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увеличен на </w:t>
      </w:r>
      <w:r w:rsidRPr="00073F66">
        <w:rPr>
          <w:rFonts w:ascii="Times New Roman" w:eastAsia="Times New Roman" w:hAnsi="Times New Roman" w:cs="Times New Roman"/>
          <w:sz w:val="24"/>
          <w:szCs w:val="20"/>
          <w:lang w:eastAsia="ru-RU"/>
        </w:rPr>
        <w:t>62 964,4</w:t>
      </w:r>
      <w:r>
        <w:rPr>
          <w:rFonts w:ascii="Times New Roman" w:eastAsia="Times New Roman" w:hAnsi="Times New Roman" w:cs="Times New Roman"/>
          <w:sz w:val="24"/>
          <w:szCs w:val="20"/>
          <w:lang w:eastAsia="ru-RU"/>
        </w:rPr>
        <w:t xml:space="preserve"> </w:t>
      </w:r>
      <w:r w:rsidRPr="0071594B">
        <w:rPr>
          <w:rFonts w:ascii="Times New Roman" w:eastAsia="Times New Roman" w:hAnsi="Times New Roman" w:cs="Times New Roman"/>
          <w:sz w:val="24"/>
          <w:szCs w:val="20"/>
          <w:lang w:eastAsia="ru-RU"/>
        </w:rPr>
        <w:t xml:space="preserve">тыс. рублей, или на </w:t>
      </w:r>
      <w:r>
        <w:rPr>
          <w:rFonts w:ascii="Times New Roman" w:eastAsia="Times New Roman" w:hAnsi="Times New Roman" w:cs="Times New Roman"/>
          <w:sz w:val="24"/>
          <w:szCs w:val="20"/>
          <w:lang w:eastAsia="ru-RU"/>
        </w:rPr>
        <w:t>5,3</w:t>
      </w:r>
      <w:r w:rsidRPr="0071594B">
        <w:rPr>
          <w:rFonts w:ascii="Times New Roman" w:eastAsia="Times New Roman" w:hAnsi="Times New Roman" w:cs="Times New Roman"/>
          <w:sz w:val="24"/>
          <w:szCs w:val="20"/>
          <w:lang w:eastAsia="ru-RU"/>
        </w:rPr>
        <w:t xml:space="preserve"> %, и составил </w:t>
      </w:r>
      <w:r w:rsidRPr="00073F66">
        <w:rPr>
          <w:rFonts w:ascii="Times New Roman" w:eastAsia="Times New Roman" w:hAnsi="Times New Roman" w:cs="Times New Roman"/>
          <w:sz w:val="24"/>
          <w:szCs w:val="20"/>
          <w:lang w:eastAsia="ru-RU"/>
        </w:rPr>
        <w:t>1 260 945,6</w:t>
      </w:r>
      <w:r>
        <w:rPr>
          <w:rFonts w:ascii="Times New Roman" w:eastAsia="Times New Roman" w:hAnsi="Times New Roman" w:cs="Times New Roman"/>
          <w:sz w:val="24"/>
          <w:szCs w:val="20"/>
          <w:lang w:eastAsia="ru-RU"/>
        </w:rPr>
        <w:t xml:space="preserve"> </w:t>
      </w:r>
      <w:r w:rsidRPr="0071594B">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71594B">
        <w:rPr>
          <w:rFonts w:ascii="Times New Roman" w:hAnsi="Times New Roman" w:cs="Times New Roman"/>
          <w:sz w:val="24"/>
        </w:rPr>
        <w:t xml:space="preserve"> </w:t>
      </w:r>
      <w:r w:rsidRPr="0071594B">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1. "Развитие агропромышленного комплекса"</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703 335,9</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-4 950,7</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-0,7</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698 385,2</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2. "Развитие рыбохозяйственного комплекса"</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65 760,1</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7 323,1</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11,1</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73 083,1</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3. "Обеспечение эпизоотического благополучия региона и защиты населения от болезней, общих для человека и животных"</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221 252,4</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12 598,2</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5,7</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233 850,6</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4. "Обеспечение эффективности деятельности исполнительных органов Мурманской области в сфере реализации государственной программы"</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45 570,4</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607,7</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46 178,0</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5. "Комплексное развитие сельских территорий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162 062,6</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47 386,1</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29,2</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209 448,6</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1 197 981,2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62 964,4</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5,3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1 260 945,6</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177 541,1</w:t>
            </w:r>
          </w:p>
        </w:tc>
        <w:tc>
          <w:tcPr>
            <w:tcW w:w="1276"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61 591,8</w:t>
            </w:r>
          </w:p>
        </w:tc>
        <w:tc>
          <w:tcPr>
            <w:tcW w:w="1157"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34,7</w:t>
            </w:r>
          </w:p>
        </w:tc>
        <w:tc>
          <w:tcPr>
            <w:tcW w:w="1536"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239 132,9</w:t>
            </w:r>
          </w:p>
        </w:tc>
      </w:tr>
    </w:tbl>
    <w:p w:rsidR="002564C5" w:rsidRPr="00041DAE" w:rsidRDefault="002564C5" w:rsidP="002564C5">
      <w:pPr>
        <w:spacing w:after="0" w:line="240" w:lineRule="auto"/>
        <w:ind w:firstLine="709"/>
        <w:jc w:val="right"/>
        <w:rPr>
          <w:rFonts w:ascii="Times New Roman" w:hAnsi="Times New Roman" w:cs="Times New Roman"/>
          <w:i/>
          <w:color w:val="FF0000"/>
          <w:sz w:val="24"/>
        </w:rPr>
      </w:pPr>
    </w:p>
    <w:p w:rsidR="002564C5" w:rsidRPr="004273D0" w:rsidRDefault="002564C5" w:rsidP="00D247E9">
      <w:pPr>
        <w:spacing w:after="0" w:line="240" w:lineRule="auto"/>
        <w:ind w:firstLine="709"/>
        <w:jc w:val="both"/>
        <w:rPr>
          <w:rFonts w:ascii="Times New Roman" w:eastAsia="Times New Roman" w:hAnsi="Times New Roman" w:cs="Times New Roman"/>
          <w:color w:val="000000"/>
          <w:sz w:val="24"/>
          <w:szCs w:val="24"/>
          <w:lang w:eastAsia="ru-RU"/>
        </w:rPr>
      </w:pPr>
      <w:r w:rsidRPr="004273D0">
        <w:rPr>
          <w:rFonts w:ascii="Times New Roman" w:eastAsia="Times New Roman" w:hAnsi="Times New Roman" w:cs="Times New Roman"/>
          <w:color w:val="000000"/>
          <w:sz w:val="24"/>
          <w:szCs w:val="24"/>
          <w:lang w:eastAsia="ru-RU"/>
        </w:rPr>
        <w:t>Изменения по государственной программе в основном обусловлены:</w:t>
      </w:r>
    </w:p>
    <w:p w:rsidR="002564C5" w:rsidRPr="004273D0" w:rsidRDefault="002564C5" w:rsidP="00D247E9">
      <w:pPr>
        <w:pStyle w:val="ad"/>
      </w:pPr>
      <w:r w:rsidRPr="004273D0">
        <w:t>увеличением бюджетных ассигнований на региональный проект «Акселерация субъектов малого и среднего предпринимательства» национального проекта «Малое и среднее предпринимательство и поддержка индивидуальной предпринимательской инициативы» в размере 2 896,2 тыс. рублей на Грант «Агростартап» (за счет средств ОБ);</w:t>
      </w:r>
    </w:p>
    <w:p w:rsidR="002564C5" w:rsidRPr="004273D0" w:rsidRDefault="002564C5" w:rsidP="00D247E9">
      <w:pPr>
        <w:pStyle w:val="ad"/>
      </w:pPr>
      <w:r w:rsidRPr="004273D0">
        <w:t>увеличением бюджетных ассигнований за счет средств федерального бюджета и средств софинансирования к ним на:</w:t>
      </w:r>
    </w:p>
    <w:p w:rsidR="002564C5" w:rsidRPr="004273D0" w:rsidRDefault="002564C5" w:rsidP="00D247E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4273D0">
        <w:rPr>
          <w:rFonts w:ascii="Times New Roman" w:hAnsi="Times New Roman" w:cs="Times New Roman"/>
          <w:sz w:val="24"/>
          <w:szCs w:val="24"/>
        </w:rPr>
        <w:t xml:space="preserve">47 386,1 тыс. рублей – </w:t>
      </w:r>
      <w:r w:rsidR="00462599">
        <w:rPr>
          <w:rFonts w:ascii="Times New Roman" w:hAnsi="Times New Roman" w:cs="Times New Roman"/>
          <w:sz w:val="24"/>
          <w:szCs w:val="24"/>
        </w:rPr>
        <w:t xml:space="preserve">на </w:t>
      </w:r>
      <w:r w:rsidRPr="004273D0">
        <w:rPr>
          <w:rFonts w:ascii="Times New Roman" w:hAnsi="Times New Roman" w:cs="Times New Roman"/>
          <w:sz w:val="24"/>
          <w:szCs w:val="24"/>
        </w:rPr>
        <w:t xml:space="preserve">предоставление субсидий, за исключением субсидий на софинансирование капитальных вложений в объекты муниципальной собственности </w:t>
      </w:r>
      <w:r w:rsidRPr="004273D0">
        <w:rPr>
          <w:rFonts w:ascii="Times New Roman" w:hAnsi="Times New Roman" w:cs="Times New Roman"/>
          <w:color w:val="000000"/>
          <w:sz w:val="24"/>
          <w:szCs w:val="24"/>
        </w:rPr>
        <w:t>(средства ФБ – 55 666,2 тыс. рублей, средства ОБ – (-) 8 280,1 тыс. рублей), из них:</w:t>
      </w:r>
    </w:p>
    <w:p w:rsidR="002564C5" w:rsidRPr="00F01822" w:rsidRDefault="002564C5" w:rsidP="00D247E9">
      <w:pPr>
        <w:autoSpaceDE w:val="0"/>
        <w:autoSpaceDN w:val="0"/>
        <w:adjustRightInd w:val="0"/>
        <w:spacing w:after="0" w:line="240" w:lineRule="auto"/>
        <w:ind w:firstLine="709"/>
        <w:jc w:val="both"/>
        <w:rPr>
          <w:rFonts w:ascii="Times New Roman" w:hAnsi="Times New Roman" w:cs="Times New Roman"/>
          <w:sz w:val="24"/>
          <w:szCs w:val="24"/>
        </w:rPr>
      </w:pPr>
      <w:r w:rsidRPr="00F01822">
        <w:rPr>
          <w:rFonts w:ascii="Times New Roman" w:hAnsi="Times New Roman" w:cs="Times New Roman"/>
          <w:color w:val="000000"/>
          <w:sz w:val="24"/>
          <w:szCs w:val="24"/>
        </w:rPr>
        <w:t>- реализация мероприятий по проведению капитального ремонта фасада здания и территории структурного подразделения Муниципального бюджетного дошкольного образовательного учреждения № 14, расположенного по адресу: Мурманская обл., г.</w:t>
      </w:r>
      <w:r w:rsidR="00F01822">
        <w:rPr>
          <w:rFonts w:ascii="Times New Roman" w:hAnsi="Times New Roman" w:cs="Times New Roman"/>
          <w:color w:val="000000"/>
          <w:sz w:val="24"/>
          <w:szCs w:val="24"/>
        </w:rPr>
        <w:t> </w:t>
      </w:r>
      <w:r w:rsidRPr="00F01822">
        <w:rPr>
          <w:rFonts w:ascii="Times New Roman" w:hAnsi="Times New Roman" w:cs="Times New Roman"/>
          <w:color w:val="000000"/>
          <w:sz w:val="24"/>
          <w:szCs w:val="24"/>
        </w:rPr>
        <w:t>Оленегорск, н.п. Высокий, ул. Гвардейская, д. 13а (средства ФБ – 55 666,2 тыс. рублей, средства ОБ – 3 553,2 тыс. рублей);</w:t>
      </w:r>
    </w:p>
    <w:p w:rsidR="00930456" w:rsidRPr="00F01822" w:rsidRDefault="00930456" w:rsidP="00930456">
      <w:pPr>
        <w:autoSpaceDE w:val="0"/>
        <w:autoSpaceDN w:val="0"/>
        <w:adjustRightInd w:val="0"/>
        <w:spacing w:after="0" w:line="240" w:lineRule="auto"/>
        <w:ind w:firstLine="709"/>
        <w:jc w:val="both"/>
        <w:rPr>
          <w:rFonts w:ascii="Times New Roman" w:hAnsi="Times New Roman" w:cs="Times New Roman"/>
          <w:color w:val="000000"/>
          <w:sz w:val="24"/>
          <w:szCs w:val="24"/>
        </w:rPr>
      </w:pPr>
      <w:r w:rsidRPr="00F01822">
        <w:rPr>
          <w:rFonts w:ascii="Times New Roman" w:hAnsi="Times New Roman" w:cs="Times New Roman"/>
          <w:color w:val="000000"/>
          <w:sz w:val="24"/>
          <w:szCs w:val="24"/>
        </w:rPr>
        <w:t xml:space="preserve">- реализация мероприятий по проведению капитального ремонта наружных сетей теплоснабжения и горячего водоснабжения (от ТК-З до ТК12) в н.п. Енский (средства ОБ – </w:t>
      </w:r>
      <w:r>
        <w:rPr>
          <w:rFonts w:ascii="Times New Roman" w:hAnsi="Times New Roman" w:cs="Times New Roman"/>
          <w:color w:val="000000"/>
          <w:sz w:val="24"/>
          <w:szCs w:val="24"/>
        </w:rPr>
        <w:t xml:space="preserve"> </w:t>
      </w:r>
      <w:r w:rsidRPr="00F01822">
        <w:rPr>
          <w:rFonts w:ascii="Times New Roman" w:hAnsi="Times New Roman" w:cs="Times New Roman"/>
          <w:color w:val="000000"/>
          <w:sz w:val="24"/>
          <w:szCs w:val="24"/>
        </w:rPr>
        <w:t>(-) 11 833,3 тыс. рублей). Средства перераспределены на ГП «Образование и наука»;</w:t>
      </w:r>
    </w:p>
    <w:p w:rsidR="002564C5" w:rsidRPr="004273D0" w:rsidRDefault="002564C5" w:rsidP="00D247E9">
      <w:pPr>
        <w:spacing w:after="0" w:line="240" w:lineRule="auto"/>
        <w:ind w:firstLine="708"/>
        <w:jc w:val="both"/>
        <w:rPr>
          <w:rFonts w:ascii="Times New Roman" w:hAnsi="Times New Roman" w:cs="Times New Roman"/>
          <w:color w:val="000000"/>
          <w:sz w:val="24"/>
          <w:szCs w:val="24"/>
        </w:rPr>
      </w:pPr>
      <w:r w:rsidRPr="004273D0">
        <w:rPr>
          <w:rFonts w:ascii="Times New Roman" w:hAnsi="Times New Roman" w:cs="Times New Roman"/>
          <w:color w:val="000000"/>
          <w:sz w:val="24"/>
          <w:szCs w:val="24"/>
        </w:rPr>
        <w:t xml:space="preserve">17 230,4 тыс. рублей – </w:t>
      </w:r>
      <w:r w:rsidR="00462599" w:rsidRPr="00462599">
        <w:rPr>
          <w:rFonts w:ascii="Times New Roman" w:hAnsi="Times New Roman" w:cs="Times New Roman"/>
          <w:color w:val="000000"/>
          <w:sz w:val="24"/>
          <w:szCs w:val="24"/>
        </w:rPr>
        <w:t xml:space="preserve">на предоставление субсидий </w:t>
      </w:r>
      <w:r w:rsidRPr="004273D0">
        <w:rPr>
          <w:rFonts w:ascii="Times New Roman" w:hAnsi="Times New Roman" w:cs="Times New Roman"/>
          <w:color w:val="000000"/>
          <w:sz w:val="24"/>
          <w:szCs w:val="24"/>
        </w:rPr>
        <w:t>сельскохозяйственным товаропроизводителям на возмещение части затрат на уплату страховых премий, начисленных по договорам сельскохозяйственного страхования товарной аквакультуры (товарного рыбоводства) (средства ФБ);</w:t>
      </w:r>
    </w:p>
    <w:p w:rsidR="002564C5" w:rsidRPr="004273D0" w:rsidRDefault="002564C5" w:rsidP="00D247E9">
      <w:pPr>
        <w:pStyle w:val="ad"/>
      </w:pPr>
      <w:r w:rsidRPr="004273D0">
        <w:t xml:space="preserve">10 585,3 тыс. рублей – </w:t>
      </w:r>
      <w:r w:rsidR="00462599" w:rsidRPr="00462599">
        <w:rPr>
          <w:color w:val="000000"/>
        </w:rPr>
        <w:t xml:space="preserve">на предоставление субсидий </w:t>
      </w:r>
      <w:r w:rsidRPr="004273D0">
        <w:t>на возмещение части затрат, направленных на поддержку собственного производства молока в рамках стимулирования развития приоритетных подотраслей агропромышленного комплекса</w:t>
      </w:r>
      <w:r w:rsidRPr="004273D0">
        <w:rPr>
          <w:color w:val="000000"/>
        </w:rPr>
        <w:t xml:space="preserve"> (средства ФБ – 7 515,6 тыс. </w:t>
      </w:r>
      <w:r w:rsidRPr="004273D0">
        <w:t>рублей, средства ОБ – 3 069,7 тыс. рублей);</w:t>
      </w:r>
    </w:p>
    <w:p w:rsidR="002564C5" w:rsidRPr="004273D0" w:rsidRDefault="002564C5" w:rsidP="00D247E9">
      <w:pPr>
        <w:pStyle w:val="ad"/>
      </w:pPr>
      <w:r w:rsidRPr="004273D0">
        <w:t>увеличением бюджетных ассигнований за счет средств областного бюджета на:</w:t>
      </w:r>
    </w:p>
    <w:p w:rsidR="002564C5" w:rsidRPr="004273D0" w:rsidRDefault="002564C5" w:rsidP="00D247E9">
      <w:pPr>
        <w:pStyle w:val="ad"/>
      </w:pPr>
      <w:r w:rsidRPr="004273D0">
        <w:t>12 585,5 тыс. рублей – на предоставление субсидий на финансовое обеспечение выполнения государственного задания в связи с</w:t>
      </w:r>
      <w:r w:rsidRPr="004273D0">
        <w:rPr>
          <w:color w:val="000000"/>
        </w:rPr>
        <w:t xml:space="preserve"> </w:t>
      </w:r>
      <w:r w:rsidRPr="004273D0">
        <w:t>индексацией оплаты труда работников государственных учреждений (за исключением «указных» категорий) с 01.10.2023 на 5,5 % с учетом уточнения потребности для доведения заработной платы работников государственных учреждений до минимального размера оплаты труда, установленного на 2023 год;</w:t>
      </w:r>
    </w:p>
    <w:p w:rsidR="002564C5" w:rsidRPr="004273D0" w:rsidRDefault="002564C5" w:rsidP="00D247E9">
      <w:pPr>
        <w:spacing w:after="0" w:line="240" w:lineRule="auto"/>
        <w:ind w:firstLine="709"/>
        <w:jc w:val="both"/>
        <w:rPr>
          <w:rFonts w:ascii="Times New Roman" w:eastAsia="Times New Roman" w:hAnsi="Times New Roman" w:cs="Times New Roman"/>
          <w:sz w:val="24"/>
          <w:szCs w:val="24"/>
        </w:rPr>
      </w:pPr>
      <w:r w:rsidRPr="004273D0">
        <w:rPr>
          <w:rFonts w:ascii="Times New Roman" w:eastAsia="Times New Roman" w:hAnsi="Times New Roman" w:cs="Times New Roman"/>
          <w:sz w:val="24"/>
          <w:szCs w:val="24"/>
        </w:rPr>
        <w:t>12,8 тыс. рублей (826 вед.) – на индексацию оплаты труда специалистов, выполняющих отдельные государственные полномочия на осуществление деятельности по отлову и содержанию животных без владельцев с 01.10.2023 на 5,5 %;</w:t>
      </w:r>
    </w:p>
    <w:p w:rsidR="002564C5" w:rsidRPr="004273D0" w:rsidRDefault="002564C5" w:rsidP="00D247E9">
      <w:pPr>
        <w:spacing w:after="0" w:line="240" w:lineRule="auto"/>
        <w:ind w:firstLine="709"/>
        <w:jc w:val="both"/>
        <w:rPr>
          <w:rFonts w:ascii="Times New Roman" w:hAnsi="Times New Roman" w:cs="Times New Roman"/>
          <w:sz w:val="24"/>
          <w:szCs w:val="24"/>
        </w:rPr>
      </w:pPr>
      <w:r w:rsidRPr="004273D0">
        <w:rPr>
          <w:rFonts w:ascii="Times New Roman" w:eastAsia="Times New Roman" w:hAnsi="Times New Roman" w:cs="Times New Roman"/>
          <w:color w:val="000000"/>
          <w:sz w:val="24"/>
          <w:szCs w:val="24"/>
        </w:rPr>
        <w:t xml:space="preserve">уменьшением бюджетных ассигнований на региональный проект </w:t>
      </w:r>
      <w:r w:rsidRPr="004273D0">
        <w:rPr>
          <w:rFonts w:ascii="Times New Roman" w:hAnsi="Times New Roman" w:cs="Times New Roman"/>
          <w:sz w:val="24"/>
          <w:szCs w:val="24"/>
        </w:rPr>
        <w:t xml:space="preserve">«Акселерация субъектов малого и среднего предпринимательства» </w:t>
      </w:r>
      <w:r w:rsidRPr="004273D0">
        <w:rPr>
          <w:rFonts w:ascii="Times New Roman" w:hAnsi="Times New Roman" w:cs="Times New Roman"/>
          <w:color w:val="000000"/>
          <w:sz w:val="24"/>
          <w:szCs w:val="24"/>
        </w:rPr>
        <w:t>национального проекта «</w:t>
      </w:r>
      <w:r w:rsidRPr="004273D0">
        <w:rPr>
          <w:rFonts w:ascii="Times New Roman" w:hAnsi="Times New Roman" w:cs="Times New Roman"/>
          <w:sz w:val="24"/>
          <w:szCs w:val="24"/>
        </w:rPr>
        <w:t>Малое и среднее предпринимательство и поддержка индивидуальной предпринимательской инициативы</w:t>
      </w:r>
      <w:r w:rsidRPr="004273D0">
        <w:rPr>
          <w:rFonts w:ascii="Times New Roman" w:hAnsi="Times New Roman" w:cs="Times New Roman"/>
          <w:color w:val="000000"/>
          <w:sz w:val="24"/>
          <w:szCs w:val="24"/>
        </w:rPr>
        <w:t xml:space="preserve">» </w:t>
      </w:r>
      <w:r w:rsidRPr="004273D0">
        <w:rPr>
          <w:rFonts w:ascii="Times New Roman" w:hAnsi="Times New Roman" w:cs="Times New Roman"/>
          <w:sz w:val="24"/>
          <w:szCs w:val="24"/>
        </w:rPr>
        <w:t>в размере (-) 2 127,7 тыс. рублей на финансовое обеспечение затрат, связанных с осуществлением текущей деятельности центра компетенций в сфере сельскохозяйственной кооперации и поддержки фермеров Мурманской области (средства ОБ);</w:t>
      </w:r>
    </w:p>
    <w:p w:rsidR="002564C5" w:rsidRPr="004273D0" w:rsidRDefault="002564C5" w:rsidP="00D247E9">
      <w:pPr>
        <w:pStyle w:val="ad"/>
      </w:pPr>
      <w:r w:rsidRPr="004273D0">
        <w:t>уменьшением бюджетных ассигнований за счет средств федерального бюджета и средств софинансирования к ним на:</w:t>
      </w:r>
    </w:p>
    <w:p w:rsidR="002564C5" w:rsidRPr="004273D0" w:rsidRDefault="002564C5" w:rsidP="00D247E9">
      <w:pPr>
        <w:spacing w:after="0" w:line="240" w:lineRule="auto"/>
        <w:ind w:firstLine="708"/>
        <w:jc w:val="both"/>
        <w:rPr>
          <w:rFonts w:ascii="Times New Roman" w:hAnsi="Times New Roman" w:cs="Times New Roman"/>
          <w:sz w:val="24"/>
          <w:szCs w:val="24"/>
        </w:rPr>
      </w:pPr>
      <w:r w:rsidRPr="004273D0">
        <w:rPr>
          <w:rFonts w:ascii="Times New Roman" w:hAnsi="Times New Roman" w:cs="Times New Roman"/>
          <w:sz w:val="24"/>
          <w:szCs w:val="24"/>
        </w:rPr>
        <w:t xml:space="preserve">(-) 11 761,4 тыс. рублей – </w:t>
      </w:r>
      <w:r w:rsidR="00462599" w:rsidRPr="00462599">
        <w:rPr>
          <w:rFonts w:ascii="Times New Roman" w:hAnsi="Times New Roman" w:cs="Times New Roman"/>
          <w:color w:val="000000"/>
          <w:sz w:val="24"/>
          <w:szCs w:val="24"/>
        </w:rPr>
        <w:t xml:space="preserve">на предоставление субсидий </w:t>
      </w:r>
      <w:r w:rsidRPr="004273D0">
        <w:rPr>
          <w:rFonts w:ascii="Times New Roman" w:hAnsi="Times New Roman" w:cs="Times New Roman"/>
          <w:color w:val="000000"/>
          <w:sz w:val="24"/>
          <w:szCs w:val="24"/>
        </w:rPr>
        <w:t xml:space="preserve">на возмещение части затрат, направленных на обеспечение прироста собственного производства молока (средства ФБ – </w:t>
      </w:r>
      <w:r w:rsidR="00391708">
        <w:rPr>
          <w:rFonts w:ascii="Times New Roman" w:hAnsi="Times New Roman" w:cs="Times New Roman"/>
          <w:color w:val="000000"/>
          <w:sz w:val="24"/>
          <w:szCs w:val="24"/>
        </w:rPr>
        <w:t xml:space="preserve"> </w:t>
      </w:r>
      <w:r w:rsidRPr="004273D0">
        <w:rPr>
          <w:rFonts w:ascii="Times New Roman" w:hAnsi="Times New Roman" w:cs="Times New Roman"/>
          <w:color w:val="000000"/>
          <w:sz w:val="24"/>
          <w:szCs w:val="24"/>
        </w:rPr>
        <w:t>(-) 8 350,6 тыс. рублей, средства ОБ – (-) 3 410,8 тыс. рублей);</w:t>
      </w:r>
    </w:p>
    <w:p w:rsidR="002564C5" w:rsidRPr="004273D0"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4273D0">
        <w:rPr>
          <w:rFonts w:ascii="Times New Roman" w:hAnsi="Times New Roman" w:cs="Times New Roman"/>
          <w:color w:val="000000"/>
          <w:sz w:val="24"/>
          <w:szCs w:val="24"/>
        </w:rPr>
        <w:t>(-) 9 907,3 тыс. рублей – на предоставление субсиди</w:t>
      </w:r>
      <w:r w:rsidR="00462599">
        <w:rPr>
          <w:rFonts w:ascii="Times New Roman" w:hAnsi="Times New Roman" w:cs="Times New Roman"/>
          <w:color w:val="000000"/>
          <w:sz w:val="24"/>
          <w:szCs w:val="24"/>
        </w:rPr>
        <w:t>й</w:t>
      </w:r>
      <w:r w:rsidRPr="004273D0">
        <w:rPr>
          <w:rFonts w:ascii="Times New Roman" w:hAnsi="Times New Roman" w:cs="Times New Roman"/>
          <w:color w:val="000000"/>
          <w:sz w:val="24"/>
          <w:szCs w:val="24"/>
        </w:rPr>
        <w:t xml:space="preserve">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(средства ФБ – (-) 7 244,2 тыс. рублей, средства ОБ – (-) 2 663,1 тыс. рублей);</w:t>
      </w:r>
    </w:p>
    <w:p w:rsidR="002564C5" w:rsidRPr="004273D0" w:rsidRDefault="002564C5" w:rsidP="00D247E9">
      <w:pPr>
        <w:spacing w:after="0" w:line="240" w:lineRule="auto"/>
        <w:ind w:firstLine="708"/>
        <w:jc w:val="both"/>
        <w:rPr>
          <w:rFonts w:ascii="Times New Roman" w:hAnsi="Times New Roman" w:cs="Times New Roman"/>
          <w:color w:val="000000"/>
          <w:sz w:val="24"/>
          <w:szCs w:val="24"/>
        </w:rPr>
      </w:pPr>
      <w:r w:rsidRPr="004273D0">
        <w:rPr>
          <w:rFonts w:ascii="Times New Roman" w:hAnsi="Times New Roman" w:cs="Times New Roman"/>
          <w:color w:val="000000"/>
          <w:sz w:val="24"/>
          <w:szCs w:val="24"/>
        </w:rPr>
        <w:t xml:space="preserve">(-) 2 937,5 тыс. рублей – </w:t>
      </w:r>
      <w:r w:rsidR="00462599" w:rsidRPr="00462599">
        <w:rPr>
          <w:rFonts w:ascii="Times New Roman" w:hAnsi="Times New Roman" w:cs="Times New Roman"/>
          <w:color w:val="000000"/>
          <w:sz w:val="24"/>
          <w:szCs w:val="24"/>
        </w:rPr>
        <w:t xml:space="preserve">на предоставление субсидий </w:t>
      </w:r>
      <w:r w:rsidRPr="004273D0">
        <w:rPr>
          <w:rFonts w:ascii="Times New Roman" w:hAnsi="Times New Roman" w:cs="Times New Roman"/>
          <w:color w:val="000000"/>
          <w:sz w:val="24"/>
          <w:szCs w:val="24"/>
        </w:rPr>
        <w:t>на развитие северного оленеводства (средства ФБ – (-) 2 085,6 тыс. рублей, средства ОБ – (-) 851,9 тыс. рублей);</w:t>
      </w:r>
    </w:p>
    <w:p w:rsidR="002564C5" w:rsidRPr="00ED2DB8" w:rsidRDefault="002564C5" w:rsidP="00D247E9">
      <w:pPr>
        <w:spacing w:line="240" w:lineRule="auto"/>
        <w:ind w:firstLine="708"/>
        <w:jc w:val="both"/>
        <w:rPr>
          <w:rFonts w:ascii="Times New Roman" w:hAnsi="Times New Roman" w:cs="Times New Roman"/>
          <w:sz w:val="24"/>
          <w:szCs w:val="24"/>
        </w:rPr>
      </w:pPr>
      <w:r w:rsidRPr="004273D0">
        <w:rPr>
          <w:rFonts w:ascii="Times New Roman" w:hAnsi="Times New Roman" w:cs="Times New Roman"/>
          <w:sz w:val="24"/>
          <w:szCs w:val="24"/>
        </w:rPr>
        <w:t xml:space="preserve">(-) 1 605,6 тыс. рублей – </w:t>
      </w:r>
      <w:r w:rsidR="00462599" w:rsidRPr="00462599">
        <w:rPr>
          <w:rFonts w:ascii="Times New Roman" w:hAnsi="Times New Roman" w:cs="Times New Roman"/>
          <w:color w:val="000000"/>
          <w:sz w:val="24"/>
          <w:szCs w:val="24"/>
        </w:rPr>
        <w:t xml:space="preserve">на предоставление субсидий </w:t>
      </w:r>
      <w:r w:rsidRPr="004273D0">
        <w:rPr>
          <w:rFonts w:ascii="Times New Roman" w:hAnsi="Times New Roman" w:cs="Times New Roman"/>
          <w:sz w:val="24"/>
          <w:szCs w:val="24"/>
        </w:rPr>
        <w:t>на поддержку производства кормовых культур в районах Крайнего Севера и приравненных к ним местностях в виде возмещения затрат на приобретение семян с учетом доставки в районы Крайнего Севера и приравненные к ним местности</w:t>
      </w:r>
      <w:r w:rsidRPr="004273D0">
        <w:rPr>
          <w:rFonts w:ascii="Times New Roman" w:hAnsi="Times New Roman" w:cs="Times New Roman"/>
          <w:color w:val="000000"/>
          <w:sz w:val="24"/>
          <w:szCs w:val="24"/>
        </w:rPr>
        <w:t xml:space="preserve"> (средства ФБ – (-) 1 140,0 тыс. рублей, средства ОБ – (-) 465,6 тыс. рублей).</w:t>
      </w:r>
    </w:p>
    <w:p w:rsidR="002564C5" w:rsidRPr="003B36EE" w:rsidRDefault="002564C5" w:rsidP="002564C5">
      <w:pPr>
        <w:pStyle w:val="1"/>
      </w:pPr>
      <w:r w:rsidRPr="003B36EE">
        <w:t xml:space="preserve">Государственная программа «Экономический потенциал»  </w:t>
      </w:r>
    </w:p>
    <w:p w:rsidR="002564C5" w:rsidRPr="00041DAE" w:rsidRDefault="002564C5" w:rsidP="002564C5">
      <w:pPr>
        <w:spacing w:after="0" w:line="240" w:lineRule="auto"/>
        <w:ind w:firstLine="709"/>
        <w:jc w:val="both"/>
        <w:rPr>
          <w:rFonts w:ascii="Times New Roman" w:hAnsi="Times New Roman" w:cs="Times New Roman"/>
          <w:color w:val="FF0000"/>
          <w:sz w:val="24"/>
        </w:rPr>
      </w:pPr>
    </w:p>
    <w:p w:rsidR="002564C5" w:rsidRPr="00A50806"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A50806">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w:t>
      </w:r>
      <w:r>
        <w:rPr>
          <w:rFonts w:ascii="Times New Roman" w:eastAsia="Times New Roman" w:hAnsi="Times New Roman" w:cs="Times New Roman"/>
          <w:sz w:val="24"/>
          <w:szCs w:val="20"/>
          <w:lang w:eastAsia="ru-RU"/>
        </w:rPr>
        <w:t>уменьшен</w:t>
      </w:r>
      <w:r w:rsidRPr="00A50806">
        <w:rPr>
          <w:rFonts w:ascii="Times New Roman" w:eastAsia="Times New Roman" w:hAnsi="Times New Roman" w:cs="Times New Roman"/>
          <w:sz w:val="24"/>
          <w:szCs w:val="20"/>
          <w:lang w:eastAsia="ru-RU"/>
        </w:rPr>
        <w:t xml:space="preserve"> на</w:t>
      </w:r>
      <w:r>
        <w:rPr>
          <w:rFonts w:ascii="Times New Roman" w:eastAsia="Times New Roman" w:hAnsi="Times New Roman" w:cs="Times New Roman"/>
          <w:sz w:val="24"/>
          <w:szCs w:val="20"/>
          <w:lang w:eastAsia="ru-RU"/>
        </w:rPr>
        <w:t xml:space="preserve"> (-) </w:t>
      </w:r>
      <w:r w:rsidRPr="003F0869">
        <w:rPr>
          <w:rFonts w:ascii="Times New Roman" w:eastAsia="Times New Roman" w:hAnsi="Times New Roman" w:cs="Times New Roman"/>
          <w:sz w:val="24"/>
          <w:szCs w:val="20"/>
          <w:lang w:eastAsia="ru-RU"/>
        </w:rPr>
        <w:t xml:space="preserve">24 </w:t>
      </w:r>
      <w:r w:rsidR="00877865">
        <w:rPr>
          <w:rFonts w:ascii="Times New Roman" w:eastAsia="Times New Roman" w:hAnsi="Times New Roman" w:cs="Times New Roman"/>
          <w:sz w:val="24"/>
          <w:szCs w:val="20"/>
          <w:lang w:eastAsia="ru-RU"/>
        </w:rPr>
        <w:t>011</w:t>
      </w:r>
      <w:r w:rsidRPr="003F0869">
        <w:rPr>
          <w:rFonts w:ascii="Times New Roman" w:eastAsia="Times New Roman" w:hAnsi="Times New Roman" w:cs="Times New Roman"/>
          <w:sz w:val="24"/>
          <w:szCs w:val="20"/>
          <w:lang w:eastAsia="ru-RU"/>
        </w:rPr>
        <w:t>,4</w:t>
      </w:r>
      <w:r>
        <w:rPr>
          <w:rFonts w:ascii="Times New Roman" w:eastAsia="Times New Roman" w:hAnsi="Times New Roman" w:cs="Times New Roman"/>
          <w:sz w:val="24"/>
          <w:szCs w:val="20"/>
          <w:lang w:eastAsia="ru-RU"/>
        </w:rPr>
        <w:t xml:space="preserve"> </w:t>
      </w:r>
      <w:r w:rsidRPr="00A50806">
        <w:rPr>
          <w:rFonts w:ascii="Times New Roman" w:eastAsia="Times New Roman" w:hAnsi="Times New Roman" w:cs="Times New Roman"/>
          <w:sz w:val="24"/>
          <w:szCs w:val="20"/>
          <w:lang w:eastAsia="ru-RU"/>
        </w:rPr>
        <w:t xml:space="preserve">тыс. рублей, или на </w:t>
      </w:r>
      <w:r>
        <w:rPr>
          <w:rFonts w:ascii="Times New Roman" w:eastAsia="Times New Roman" w:hAnsi="Times New Roman" w:cs="Times New Roman"/>
          <w:sz w:val="24"/>
          <w:szCs w:val="20"/>
          <w:lang w:eastAsia="ru-RU"/>
        </w:rPr>
        <w:t>(-) 1,0</w:t>
      </w:r>
      <w:r w:rsidRPr="00A50806">
        <w:rPr>
          <w:rFonts w:ascii="Times New Roman" w:eastAsia="Times New Roman" w:hAnsi="Times New Roman" w:cs="Times New Roman"/>
          <w:sz w:val="24"/>
          <w:szCs w:val="20"/>
          <w:lang w:eastAsia="ru-RU"/>
        </w:rPr>
        <w:t xml:space="preserve"> %, и составил </w:t>
      </w:r>
      <w:r w:rsidRPr="003F0869">
        <w:rPr>
          <w:rFonts w:ascii="Times New Roman" w:eastAsia="Times New Roman" w:hAnsi="Times New Roman" w:cs="Times New Roman"/>
          <w:sz w:val="24"/>
          <w:szCs w:val="20"/>
          <w:lang w:eastAsia="ru-RU"/>
        </w:rPr>
        <w:t>2 40</w:t>
      </w:r>
      <w:r w:rsidR="00877865">
        <w:rPr>
          <w:rFonts w:ascii="Times New Roman" w:eastAsia="Times New Roman" w:hAnsi="Times New Roman" w:cs="Times New Roman"/>
          <w:sz w:val="24"/>
          <w:szCs w:val="20"/>
          <w:lang w:eastAsia="ru-RU"/>
        </w:rPr>
        <w:t>3</w:t>
      </w:r>
      <w:r w:rsidRPr="003F0869">
        <w:rPr>
          <w:rFonts w:ascii="Times New Roman" w:eastAsia="Times New Roman" w:hAnsi="Times New Roman" w:cs="Times New Roman"/>
          <w:sz w:val="24"/>
          <w:szCs w:val="20"/>
          <w:lang w:eastAsia="ru-RU"/>
        </w:rPr>
        <w:t xml:space="preserve"> </w:t>
      </w:r>
      <w:r w:rsidR="00877865">
        <w:rPr>
          <w:rFonts w:ascii="Times New Roman" w:eastAsia="Times New Roman" w:hAnsi="Times New Roman" w:cs="Times New Roman"/>
          <w:sz w:val="24"/>
          <w:szCs w:val="20"/>
          <w:lang w:eastAsia="ru-RU"/>
        </w:rPr>
        <w:t>163</w:t>
      </w:r>
      <w:r w:rsidRPr="003F0869">
        <w:rPr>
          <w:rFonts w:ascii="Times New Roman" w:eastAsia="Times New Roman" w:hAnsi="Times New Roman" w:cs="Times New Roman"/>
          <w:sz w:val="24"/>
          <w:szCs w:val="20"/>
          <w:lang w:eastAsia="ru-RU"/>
        </w:rPr>
        <w:t>,5</w:t>
      </w:r>
      <w:r>
        <w:rPr>
          <w:rFonts w:ascii="Times New Roman" w:eastAsia="Times New Roman" w:hAnsi="Times New Roman" w:cs="Times New Roman"/>
          <w:sz w:val="24"/>
          <w:szCs w:val="20"/>
          <w:lang w:eastAsia="ru-RU"/>
        </w:rPr>
        <w:t xml:space="preserve"> </w:t>
      </w:r>
      <w:r w:rsidRPr="00A50806">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A50806">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1. "Создание условий для привлечения инвестиций, развития и модернизации промышленного комплекса, повышения конкурентоспособности производства (деятельности)"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1 843 259,9</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-5 859,0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-0,3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1 837 400,9</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2. "Поддержка малого и среднего предпринимательства"</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206 826,9</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7C7AB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w:t>
            </w:r>
            <w:r w:rsidR="007C7AB3">
              <w:rPr>
                <w:rFonts w:ascii="Times New Roman" w:eastAsia="Times New Roman" w:hAnsi="Times New Roman" w:cs="Times New Roman"/>
                <w:color w:val="000000"/>
                <w:sz w:val="20"/>
                <w:szCs w:val="20"/>
                <w:lang w:eastAsia="ru-RU"/>
              </w:rPr>
              <w:t>9 819,1</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7C7AB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w:t>
            </w:r>
            <w:r w:rsidR="007C7AB3">
              <w:rPr>
                <w:rFonts w:ascii="Times New Roman" w:eastAsia="Times New Roman" w:hAnsi="Times New Roman" w:cs="Times New Roman"/>
                <w:color w:val="000000"/>
                <w:sz w:val="20"/>
                <w:szCs w:val="20"/>
                <w:lang w:eastAsia="ru-RU"/>
              </w:rPr>
              <w:t>4,7</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7C7AB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w:t>
            </w:r>
            <w:r w:rsidR="007C7AB3">
              <w:rPr>
                <w:rFonts w:ascii="Times New Roman" w:eastAsia="Times New Roman" w:hAnsi="Times New Roman" w:cs="Times New Roman"/>
                <w:color w:val="000000"/>
                <w:sz w:val="20"/>
                <w:szCs w:val="20"/>
                <w:lang w:eastAsia="ru-RU"/>
              </w:rPr>
              <w:t>97</w:t>
            </w:r>
            <w:r w:rsidRPr="003F0869">
              <w:rPr>
                <w:rFonts w:ascii="Times New Roman" w:eastAsia="Times New Roman" w:hAnsi="Times New Roman" w:cs="Times New Roman"/>
                <w:color w:val="000000"/>
                <w:sz w:val="20"/>
                <w:szCs w:val="20"/>
                <w:lang w:eastAsia="ru-RU"/>
              </w:rPr>
              <w:t xml:space="preserve"> 0</w:t>
            </w:r>
            <w:r w:rsidR="007C7AB3">
              <w:rPr>
                <w:rFonts w:ascii="Times New Roman" w:eastAsia="Times New Roman" w:hAnsi="Times New Roman" w:cs="Times New Roman"/>
                <w:color w:val="000000"/>
                <w:sz w:val="20"/>
                <w:szCs w:val="20"/>
                <w:lang w:eastAsia="ru-RU"/>
              </w:rPr>
              <w:t>07</w:t>
            </w:r>
            <w:r w:rsidRPr="003F0869">
              <w:rPr>
                <w:rFonts w:ascii="Times New Roman" w:eastAsia="Times New Roman" w:hAnsi="Times New Roman" w:cs="Times New Roman"/>
                <w:color w:val="000000"/>
                <w:sz w:val="20"/>
                <w:szCs w:val="20"/>
                <w:lang w:eastAsia="ru-RU"/>
              </w:rPr>
              <w:t>,8</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3. "Развитие туризма"</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60 569,2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0,0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0,0</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60 569,2</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4. "Развитие международных и внешнеэкономических связей, приграничного, межрегионального сотрудничества"</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15 472,0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0,0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0,0</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15 472,0</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Подпрограмма 5. "Обеспечение реализации государственной программы"</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301 047,0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-8 333,3</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-2,8</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292 713,6</w:t>
            </w:r>
          </w:p>
        </w:tc>
      </w:tr>
      <w:tr w:rsidR="002564C5" w:rsidRPr="003F0869"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3F0869"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2 427 175,0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7C7AB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-24</w:t>
            </w:r>
            <w:r w:rsidR="007C7AB3">
              <w:rPr>
                <w:rFonts w:ascii="Times New Roman" w:eastAsia="Times New Roman" w:hAnsi="Times New Roman" w:cs="Times New Roman"/>
                <w:color w:val="000000"/>
                <w:sz w:val="20"/>
                <w:szCs w:val="20"/>
                <w:lang w:eastAsia="ru-RU"/>
              </w:rPr>
              <w:t> 011,</w:t>
            </w:r>
            <w:r w:rsidRPr="003F0869">
              <w:rPr>
                <w:rFonts w:ascii="Times New Roman" w:eastAsia="Times New Roman" w:hAnsi="Times New Roman" w:cs="Times New Roman"/>
                <w:color w:val="000000"/>
                <w:sz w:val="20"/>
                <w:szCs w:val="20"/>
                <w:lang w:eastAsia="ru-RU"/>
              </w:rPr>
              <w:t>4</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-1,0</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3F0869" w:rsidRDefault="002564C5" w:rsidP="007C7AB3">
            <w:pPr>
              <w:spacing w:after="0" w:line="240" w:lineRule="auto"/>
              <w:jc w:val="center"/>
              <w:rPr>
                <w:rFonts w:ascii="Times New Roman" w:eastAsia="Times New Roman" w:hAnsi="Times New Roman" w:cs="Times New Roman"/>
                <w:color w:val="000000"/>
                <w:sz w:val="20"/>
                <w:szCs w:val="20"/>
                <w:lang w:eastAsia="ru-RU"/>
              </w:rPr>
            </w:pPr>
            <w:r w:rsidRPr="003F0869">
              <w:rPr>
                <w:rFonts w:ascii="Times New Roman" w:eastAsia="Times New Roman" w:hAnsi="Times New Roman" w:cs="Times New Roman"/>
                <w:color w:val="000000"/>
                <w:sz w:val="20"/>
                <w:szCs w:val="20"/>
                <w:lang w:eastAsia="ru-RU"/>
              </w:rPr>
              <w:t>2 40</w:t>
            </w:r>
            <w:r w:rsidR="007C7AB3">
              <w:rPr>
                <w:rFonts w:ascii="Times New Roman" w:eastAsia="Times New Roman" w:hAnsi="Times New Roman" w:cs="Times New Roman"/>
                <w:color w:val="000000"/>
                <w:sz w:val="20"/>
                <w:szCs w:val="20"/>
                <w:lang w:eastAsia="ru-RU"/>
              </w:rPr>
              <w:t>3</w:t>
            </w:r>
            <w:r w:rsidRPr="003F0869">
              <w:rPr>
                <w:rFonts w:ascii="Times New Roman" w:eastAsia="Times New Roman" w:hAnsi="Times New Roman" w:cs="Times New Roman"/>
                <w:color w:val="000000"/>
                <w:sz w:val="20"/>
                <w:szCs w:val="20"/>
                <w:lang w:eastAsia="ru-RU"/>
              </w:rPr>
              <w:t xml:space="preserve"> </w:t>
            </w:r>
            <w:r w:rsidR="007C7AB3">
              <w:rPr>
                <w:rFonts w:ascii="Times New Roman" w:eastAsia="Times New Roman" w:hAnsi="Times New Roman" w:cs="Times New Roman"/>
                <w:color w:val="000000"/>
                <w:sz w:val="20"/>
                <w:szCs w:val="20"/>
                <w:lang w:eastAsia="ru-RU"/>
              </w:rPr>
              <w:t>163</w:t>
            </w:r>
            <w:r w:rsidRPr="003F0869">
              <w:rPr>
                <w:rFonts w:ascii="Times New Roman" w:eastAsia="Times New Roman" w:hAnsi="Times New Roman" w:cs="Times New Roman"/>
                <w:color w:val="000000"/>
                <w:sz w:val="20"/>
                <w:szCs w:val="20"/>
                <w:lang w:eastAsia="ru-RU"/>
              </w:rPr>
              <w:t>,5</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113 974,4</w:t>
            </w:r>
          </w:p>
        </w:tc>
        <w:tc>
          <w:tcPr>
            <w:tcW w:w="1276"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-16 757,2</w:t>
            </w:r>
          </w:p>
        </w:tc>
        <w:tc>
          <w:tcPr>
            <w:tcW w:w="1157"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-14,7</w:t>
            </w:r>
          </w:p>
        </w:tc>
        <w:tc>
          <w:tcPr>
            <w:tcW w:w="1536"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97 217,2</w:t>
            </w:r>
          </w:p>
        </w:tc>
      </w:tr>
    </w:tbl>
    <w:p w:rsidR="002564C5" w:rsidRDefault="002564C5" w:rsidP="002564C5">
      <w:pPr>
        <w:pStyle w:val="ad"/>
        <w:tabs>
          <w:tab w:val="left" w:pos="2592"/>
        </w:tabs>
        <w:rPr>
          <w:rFonts w:eastAsiaTheme="minorHAnsi"/>
        </w:rPr>
      </w:pPr>
      <w:r>
        <w:rPr>
          <w:rFonts w:eastAsiaTheme="minorHAnsi"/>
        </w:rPr>
        <w:tab/>
      </w:r>
    </w:p>
    <w:p w:rsidR="002564C5" w:rsidRDefault="002564C5" w:rsidP="00D247E9">
      <w:pPr>
        <w:pStyle w:val="ad"/>
        <w:rPr>
          <w:rFonts w:eastAsiaTheme="minorHAnsi"/>
        </w:rPr>
      </w:pPr>
      <w:r w:rsidRPr="00B22A5F">
        <w:rPr>
          <w:rFonts w:eastAsiaTheme="minorHAnsi"/>
        </w:rPr>
        <w:t>Изменения по государственной программе в основном обусловлены:</w:t>
      </w:r>
    </w:p>
    <w:p w:rsidR="002564C5" w:rsidRDefault="002564C5" w:rsidP="00D247E9">
      <w:pPr>
        <w:pStyle w:val="ad"/>
      </w:pPr>
      <w:r w:rsidRPr="00FC4A4B">
        <w:t>увеличением бюджетных ассигнований за счет средств областного бюджета на:</w:t>
      </w:r>
    </w:p>
    <w:p w:rsidR="002564C5" w:rsidRPr="00766258" w:rsidRDefault="002564C5" w:rsidP="00D247E9">
      <w:pPr>
        <w:spacing w:after="0" w:line="240" w:lineRule="auto"/>
        <w:ind w:firstLine="709"/>
        <w:jc w:val="both"/>
        <w:rPr>
          <w:rFonts w:ascii="Times New Roman" w:eastAsia="Times New Roman" w:hAnsi="Times New Roman" w:cs="Times New Roman"/>
          <w:color w:val="000000"/>
          <w:sz w:val="24"/>
          <w:szCs w:val="24"/>
          <w:lang w:eastAsia="ru-RU"/>
        </w:rPr>
      </w:pPr>
      <w:r w:rsidRPr="00766258">
        <w:rPr>
          <w:rFonts w:ascii="Times New Roman" w:eastAsia="Times New Roman" w:hAnsi="Times New Roman" w:cs="Times New Roman"/>
          <w:color w:val="000000"/>
          <w:sz w:val="24"/>
          <w:szCs w:val="24"/>
          <w:lang w:eastAsia="ru-RU"/>
        </w:rPr>
        <w:t>364,5 тыс. рублей – на обеспечение реализации функций исполнительным органом Мурманской области в сфере государственного регулирования цен (тарифов) на территории МО (судебные расходы);</w:t>
      </w:r>
    </w:p>
    <w:p w:rsidR="002564C5" w:rsidRPr="00766258"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766258">
        <w:rPr>
          <w:rFonts w:ascii="Times New Roman" w:hAnsi="Times New Roman" w:cs="Times New Roman"/>
          <w:color w:val="000000"/>
          <w:sz w:val="24"/>
          <w:szCs w:val="24"/>
        </w:rPr>
        <w:t xml:space="preserve">129,1 тыс. рублей – на предоставление субсидии ГОБУ «Мурманский региональный инновационный бизнес-инкубатор» на финансовое обеспечение выполнения государственного задания в связи </w:t>
      </w:r>
      <w:r w:rsidRPr="00766258">
        <w:rPr>
          <w:rFonts w:ascii="Times New Roman" w:hAnsi="Times New Roman" w:cs="Times New Roman"/>
          <w:sz w:val="24"/>
          <w:szCs w:val="24"/>
        </w:rPr>
        <w:t>с</w:t>
      </w:r>
      <w:r w:rsidRPr="00766258">
        <w:rPr>
          <w:rFonts w:ascii="Times New Roman" w:hAnsi="Times New Roman" w:cs="Times New Roman"/>
          <w:color w:val="000000"/>
          <w:sz w:val="24"/>
          <w:szCs w:val="24"/>
        </w:rPr>
        <w:t xml:space="preserve"> </w:t>
      </w:r>
      <w:r w:rsidRPr="00766258">
        <w:rPr>
          <w:rFonts w:ascii="Times New Roman" w:hAnsi="Times New Roman" w:cs="Times New Roman"/>
          <w:sz w:val="24"/>
          <w:szCs w:val="24"/>
        </w:rPr>
        <w:t>индексацией оплаты труда работников государственных учреждений (за исключением «указных» категорий) с 01.10.2023 на 5,5 %</w:t>
      </w:r>
      <w:r w:rsidRPr="00766258">
        <w:rPr>
          <w:rFonts w:ascii="Times New Roman" w:hAnsi="Times New Roman" w:cs="Times New Roman"/>
          <w:color w:val="000000"/>
          <w:sz w:val="24"/>
          <w:szCs w:val="24"/>
        </w:rPr>
        <w:t>;</w:t>
      </w:r>
    </w:p>
    <w:p w:rsidR="002564C5" w:rsidRPr="00766258" w:rsidRDefault="002564C5" w:rsidP="00D247E9">
      <w:pPr>
        <w:spacing w:after="0" w:line="240" w:lineRule="auto"/>
        <w:ind w:firstLine="709"/>
        <w:jc w:val="both"/>
        <w:rPr>
          <w:rFonts w:ascii="Times New Roman" w:hAnsi="Times New Roman" w:cs="Times New Roman"/>
          <w:color w:val="000000"/>
          <w:sz w:val="24"/>
          <w:szCs w:val="24"/>
        </w:rPr>
      </w:pPr>
      <w:r w:rsidRPr="00766258">
        <w:rPr>
          <w:rFonts w:ascii="Times New Roman" w:eastAsia="Times New Roman" w:hAnsi="Times New Roman" w:cs="Times New Roman"/>
          <w:color w:val="000000"/>
          <w:sz w:val="24"/>
          <w:szCs w:val="24"/>
          <w:lang w:eastAsia="ru-RU"/>
        </w:rPr>
        <w:t>8,6 тыс. рублей – на индексацию оплаты труда специалистов, выполняющих отдельные государственные полномочия по сбору сведений для формирования и ведения торгового реестра;</w:t>
      </w:r>
      <w:r w:rsidRPr="00766258">
        <w:rPr>
          <w:rFonts w:ascii="Times New Roman" w:hAnsi="Times New Roman" w:cs="Times New Roman"/>
          <w:color w:val="000000"/>
          <w:sz w:val="24"/>
          <w:szCs w:val="24"/>
        </w:rPr>
        <w:t xml:space="preserve"> </w:t>
      </w:r>
    </w:p>
    <w:p w:rsidR="002564C5" w:rsidRPr="00FC4A4B" w:rsidRDefault="002564C5" w:rsidP="00D247E9">
      <w:pPr>
        <w:pStyle w:val="ad"/>
      </w:pPr>
      <w:r w:rsidRPr="00766258">
        <w:t>уменьшением бюджетных</w:t>
      </w:r>
      <w:r w:rsidRPr="00FC4A4B">
        <w:t xml:space="preserve"> ассигнований на региональные проекты:</w:t>
      </w:r>
    </w:p>
    <w:p w:rsidR="002564C5" w:rsidRPr="00FC4A4B" w:rsidRDefault="002564C5" w:rsidP="00D247E9">
      <w:pPr>
        <w:pStyle w:val="ad"/>
      </w:pPr>
      <w:r w:rsidRPr="00FC4A4B">
        <w:t xml:space="preserve">«Адресная поддержка повышения производительности труда на предприятиях» </w:t>
      </w:r>
      <w:r w:rsidRPr="00FC4A4B">
        <w:rPr>
          <w:color w:val="000000"/>
        </w:rPr>
        <w:t xml:space="preserve">национального проекта «Производительность труда» </w:t>
      </w:r>
      <w:r w:rsidRPr="00FC4A4B">
        <w:t>в размере (-) 5 859,0 тыс. рублей на предоставление субсидии АНО «Арктический центр компетенций» на финансовое обеспечение деятельности по реализации регионального проекта (средства ФБ);</w:t>
      </w:r>
    </w:p>
    <w:p w:rsidR="002564C5" w:rsidRPr="00FC4A4B" w:rsidRDefault="002564C5" w:rsidP="00D247E9">
      <w:pPr>
        <w:pStyle w:val="ad"/>
      </w:pPr>
      <w:r w:rsidRPr="00FC4A4B">
        <w:rPr>
          <w:color w:val="000000"/>
          <w:lang w:eastAsia="ru-RU"/>
        </w:rPr>
        <w:t xml:space="preserve">«Создание благоприятных условий для осуществления деятельности самозанятыми гражданами» </w:t>
      </w:r>
      <w:r w:rsidRPr="00FC4A4B">
        <w:rPr>
          <w:color w:val="000000"/>
        </w:rPr>
        <w:t xml:space="preserve">национального проекта </w:t>
      </w:r>
      <w:r w:rsidRPr="00FC4A4B">
        <w:rPr>
          <w:color w:val="000000"/>
          <w:lang w:eastAsia="ru-RU"/>
        </w:rPr>
        <w:t xml:space="preserve">«Малое и среднее предпринимательство и поддержка индивидуальной предпринимательской инициативы» </w:t>
      </w:r>
      <w:r w:rsidRPr="00FC4A4B">
        <w:t>в размере (-) 961,0 тыс. рублей на предоставление комплекса услуг организациями инфраструктуры поддержки самозанятым гражданам (средства ФБ);</w:t>
      </w:r>
    </w:p>
    <w:p w:rsidR="002564C5" w:rsidRPr="00FC4A4B" w:rsidRDefault="002564C5" w:rsidP="00D247E9">
      <w:pPr>
        <w:pStyle w:val="ad"/>
      </w:pPr>
      <w:r w:rsidRPr="00FC4A4B">
        <w:rPr>
          <w:color w:val="000000"/>
          <w:lang w:eastAsia="ru-RU"/>
        </w:rPr>
        <w:t xml:space="preserve">«Создание условий для легкого старта и комфортного ведения бизнеса» </w:t>
      </w:r>
      <w:r w:rsidRPr="00FC4A4B">
        <w:rPr>
          <w:color w:val="000000"/>
        </w:rPr>
        <w:t xml:space="preserve">национального проекта </w:t>
      </w:r>
      <w:r w:rsidRPr="00FC4A4B">
        <w:rPr>
          <w:color w:val="000000"/>
          <w:lang w:eastAsia="ru-RU"/>
        </w:rPr>
        <w:t xml:space="preserve">«Малое и среднее предпринимательство и поддержка индивидуальной предпринимательской инициативы» </w:t>
      </w:r>
      <w:r w:rsidRPr="00FC4A4B">
        <w:t>в размере (-) 1 071,6 тыс. рублей  (средства ФБ) на предоставление комплекса услуг организаций инфраструктуры поддержки, направленных на вовлечение в предпринимательскую деятельность, и на предоставление финансовой поддержки в виде грантов субъектам малого и среднего предпринимательства, включенным в реестр социальных предприятий, и субъектам малого и среднего предпринимательства, созданным физическими лицами в возрасте до 25 лет включительно;</w:t>
      </w:r>
    </w:p>
    <w:p w:rsidR="002564C5" w:rsidRDefault="002564C5" w:rsidP="00D247E9">
      <w:pPr>
        <w:pStyle w:val="ad"/>
        <w:rPr>
          <w:color w:val="000000"/>
          <w:lang w:eastAsia="ru-RU"/>
        </w:rPr>
      </w:pPr>
      <w:r w:rsidRPr="00FC4A4B">
        <w:rPr>
          <w:color w:val="000000"/>
          <w:lang w:eastAsia="ru-RU"/>
        </w:rPr>
        <w:t xml:space="preserve"> «Акселерация субъектов малого и среднего предпринимательства» </w:t>
      </w:r>
      <w:r w:rsidRPr="00FC4A4B">
        <w:rPr>
          <w:color w:val="000000"/>
        </w:rPr>
        <w:t xml:space="preserve">национального проекта </w:t>
      </w:r>
      <w:r w:rsidRPr="00FC4A4B">
        <w:rPr>
          <w:color w:val="000000"/>
          <w:lang w:eastAsia="ru-RU"/>
        </w:rPr>
        <w:t xml:space="preserve">«Малое и среднее предпринимательство и поддержка индивидуальной предпринимательской инициативы» </w:t>
      </w:r>
      <w:r w:rsidRPr="00FC4A4B">
        <w:t xml:space="preserve">в размере (-) 8 862,0 тыс. рублей (средства ФБ) на </w:t>
      </w:r>
      <w:r w:rsidRPr="00FC4A4B">
        <w:rPr>
          <w:lang w:eastAsia="ru-RU"/>
        </w:rPr>
        <w:t xml:space="preserve">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Мурманской области» в  целях финансового обеспечения уставной деятельности, направленной на развитие центров (агентств) координации поддержки экспортно ориентированных субъектов малого и среднего предпринимательства на территории Мурманской области, </w:t>
      </w:r>
      <w:r w:rsidRPr="00FC4A4B">
        <w:rPr>
          <w:color w:val="000000"/>
          <w:lang w:eastAsia="ru-RU"/>
        </w:rPr>
        <w:t>на развитие Центра «Мой бизнес», на развитие Центра поддержки предпринимательства и осуществление им деятельности по поддержке субъектов малого и среднего предпринимательства, на функционирование регионального Центра кластерного развития Мурманской области.</w:t>
      </w:r>
    </w:p>
    <w:p w:rsidR="002564C5" w:rsidRPr="00866B76" w:rsidRDefault="002564C5" w:rsidP="00D247E9">
      <w:pPr>
        <w:spacing w:after="0" w:line="240" w:lineRule="auto"/>
        <w:ind w:firstLine="709"/>
        <w:jc w:val="both"/>
        <w:rPr>
          <w:rFonts w:ascii="Times New Roman" w:eastAsia="Times New Roman" w:hAnsi="Times New Roman" w:cs="Times New Roman"/>
          <w:color w:val="000000"/>
          <w:sz w:val="24"/>
          <w:szCs w:val="24"/>
          <w:lang w:eastAsia="ru-RU"/>
        </w:rPr>
      </w:pPr>
      <w:r w:rsidRPr="00866B76">
        <w:rPr>
          <w:rFonts w:ascii="Times New Roman" w:eastAsia="Times New Roman" w:hAnsi="Times New Roman" w:cs="Times New Roman"/>
          <w:color w:val="000000"/>
          <w:sz w:val="24"/>
          <w:szCs w:val="24"/>
          <w:lang w:eastAsia="ru-RU"/>
        </w:rPr>
        <w:t>уменьшением бюджетных ассигнований за счет средств областного бюджета на:</w:t>
      </w:r>
    </w:p>
    <w:p w:rsidR="002564C5" w:rsidRDefault="002564C5" w:rsidP="00D247E9">
      <w:pPr>
        <w:spacing w:after="0" w:line="240" w:lineRule="auto"/>
        <w:ind w:firstLine="709"/>
        <w:jc w:val="both"/>
        <w:rPr>
          <w:rFonts w:ascii="Times New Roman" w:eastAsia="Times New Roman" w:hAnsi="Times New Roman" w:cs="Times New Roman"/>
          <w:color w:val="000000"/>
          <w:sz w:val="24"/>
          <w:szCs w:val="24"/>
          <w:lang w:eastAsia="ru-RU"/>
        </w:rPr>
      </w:pPr>
      <w:r w:rsidRPr="00866B76">
        <w:rPr>
          <w:rFonts w:ascii="Times New Roman" w:eastAsia="Times New Roman" w:hAnsi="Times New Roman" w:cs="Times New Roman"/>
          <w:color w:val="000000"/>
          <w:sz w:val="24"/>
          <w:szCs w:val="24"/>
          <w:lang w:eastAsia="ru-RU"/>
        </w:rPr>
        <w:t>(-) 10 809,0</w:t>
      </w:r>
      <w:r w:rsidRPr="00866B76">
        <w:t xml:space="preserve"> </w:t>
      </w:r>
      <w:r w:rsidRPr="00866B76">
        <w:rPr>
          <w:rFonts w:ascii="Times New Roman" w:eastAsia="Times New Roman" w:hAnsi="Times New Roman" w:cs="Times New Roman"/>
          <w:color w:val="000000"/>
          <w:sz w:val="24"/>
          <w:szCs w:val="24"/>
          <w:lang w:eastAsia="ru-RU"/>
        </w:rPr>
        <w:t>тыс. рублей – на обеспечение реализации государственных функций Министерства развития Арктики и экономики Мурманской области в связи с передачей функций Проектного офиса Мурманской области в Аппарат Правительства Мурманской области в соответствии с постановлением Правительства Мурманской области от 17.3.2023 № 201-ПП;</w:t>
      </w:r>
    </w:p>
    <w:p w:rsidR="002564C5" w:rsidRPr="003A62B8" w:rsidRDefault="002564C5" w:rsidP="00D247E9">
      <w:pPr>
        <w:spacing w:after="0" w:line="240" w:lineRule="auto"/>
        <w:ind w:firstLine="709"/>
        <w:jc w:val="both"/>
        <w:rPr>
          <w:rFonts w:ascii="Times New Roman" w:eastAsia="Times New Roman" w:hAnsi="Times New Roman" w:cs="Times New Roman"/>
          <w:color w:val="000000"/>
          <w:sz w:val="24"/>
          <w:szCs w:val="24"/>
          <w:lang w:eastAsia="ru-RU"/>
        </w:rPr>
      </w:pPr>
      <w:r w:rsidRPr="00866B76">
        <w:rPr>
          <w:rFonts w:ascii="Times New Roman" w:eastAsia="Times New Roman" w:hAnsi="Times New Roman" w:cs="Times New Roman"/>
          <w:color w:val="000000"/>
          <w:sz w:val="24"/>
          <w:szCs w:val="24"/>
          <w:lang w:eastAsia="ru-RU"/>
        </w:rPr>
        <w:t>(-) 850,0</w:t>
      </w:r>
      <w:r w:rsidRPr="00866B76">
        <w:t xml:space="preserve"> </w:t>
      </w:r>
      <w:r w:rsidRPr="00866B76">
        <w:rPr>
          <w:rFonts w:ascii="Times New Roman" w:eastAsia="Times New Roman" w:hAnsi="Times New Roman" w:cs="Times New Roman"/>
          <w:color w:val="000000"/>
          <w:sz w:val="24"/>
          <w:szCs w:val="24"/>
          <w:lang w:eastAsia="ru-RU"/>
        </w:rPr>
        <w:t>тыс. рублей – на проведение сбора и обобщения информации о качестве условий оказания услуг организациями в сфере культуры, охраны здоровья, образования, социального обслуживания в рамках независимой оценки качества условий оказания услуг в связи с передачей функций Министерству образования и науки Мурманской области, Министерству культуры Мурманской области, Министерству труда и социального развития Мурманской области, Министерству здр</w:t>
      </w:r>
      <w:r w:rsidR="00391708">
        <w:rPr>
          <w:rFonts w:ascii="Times New Roman" w:eastAsia="Times New Roman" w:hAnsi="Times New Roman" w:cs="Times New Roman"/>
          <w:color w:val="000000"/>
          <w:sz w:val="24"/>
          <w:szCs w:val="24"/>
          <w:lang w:eastAsia="ru-RU"/>
        </w:rPr>
        <w:t>авоохранения Мурманской области.</w:t>
      </w:r>
    </w:p>
    <w:p w:rsidR="00391708" w:rsidRDefault="00391708" w:rsidP="002564C5">
      <w:pPr>
        <w:pStyle w:val="1"/>
      </w:pPr>
    </w:p>
    <w:p w:rsidR="002564C5" w:rsidRPr="003B36EE" w:rsidRDefault="002564C5" w:rsidP="002564C5">
      <w:pPr>
        <w:pStyle w:val="1"/>
      </w:pPr>
      <w:r w:rsidRPr="003B36EE">
        <w:t xml:space="preserve">Государственная программа «Информационное общество» </w:t>
      </w:r>
    </w:p>
    <w:p w:rsidR="002564C5" w:rsidRPr="00041DAE" w:rsidRDefault="002564C5" w:rsidP="002564C5">
      <w:pPr>
        <w:spacing w:after="0" w:line="240" w:lineRule="auto"/>
        <w:ind w:firstLine="709"/>
        <w:jc w:val="both"/>
        <w:rPr>
          <w:rFonts w:ascii="Times New Roman" w:hAnsi="Times New Roman" w:cs="Times New Roman"/>
          <w:color w:val="FF0000"/>
          <w:sz w:val="24"/>
        </w:rPr>
      </w:pPr>
    </w:p>
    <w:p w:rsidR="002564C5" w:rsidRPr="00331819"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331819">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увеличен на </w:t>
      </w:r>
      <w:r w:rsidRPr="003F0869">
        <w:rPr>
          <w:rFonts w:ascii="Times New Roman" w:eastAsia="Times New Roman" w:hAnsi="Times New Roman" w:cs="Times New Roman"/>
          <w:sz w:val="24"/>
          <w:szCs w:val="20"/>
          <w:lang w:eastAsia="ru-RU"/>
        </w:rPr>
        <w:t>11</w:t>
      </w:r>
      <w:r w:rsidR="009F2B8F">
        <w:rPr>
          <w:rFonts w:ascii="Times New Roman" w:eastAsia="Times New Roman" w:hAnsi="Times New Roman" w:cs="Times New Roman"/>
          <w:sz w:val="24"/>
          <w:szCs w:val="20"/>
          <w:lang w:eastAsia="ru-RU"/>
        </w:rPr>
        <w:t> 226,7</w:t>
      </w:r>
      <w:r>
        <w:rPr>
          <w:rFonts w:ascii="Times New Roman" w:eastAsia="Times New Roman" w:hAnsi="Times New Roman" w:cs="Times New Roman"/>
          <w:sz w:val="24"/>
          <w:szCs w:val="20"/>
          <w:lang w:eastAsia="ru-RU"/>
        </w:rPr>
        <w:t xml:space="preserve"> </w:t>
      </w:r>
      <w:r w:rsidRPr="00331819">
        <w:rPr>
          <w:rFonts w:ascii="Times New Roman" w:eastAsia="Times New Roman" w:hAnsi="Times New Roman" w:cs="Times New Roman"/>
          <w:sz w:val="24"/>
          <w:szCs w:val="20"/>
          <w:lang w:eastAsia="ru-RU"/>
        </w:rPr>
        <w:t>тыс. рублей, или на 0,</w:t>
      </w:r>
      <w:r>
        <w:rPr>
          <w:rFonts w:ascii="Times New Roman" w:eastAsia="Times New Roman" w:hAnsi="Times New Roman" w:cs="Times New Roman"/>
          <w:sz w:val="24"/>
          <w:szCs w:val="20"/>
          <w:lang w:eastAsia="ru-RU"/>
        </w:rPr>
        <w:t>6</w:t>
      </w:r>
      <w:r w:rsidRPr="00331819">
        <w:rPr>
          <w:rFonts w:ascii="Times New Roman" w:eastAsia="Times New Roman" w:hAnsi="Times New Roman" w:cs="Times New Roman"/>
          <w:sz w:val="24"/>
          <w:szCs w:val="20"/>
          <w:lang w:eastAsia="ru-RU"/>
        </w:rPr>
        <w:t xml:space="preserve"> %, и составил </w:t>
      </w:r>
      <w:r w:rsidRPr="003F0869">
        <w:rPr>
          <w:rFonts w:ascii="Times New Roman" w:eastAsia="Times New Roman" w:hAnsi="Times New Roman" w:cs="Times New Roman"/>
          <w:sz w:val="24"/>
          <w:szCs w:val="20"/>
          <w:lang w:eastAsia="ru-RU"/>
        </w:rPr>
        <w:t xml:space="preserve">1 908 </w:t>
      </w:r>
      <w:r w:rsidR="009F2B8F">
        <w:rPr>
          <w:rFonts w:ascii="Times New Roman" w:eastAsia="Times New Roman" w:hAnsi="Times New Roman" w:cs="Times New Roman"/>
          <w:sz w:val="24"/>
          <w:szCs w:val="20"/>
          <w:lang w:eastAsia="ru-RU"/>
        </w:rPr>
        <w:t>191</w:t>
      </w:r>
      <w:r w:rsidRPr="003F0869">
        <w:rPr>
          <w:rFonts w:ascii="Times New Roman" w:eastAsia="Times New Roman" w:hAnsi="Times New Roman" w:cs="Times New Roman"/>
          <w:sz w:val="24"/>
          <w:szCs w:val="20"/>
          <w:lang w:eastAsia="ru-RU"/>
        </w:rPr>
        <w:t>,0</w:t>
      </w:r>
      <w:r>
        <w:rPr>
          <w:rFonts w:ascii="Times New Roman" w:eastAsia="Times New Roman" w:hAnsi="Times New Roman" w:cs="Times New Roman"/>
          <w:sz w:val="24"/>
          <w:szCs w:val="20"/>
          <w:lang w:eastAsia="ru-RU"/>
        </w:rPr>
        <w:t xml:space="preserve"> </w:t>
      </w:r>
      <w:r w:rsidRPr="00331819">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331819">
        <w:rPr>
          <w:rFonts w:ascii="Times New Roman" w:hAnsi="Times New Roman" w:cs="Times New Roman"/>
          <w:i/>
          <w:sz w:val="24"/>
        </w:rPr>
        <w:t>тыс. рублей</w:t>
      </w:r>
    </w:p>
    <w:tbl>
      <w:tblPr>
        <w:tblW w:w="9634" w:type="dxa"/>
        <w:tblInd w:w="113" w:type="dxa"/>
        <w:tblLook w:val="04A0" w:firstRow="1" w:lastRow="0" w:firstColumn="1" w:lastColumn="0" w:noHBand="0" w:noVBand="1"/>
      </w:tblPr>
      <w:tblGrid>
        <w:gridCol w:w="3938"/>
        <w:gridCol w:w="1727"/>
        <w:gridCol w:w="1418"/>
        <w:gridCol w:w="1134"/>
        <w:gridCol w:w="1417"/>
      </w:tblGrid>
      <w:tr w:rsidR="009F2B8F" w:rsidRPr="009F2B8F" w:rsidTr="009B6A2D">
        <w:trPr>
          <w:trHeight w:val="750"/>
          <w:tblHeader/>
        </w:trPr>
        <w:tc>
          <w:tcPr>
            <w:tcW w:w="39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Наименование</w:t>
            </w:r>
          </w:p>
        </w:tc>
        <w:tc>
          <w:tcPr>
            <w:tcW w:w="1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Утверждено ЗМО</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Изменения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С учетом изменений</w:t>
            </w:r>
          </w:p>
        </w:tc>
      </w:tr>
      <w:tr w:rsidR="009F2B8F" w:rsidRPr="009F2B8F" w:rsidTr="009B6A2D">
        <w:trPr>
          <w:trHeight w:val="255"/>
          <w:tblHeader/>
        </w:trPr>
        <w:tc>
          <w:tcPr>
            <w:tcW w:w="3938" w:type="dxa"/>
            <w:vMerge/>
            <w:tcBorders>
              <w:top w:val="single" w:sz="4" w:space="0" w:color="auto"/>
              <w:left w:val="single" w:sz="4" w:space="0" w:color="auto"/>
              <w:bottom w:val="single" w:sz="4" w:space="0" w:color="auto"/>
              <w:right w:val="single" w:sz="4" w:space="0" w:color="auto"/>
            </w:tcBorders>
            <w:vAlign w:val="center"/>
            <w:hideMark/>
          </w:tcPr>
          <w:p w:rsidR="009F2B8F" w:rsidRPr="009F2B8F" w:rsidRDefault="009F2B8F" w:rsidP="009F2B8F">
            <w:pPr>
              <w:spacing w:after="0" w:line="240" w:lineRule="auto"/>
              <w:rPr>
                <w:rFonts w:ascii="Times New Roman" w:eastAsia="Times New Roman" w:hAnsi="Times New Roman" w:cs="Times New Roman"/>
                <w:color w:val="000000"/>
                <w:sz w:val="20"/>
                <w:szCs w:val="20"/>
                <w:lang w:eastAsia="ru-RU"/>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rsidR="009F2B8F" w:rsidRPr="009F2B8F" w:rsidRDefault="009F2B8F" w:rsidP="009F2B8F">
            <w:pPr>
              <w:spacing w:after="0" w:line="240" w:lineRule="auto"/>
              <w:rPr>
                <w:rFonts w:ascii="Times New Roman" w:eastAsia="Times New Roman" w:hAnsi="Times New Roman" w:cs="Times New Roman"/>
                <w:color w:val="000000"/>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сумма</w:t>
            </w:r>
          </w:p>
        </w:tc>
        <w:tc>
          <w:tcPr>
            <w:tcW w:w="1134"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F2B8F" w:rsidRPr="009F2B8F" w:rsidRDefault="009F2B8F" w:rsidP="009F2B8F">
            <w:pPr>
              <w:spacing w:after="0" w:line="240" w:lineRule="auto"/>
              <w:rPr>
                <w:rFonts w:ascii="Times New Roman" w:eastAsia="Times New Roman" w:hAnsi="Times New Roman" w:cs="Times New Roman"/>
                <w:color w:val="000000"/>
                <w:sz w:val="20"/>
                <w:szCs w:val="20"/>
                <w:lang w:eastAsia="ru-RU"/>
              </w:rPr>
            </w:pPr>
          </w:p>
        </w:tc>
      </w:tr>
      <w:tr w:rsidR="009F2B8F" w:rsidRPr="009F2B8F" w:rsidTr="009B6A2D">
        <w:trPr>
          <w:trHeight w:val="195"/>
          <w:tblHeader/>
        </w:trPr>
        <w:tc>
          <w:tcPr>
            <w:tcW w:w="3938" w:type="dxa"/>
            <w:tcBorders>
              <w:top w:val="nil"/>
              <w:left w:val="single" w:sz="4" w:space="0" w:color="auto"/>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1</w:t>
            </w:r>
          </w:p>
        </w:tc>
        <w:tc>
          <w:tcPr>
            <w:tcW w:w="1727"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2</w:t>
            </w:r>
          </w:p>
        </w:tc>
        <w:tc>
          <w:tcPr>
            <w:tcW w:w="1418"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4=3/2*100</w:t>
            </w:r>
          </w:p>
        </w:tc>
        <w:tc>
          <w:tcPr>
            <w:tcW w:w="1417"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9F2B8F">
            <w:pPr>
              <w:spacing w:after="0" w:line="240" w:lineRule="auto"/>
              <w:jc w:val="center"/>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5=2+3</w:t>
            </w:r>
          </w:p>
        </w:tc>
      </w:tr>
      <w:tr w:rsidR="009F2B8F" w:rsidRPr="009F2B8F" w:rsidTr="009F2B8F">
        <w:trPr>
          <w:trHeight w:val="510"/>
        </w:trPr>
        <w:tc>
          <w:tcPr>
            <w:tcW w:w="3938" w:type="dxa"/>
            <w:tcBorders>
              <w:top w:val="nil"/>
              <w:left w:val="single" w:sz="4" w:space="0" w:color="auto"/>
              <w:bottom w:val="single" w:sz="4" w:space="0" w:color="auto"/>
              <w:right w:val="single" w:sz="4" w:space="0" w:color="auto"/>
            </w:tcBorders>
            <w:shd w:val="clear" w:color="auto" w:fill="auto"/>
            <w:hideMark/>
          </w:tcPr>
          <w:p w:rsidR="009F2B8F" w:rsidRPr="009F2B8F" w:rsidRDefault="009F2B8F" w:rsidP="009F2B8F">
            <w:pPr>
              <w:spacing w:after="0" w:line="240" w:lineRule="auto"/>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Подпрограмма 1. "Развитие информационного общества и внедрение цифровых технологий"</w:t>
            </w:r>
          </w:p>
        </w:tc>
        <w:tc>
          <w:tcPr>
            <w:tcW w:w="1727"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1 136 544,3</w:t>
            </w:r>
          </w:p>
        </w:tc>
        <w:tc>
          <w:tcPr>
            <w:tcW w:w="1418"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31 351,9</w:t>
            </w:r>
          </w:p>
        </w:tc>
        <w:tc>
          <w:tcPr>
            <w:tcW w:w="1134"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2,8</w:t>
            </w:r>
          </w:p>
        </w:tc>
        <w:tc>
          <w:tcPr>
            <w:tcW w:w="1417"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1 167 896,2</w:t>
            </w:r>
          </w:p>
        </w:tc>
      </w:tr>
      <w:tr w:rsidR="009F2B8F" w:rsidRPr="009F2B8F" w:rsidTr="009F2B8F">
        <w:trPr>
          <w:trHeight w:val="1275"/>
        </w:trPr>
        <w:tc>
          <w:tcPr>
            <w:tcW w:w="3938" w:type="dxa"/>
            <w:tcBorders>
              <w:top w:val="nil"/>
              <w:left w:val="single" w:sz="4" w:space="0" w:color="auto"/>
              <w:bottom w:val="single" w:sz="4" w:space="0" w:color="auto"/>
              <w:right w:val="single" w:sz="4" w:space="0" w:color="auto"/>
            </w:tcBorders>
            <w:shd w:val="clear" w:color="auto" w:fill="auto"/>
            <w:hideMark/>
          </w:tcPr>
          <w:p w:rsidR="009F2B8F" w:rsidRPr="009F2B8F" w:rsidRDefault="009F2B8F" w:rsidP="009F2B8F">
            <w:pPr>
              <w:spacing w:after="0" w:line="240" w:lineRule="auto"/>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Подпрограмма 2. "Цифровая трансформация форматов взаимодействия населения Мурманской области и исполнительных органов Мурманской области и органов местного самоуправления"</w:t>
            </w:r>
          </w:p>
        </w:tc>
        <w:tc>
          <w:tcPr>
            <w:tcW w:w="1727"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760 420,0</w:t>
            </w:r>
          </w:p>
        </w:tc>
        <w:tc>
          <w:tcPr>
            <w:tcW w:w="1418"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-20 125,2</w:t>
            </w:r>
          </w:p>
        </w:tc>
        <w:tc>
          <w:tcPr>
            <w:tcW w:w="1134"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-2,6</w:t>
            </w:r>
          </w:p>
        </w:tc>
        <w:tc>
          <w:tcPr>
            <w:tcW w:w="1417"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740 294,8</w:t>
            </w:r>
          </w:p>
        </w:tc>
      </w:tr>
      <w:tr w:rsidR="009F2B8F" w:rsidRPr="009F2B8F" w:rsidTr="009F2B8F">
        <w:trPr>
          <w:trHeight w:val="255"/>
        </w:trPr>
        <w:tc>
          <w:tcPr>
            <w:tcW w:w="3938" w:type="dxa"/>
            <w:tcBorders>
              <w:top w:val="nil"/>
              <w:left w:val="single" w:sz="4" w:space="0" w:color="auto"/>
              <w:bottom w:val="single" w:sz="4" w:space="0" w:color="auto"/>
              <w:right w:val="single" w:sz="4" w:space="0" w:color="auto"/>
            </w:tcBorders>
            <w:shd w:val="clear" w:color="auto" w:fill="auto"/>
            <w:hideMark/>
          </w:tcPr>
          <w:p w:rsidR="009F2B8F" w:rsidRPr="009F2B8F" w:rsidRDefault="009F2B8F" w:rsidP="009F2B8F">
            <w:pPr>
              <w:spacing w:after="0" w:line="240" w:lineRule="auto"/>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Итого по государственной программе</w:t>
            </w:r>
          </w:p>
        </w:tc>
        <w:tc>
          <w:tcPr>
            <w:tcW w:w="1727"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1 896 964,3</w:t>
            </w:r>
          </w:p>
        </w:tc>
        <w:tc>
          <w:tcPr>
            <w:tcW w:w="1418"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11 226,7</w:t>
            </w:r>
          </w:p>
        </w:tc>
        <w:tc>
          <w:tcPr>
            <w:tcW w:w="1134"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0,6</w:t>
            </w:r>
          </w:p>
        </w:tc>
        <w:tc>
          <w:tcPr>
            <w:tcW w:w="1417" w:type="dxa"/>
            <w:tcBorders>
              <w:top w:val="nil"/>
              <w:left w:val="nil"/>
              <w:bottom w:val="single" w:sz="4" w:space="0" w:color="auto"/>
              <w:right w:val="single" w:sz="4" w:space="0" w:color="auto"/>
            </w:tcBorders>
            <w:shd w:val="clear" w:color="auto" w:fill="auto"/>
            <w:hideMark/>
          </w:tcPr>
          <w:p w:rsidR="009F2B8F" w:rsidRPr="009F2B8F" w:rsidRDefault="009F2B8F" w:rsidP="009F2B8F">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1 908 191,0</w:t>
            </w:r>
          </w:p>
        </w:tc>
      </w:tr>
      <w:tr w:rsidR="009F2B8F" w:rsidRPr="009F2B8F" w:rsidTr="009F2B8F">
        <w:trPr>
          <w:trHeight w:val="255"/>
        </w:trPr>
        <w:tc>
          <w:tcPr>
            <w:tcW w:w="3938" w:type="dxa"/>
            <w:tcBorders>
              <w:top w:val="nil"/>
              <w:left w:val="single" w:sz="4" w:space="0" w:color="auto"/>
              <w:bottom w:val="single" w:sz="4" w:space="0" w:color="auto"/>
              <w:right w:val="single" w:sz="4" w:space="0" w:color="auto"/>
            </w:tcBorders>
            <w:shd w:val="clear" w:color="auto" w:fill="auto"/>
            <w:hideMark/>
          </w:tcPr>
          <w:p w:rsidR="009F2B8F" w:rsidRPr="009F2B8F" w:rsidRDefault="009F2B8F" w:rsidP="009F2B8F">
            <w:pPr>
              <w:spacing w:after="0" w:line="240" w:lineRule="auto"/>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727"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C25950">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3 094,3</w:t>
            </w:r>
          </w:p>
        </w:tc>
        <w:tc>
          <w:tcPr>
            <w:tcW w:w="1418"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C25950">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hideMark/>
          </w:tcPr>
          <w:p w:rsidR="009F2B8F" w:rsidRPr="009F2B8F" w:rsidRDefault="009F2B8F" w:rsidP="00C25950">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center"/>
            <w:hideMark/>
          </w:tcPr>
          <w:p w:rsidR="009F2B8F" w:rsidRPr="009F2B8F" w:rsidRDefault="009F2B8F" w:rsidP="00C25950">
            <w:pPr>
              <w:spacing w:after="0" w:line="240" w:lineRule="auto"/>
              <w:jc w:val="right"/>
              <w:rPr>
                <w:rFonts w:ascii="Times New Roman" w:eastAsia="Times New Roman" w:hAnsi="Times New Roman" w:cs="Times New Roman"/>
                <w:color w:val="000000"/>
                <w:sz w:val="20"/>
                <w:szCs w:val="20"/>
                <w:lang w:eastAsia="ru-RU"/>
              </w:rPr>
            </w:pPr>
            <w:r w:rsidRPr="009F2B8F">
              <w:rPr>
                <w:rFonts w:ascii="Times New Roman" w:eastAsia="Times New Roman" w:hAnsi="Times New Roman" w:cs="Times New Roman"/>
                <w:color w:val="000000"/>
                <w:sz w:val="20"/>
                <w:szCs w:val="20"/>
                <w:lang w:eastAsia="ru-RU"/>
              </w:rPr>
              <w:t>3 094,3</w:t>
            </w:r>
          </w:p>
        </w:tc>
      </w:tr>
    </w:tbl>
    <w:p w:rsidR="0045618B" w:rsidRDefault="0045618B" w:rsidP="002564C5">
      <w:pPr>
        <w:spacing w:after="0" w:line="240" w:lineRule="auto"/>
        <w:ind w:firstLine="709"/>
        <w:jc w:val="right"/>
        <w:rPr>
          <w:rFonts w:ascii="Times New Roman" w:hAnsi="Times New Roman" w:cs="Times New Roman"/>
          <w:i/>
          <w:sz w:val="24"/>
        </w:rPr>
      </w:pPr>
    </w:p>
    <w:p w:rsidR="002564C5" w:rsidRDefault="002564C5" w:rsidP="00D247E9">
      <w:pPr>
        <w:pStyle w:val="ad"/>
        <w:rPr>
          <w:rFonts w:eastAsiaTheme="minorHAnsi"/>
        </w:rPr>
      </w:pPr>
      <w:r w:rsidRPr="00B22A5F">
        <w:rPr>
          <w:rFonts w:eastAsiaTheme="minorHAnsi"/>
        </w:rPr>
        <w:t>Изменения по государственной программе в основном обусловлены:</w:t>
      </w:r>
    </w:p>
    <w:p w:rsidR="002564C5"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ED7D53">
        <w:rPr>
          <w:rFonts w:ascii="Times New Roman" w:eastAsia="Times New Roman" w:hAnsi="Times New Roman" w:cs="Times New Roman"/>
          <w:sz w:val="24"/>
          <w:szCs w:val="24"/>
          <w:lang w:eastAsia="ru-RU"/>
        </w:rPr>
        <w:t>увеличением бюджетных ассигнований за счет средств областного бюджета на:</w:t>
      </w:r>
    </w:p>
    <w:p w:rsidR="001F2242" w:rsidRPr="001F2242" w:rsidRDefault="001F2242" w:rsidP="00D247E9">
      <w:pPr>
        <w:spacing w:after="0" w:line="240" w:lineRule="auto"/>
        <w:ind w:firstLine="709"/>
        <w:jc w:val="both"/>
        <w:rPr>
          <w:rFonts w:ascii="Times New Roman" w:eastAsia="Times New Roman" w:hAnsi="Times New Roman" w:cs="Times New Roman"/>
          <w:sz w:val="24"/>
          <w:szCs w:val="24"/>
          <w:lang w:eastAsia="ru-RU"/>
        </w:rPr>
      </w:pPr>
      <w:r w:rsidRPr="001F2242">
        <w:rPr>
          <w:rFonts w:ascii="Times New Roman" w:hAnsi="Times New Roman" w:cs="Times New Roman"/>
          <w:sz w:val="24"/>
          <w:szCs w:val="24"/>
        </w:rPr>
        <w:t xml:space="preserve">35 198,8 – </w:t>
      </w:r>
      <w:r>
        <w:rPr>
          <w:rFonts w:ascii="Times New Roman" w:hAnsi="Times New Roman" w:cs="Times New Roman"/>
          <w:sz w:val="24"/>
          <w:szCs w:val="24"/>
        </w:rPr>
        <w:t xml:space="preserve">на </w:t>
      </w:r>
      <w:r w:rsidRPr="001F2242">
        <w:rPr>
          <w:rFonts w:ascii="Times New Roman" w:hAnsi="Times New Roman" w:cs="Times New Roman"/>
          <w:sz w:val="24"/>
          <w:szCs w:val="24"/>
        </w:rPr>
        <w:t>выделение средств ГОБУ «Многофункциональный центр предоставления государственных и муниципальных услуг Мурманской области» на приобретение в областную собственность объектов недвижимого имущества (нежилое здание с земельным участком), расположенных по адресу г. Ковдор, ул. Кошица, д. 4, и осуществление ремонтных работ;</w:t>
      </w:r>
    </w:p>
    <w:p w:rsidR="002564C5" w:rsidRPr="00ED7D53"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ED7D53">
        <w:rPr>
          <w:rFonts w:ascii="Times New Roman" w:eastAsia="Times New Roman" w:hAnsi="Times New Roman" w:cs="Times New Roman"/>
          <w:sz w:val="24"/>
          <w:szCs w:val="24"/>
          <w:lang w:eastAsia="ru-RU"/>
        </w:rPr>
        <w:t>8 154,2 тыс. рублей – на предоставление субсидий на финансовое обеспечение выполнения государственного задания в связи с индексацией оплаты труда работников государственных учреждений (за исключением «указных» категорий) с 01.10.2023 на 5,5 %;</w:t>
      </w:r>
    </w:p>
    <w:p w:rsidR="004668D1" w:rsidRPr="00481E68"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481E68">
        <w:rPr>
          <w:rFonts w:ascii="Times New Roman" w:eastAsia="Times New Roman" w:hAnsi="Times New Roman" w:cs="Times New Roman"/>
          <w:sz w:val="24"/>
          <w:szCs w:val="24"/>
          <w:lang w:eastAsia="ru-RU"/>
        </w:rPr>
        <w:t xml:space="preserve">2 000,0 тыс. рублей – </w:t>
      </w:r>
      <w:r w:rsidR="004668D1" w:rsidRPr="00481E68">
        <w:rPr>
          <w:rFonts w:ascii="Times New Roman" w:eastAsia="Times New Roman" w:hAnsi="Times New Roman" w:cs="Times New Roman"/>
          <w:sz w:val="24"/>
          <w:szCs w:val="24"/>
          <w:lang w:eastAsia="ru-RU"/>
        </w:rPr>
        <w:t>на</w:t>
      </w:r>
      <w:r w:rsidR="004668D1" w:rsidRPr="00481E68">
        <w:t xml:space="preserve"> </w:t>
      </w:r>
      <w:r w:rsidR="004668D1" w:rsidRPr="00481E68">
        <w:rPr>
          <w:rFonts w:ascii="Times New Roman" w:eastAsia="Times New Roman" w:hAnsi="Times New Roman" w:cs="Times New Roman"/>
          <w:sz w:val="24"/>
          <w:szCs w:val="24"/>
          <w:lang w:eastAsia="ru-RU"/>
        </w:rPr>
        <w:t>обеспечение безопасности и устойчивости функционирования информационной инфраструктуры, предназначенной для передачи, обработки и хранения данных (доработка программного комплекса «Проект-СМАРТ Про») за с</w:t>
      </w:r>
      <w:r w:rsidRPr="00481E68">
        <w:rPr>
          <w:rFonts w:ascii="Times New Roman" w:eastAsia="Times New Roman" w:hAnsi="Times New Roman" w:cs="Times New Roman"/>
          <w:sz w:val="24"/>
          <w:szCs w:val="24"/>
          <w:lang w:eastAsia="ru-RU"/>
        </w:rPr>
        <w:t>чет перераспределения с мероприяти</w:t>
      </w:r>
      <w:r w:rsidR="004668D1" w:rsidRPr="00481E68">
        <w:rPr>
          <w:rFonts w:ascii="Times New Roman" w:eastAsia="Times New Roman" w:hAnsi="Times New Roman" w:cs="Times New Roman"/>
          <w:sz w:val="24"/>
          <w:szCs w:val="24"/>
          <w:lang w:eastAsia="ru-RU"/>
        </w:rPr>
        <w:t>й других государственных программ Мурманской области;</w:t>
      </w:r>
      <w:r w:rsidR="00E27AF3" w:rsidRPr="00481E68">
        <w:rPr>
          <w:rFonts w:ascii="Times New Roman" w:eastAsia="Times New Roman" w:hAnsi="Times New Roman" w:cs="Times New Roman"/>
          <w:sz w:val="24"/>
          <w:szCs w:val="24"/>
          <w:lang w:eastAsia="ru-RU"/>
        </w:rPr>
        <w:t xml:space="preserve">  </w:t>
      </w:r>
    </w:p>
    <w:p w:rsidR="002564C5"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ED7D53">
        <w:rPr>
          <w:rFonts w:ascii="Times New Roman" w:eastAsia="Times New Roman" w:hAnsi="Times New Roman" w:cs="Times New Roman"/>
          <w:sz w:val="24"/>
          <w:szCs w:val="24"/>
          <w:lang w:eastAsia="ru-RU"/>
        </w:rPr>
        <w:t>уменьшением бюджетных ассигнований за счет средств областного бюджета на:</w:t>
      </w:r>
    </w:p>
    <w:p w:rsidR="002564C5" w:rsidRPr="00ED7D53" w:rsidRDefault="00432CF4" w:rsidP="00D247E9">
      <w:pPr>
        <w:spacing w:after="0" w:line="240" w:lineRule="auto"/>
        <w:ind w:firstLine="709"/>
        <w:jc w:val="both"/>
        <w:rPr>
          <w:rFonts w:ascii="Times New Roman" w:eastAsia="Times New Roman" w:hAnsi="Times New Roman" w:cs="Times New Roman"/>
          <w:sz w:val="24"/>
          <w:szCs w:val="24"/>
          <w:lang w:eastAsia="ru-RU"/>
        </w:rPr>
      </w:pPr>
      <w:r w:rsidRPr="00ED7D53">
        <w:rPr>
          <w:rFonts w:ascii="Times New Roman" w:eastAsia="Times New Roman" w:hAnsi="Times New Roman" w:cs="Times New Roman"/>
          <w:sz w:val="24"/>
          <w:szCs w:val="24"/>
          <w:lang w:eastAsia="ru-RU"/>
        </w:rPr>
        <w:t>(-)</w:t>
      </w:r>
      <w:r w:rsidR="002564C5" w:rsidRPr="00ED7D53">
        <w:t xml:space="preserve"> </w:t>
      </w:r>
      <w:r w:rsidR="002564C5" w:rsidRPr="00ED7D53">
        <w:rPr>
          <w:rFonts w:ascii="Times New Roman" w:eastAsia="Times New Roman" w:hAnsi="Times New Roman" w:cs="Times New Roman"/>
          <w:sz w:val="24"/>
          <w:szCs w:val="24"/>
          <w:lang w:eastAsia="ru-RU"/>
        </w:rPr>
        <w:t xml:space="preserve">1 136,6 тыс. рублей – в связи с пересчетом фонда оплаты труда по государственной должности в связи с распоряжением Губернатора Мурманской области от 28.02.2023 </w:t>
      </w:r>
      <w:r w:rsidR="001F2242">
        <w:rPr>
          <w:rFonts w:ascii="Times New Roman" w:eastAsia="Times New Roman" w:hAnsi="Times New Roman" w:cs="Times New Roman"/>
          <w:sz w:val="24"/>
          <w:szCs w:val="24"/>
          <w:lang w:eastAsia="ru-RU"/>
        </w:rPr>
        <w:t xml:space="preserve">            </w:t>
      </w:r>
      <w:r w:rsidR="002564C5" w:rsidRPr="00ED7D53">
        <w:rPr>
          <w:rFonts w:ascii="Times New Roman" w:eastAsia="Times New Roman" w:hAnsi="Times New Roman" w:cs="Times New Roman"/>
          <w:sz w:val="24"/>
          <w:szCs w:val="24"/>
          <w:lang w:eastAsia="ru-RU"/>
        </w:rPr>
        <w:t>№</w:t>
      </w:r>
      <w:r w:rsidR="00481E68">
        <w:rPr>
          <w:rFonts w:ascii="Times New Roman" w:eastAsia="Times New Roman" w:hAnsi="Times New Roman" w:cs="Times New Roman"/>
          <w:sz w:val="24"/>
          <w:szCs w:val="24"/>
          <w:lang w:eastAsia="ru-RU"/>
        </w:rPr>
        <w:t xml:space="preserve"> </w:t>
      </w:r>
      <w:r w:rsidR="002564C5" w:rsidRPr="00ED7D53">
        <w:rPr>
          <w:rFonts w:ascii="Times New Roman" w:eastAsia="Times New Roman" w:hAnsi="Times New Roman" w:cs="Times New Roman"/>
          <w:sz w:val="24"/>
          <w:szCs w:val="24"/>
          <w:lang w:eastAsia="ru-RU"/>
        </w:rPr>
        <w:t>34-лс;</w:t>
      </w:r>
    </w:p>
    <w:p w:rsidR="002564C5" w:rsidRPr="003C5ABD"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ED7D53">
        <w:rPr>
          <w:rFonts w:ascii="Times New Roman" w:eastAsia="Times New Roman" w:hAnsi="Times New Roman" w:cs="Times New Roman"/>
          <w:sz w:val="24"/>
          <w:szCs w:val="24"/>
          <w:lang w:eastAsia="ru-RU"/>
        </w:rPr>
        <w:t>(-) 500,0 тыс. рублей – на обеспечение реализации государственных функций по реализации антикоррупционной политики Мурманской области (сертификат активации сервиса технической поддержки системы для проведения проверки и анализа предоставленных справок)</w:t>
      </w:r>
      <w:r w:rsidRPr="00ED7D53">
        <w:t xml:space="preserve"> </w:t>
      </w:r>
      <w:r w:rsidRPr="00ED7D53">
        <w:rPr>
          <w:rFonts w:ascii="Times New Roman" w:eastAsia="Times New Roman" w:hAnsi="Times New Roman" w:cs="Times New Roman"/>
          <w:sz w:val="24"/>
          <w:szCs w:val="24"/>
          <w:lang w:eastAsia="ru-RU"/>
        </w:rPr>
        <w:t>в рамках государственной программы Мурманской области «Государственное управление и гражданское общество».</w:t>
      </w:r>
    </w:p>
    <w:p w:rsidR="009F2C71" w:rsidRPr="00B26927" w:rsidRDefault="009F2C71" w:rsidP="009F2C71">
      <w:pPr>
        <w:spacing w:after="0" w:line="240" w:lineRule="auto"/>
        <w:ind w:firstLine="709"/>
        <w:jc w:val="both"/>
        <w:rPr>
          <w:rFonts w:ascii="Times New Roman" w:hAnsi="Times New Roman" w:cs="Times New Roman"/>
          <w:sz w:val="24"/>
          <w:szCs w:val="24"/>
        </w:rPr>
      </w:pPr>
      <w:r w:rsidRPr="00CC45B9">
        <w:rPr>
          <w:rFonts w:ascii="Times New Roman" w:hAnsi="Times New Roman" w:cs="Times New Roman"/>
          <w:color w:val="000000"/>
          <w:sz w:val="24"/>
          <w:szCs w:val="24"/>
        </w:rPr>
        <w:t xml:space="preserve">Кроме того, перераспределены средства областного бюджета </w:t>
      </w:r>
      <w:r w:rsidRPr="00CC45B9">
        <w:rPr>
          <w:rFonts w:ascii="Times New Roman" w:hAnsi="Times New Roman" w:cs="Times New Roman"/>
          <w:sz w:val="24"/>
          <w:szCs w:val="24"/>
        </w:rPr>
        <w:t>на мероприятия иной непрограммной деятельности.</w:t>
      </w:r>
      <w:r w:rsidRPr="00B26927">
        <w:rPr>
          <w:rFonts w:ascii="Times New Roman" w:hAnsi="Times New Roman" w:cs="Times New Roman"/>
          <w:sz w:val="24"/>
          <w:szCs w:val="24"/>
        </w:rPr>
        <w:t xml:space="preserve"> </w:t>
      </w:r>
    </w:p>
    <w:p w:rsidR="002564C5" w:rsidRPr="003B36EE" w:rsidRDefault="002564C5" w:rsidP="002564C5">
      <w:pPr>
        <w:pStyle w:val="1"/>
      </w:pPr>
      <w:r w:rsidRPr="003B36EE">
        <w:t xml:space="preserve">Государственная программа «Финансы» </w:t>
      </w:r>
    </w:p>
    <w:p w:rsidR="002564C5" w:rsidRPr="00041DAE" w:rsidRDefault="002564C5" w:rsidP="002564C5">
      <w:pPr>
        <w:spacing w:after="0" w:line="240" w:lineRule="auto"/>
        <w:ind w:firstLine="709"/>
        <w:jc w:val="both"/>
        <w:rPr>
          <w:rFonts w:ascii="Times New Roman" w:hAnsi="Times New Roman" w:cs="Times New Roman"/>
          <w:color w:val="FF0000"/>
          <w:sz w:val="24"/>
        </w:rPr>
      </w:pPr>
    </w:p>
    <w:p w:rsidR="002564C5" w:rsidRPr="00CF1AAD"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CF1AAD">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w:t>
      </w:r>
      <w:r>
        <w:rPr>
          <w:rFonts w:ascii="Times New Roman" w:eastAsia="Times New Roman" w:hAnsi="Times New Roman" w:cs="Times New Roman"/>
          <w:sz w:val="24"/>
          <w:szCs w:val="20"/>
          <w:lang w:eastAsia="ru-RU"/>
        </w:rPr>
        <w:t>увеличен</w:t>
      </w:r>
      <w:r w:rsidRPr="00CF1AAD">
        <w:rPr>
          <w:rFonts w:ascii="Times New Roman" w:eastAsia="Times New Roman" w:hAnsi="Times New Roman" w:cs="Times New Roman"/>
          <w:sz w:val="24"/>
          <w:szCs w:val="20"/>
          <w:lang w:eastAsia="ru-RU"/>
        </w:rPr>
        <w:t xml:space="preserve"> на </w:t>
      </w:r>
      <w:r w:rsidR="005D4A14">
        <w:rPr>
          <w:rFonts w:ascii="Times New Roman" w:eastAsia="Times New Roman" w:hAnsi="Times New Roman" w:cs="Times New Roman"/>
          <w:sz w:val="24"/>
          <w:szCs w:val="20"/>
          <w:lang w:eastAsia="ru-RU"/>
        </w:rPr>
        <w:t>11</w:t>
      </w:r>
      <w:r w:rsidRPr="00FE34CB">
        <w:rPr>
          <w:rFonts w:ascii="Times New Roman" w:eastAsia="Times New Roman" w:hAnsi="Times New Roman" w:cs="Times New Roman"/>
          <w:sz w:val="24"/>
          <w:szCs w:val="20"/>
          <w:lang w:eastAsia="ru-RU"/>
        </w:rPr>
        <w:t>0 795,3</w:t>
      </w:r>
      <w:r>
        <w:rPr>
          <w:rFonts w:ascii="Times New Roman" w:eastAsia="Times New Roman" w:hAnsi="Times New Roman" w:cs="Times New Roman"/>
          <w:sz w:val="24"/>
          <w:szCs w:val="20"/>
          <w:lang w:eastAsia="ru-RU"/>
        </w:rPr>
        <w:t xml:space="preserve"> тыс. рублей, или на</w:t>
      </w:r>
      <w:r w:rsidRPr="00CF1AAD">
        <w:rPr>
          <w:rFonts w:ascii="Times New Roman" w:eastAsia="Times New Roman" w:hAnsi="Times New Roman" w:cs="Times New Roman"/>
          <w:sz w:val="24"/>
          <w:szCs w:val="20"/>
          <w:lang w:eastAsia="ru-RU"/>
        </w:rPr>
        <w:t xml:space="preserve"> </w:t>
      </w:r>
      <w:r w:rsidR="005D4A14">
        <w:rPr>
          <w:rFonts w:ascii="Times New Roman" w:eastAsia="Times New Roman" w:hAnsi="Times New Roman" w:cs="Times New Roman"/>
          <w:sz w:val="24"/>
          <w:szCs w:val="20"/>
          <w:lang w:eastAsia="ru-RU"/>
        </w:rPr>
        <w:t>1,2</w:t>
      </w:r>
      <w:r w:rsidRPr="00CF1AAD">
        <w:rPr>
          <w:rFonts w:ascii="Times New Roman" w:eastAsia="Times New Roman" w:hAnsi="Times New Roman" w:cs="Times New Roman"/>
          <w:sz w:val="24"/>
          <w:szCs w:val="20"/>
          <w:lang w:eastAsia="ru-RU"/>
        </w:rPr>
        <w:t xml:space="preserve"> %, и составил </w:t>
      </w:r>
      <w:r w:rsidRPr="00FE34CB">
        <w:rPr>
          <w:rFonts w:ascii="Times New Roman" w:eastAsia="Times New Roman" w:hAnsi="Times New Roman" w:cs="Times New Roman"/>
          <w:sz w:val="24"/>
          <w:szCs w:val="20"/>
          <w:lang w:eastAsia="ru-RU"/>
        </w:rPr>
        <w:t>9 3</w:t>
      </w:r>
      <w:r w:rsidR="005D4A14">
        <w:rPr>
          <w:rFonts w:ascii="Times New Roman" w:eastAsia="Times New Roman" w:hAnsi="Times New Roman" w:cs="Times New Roman"/>
          <w:sz w:val="24"/>
          <w:szCs w:val="20"/>
          <w:lang w:eastAsia="ru-RU"/>
        </w:rPr>
        <w:t>8</w:t>
      </w:r>
      <w:r w:rsidRPr="00FE34CB">
        <w:rPr>
          <w:rFonts w:ascii="Times New Roman" w:eastAsia="Times New Roman" w:hAnsi="Times New Roman" w:cs="Times New Roman"/>
          <w:sz w:val="24"/>
          <w:szCs w:val="20"/>
          <w:lang w:eastAsia="ru-RU"/>
        </w:rPr>
        <w:t>6 242,2</w:t>
      </w:r>
      <w:r w:rsidRPr="00CF1AAD">
        <w:rPr>
          <w:rFonts w:ascii="Times New Roman" w:eastAsia="Times New Roman" w:hAnsi="Times New Roman" w:cs="Times New Roman"/>
          <w:sz w:val="24"/>
          <w:szCs w:val="20"/>
          <w:lang w:eastAsia="ru-RU"/>
        </w:rPr>
        <w:t xml:space="preserve"> 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CF1AAD">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1. "Управление региональными финансами"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747 117,3</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5D4A14">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-2</w:t>
            </w:r>
            <w:r w:rsidR="005D4A14">
              <w:rPr>
                <w:rFonts w:ascii="Times New Roman" w:eastAsia="Times New Roman" w:hAnsi="Times New Roman" w:cs="Times New Roman"/>
                <w:color w:val="000000"/>
                <w:sz w:val="20"/>
                <w:szCs w:val="20"/>
                <w:lang w:eastAsia="ru-RU"/>
              </w:rPr>
              <w:t>0</w:t>
            </w:r>
            <w:r w:rsidRPr="00FE34CB">
              <w:rPr>
                <w:rFonts w:ascii="Times New Roman" w:eastAsia="Times New Roman" w:hAnsi="Times New Roman" w:cs="Times New Roman"/>
                <w:color w:val="000000"/>
                <w:sz w:val="20"/>
                <w:szCs w:val="20"/>
                <w:lang w:eastAsia="ru-RU"/>
              </w:rPr>
              <w:t>3 721,2</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5D4A14">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w:t>
            </w:r>
            <w:r w:rsidR="005D4A14">
              <w:rPr>
                <w:rFonts w:ascii="Times New Roman" w:eastAsia="Times New Roman" w:hAnsi="Times New Roman" w:cs="Times New Roman"/>
                <w:color w:val="000000"/>
                <w:sz w:val="20"/>
                <w:szCs w:val="20"/>
                <w:lang w:eastAsia="ru-RU"/>
              </w:rPr>
              <w:t>27,3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5D4A14">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5</w:t>
            </w:r>
            <w:r w:rsidR="005D4A14">
              <w:rPr>
                <w:rFonts w:ascii="Times New Roman" w:eastAsia="Times New Roman" w:hAnsi="Times New Roman" w:cs="Times New Roman"/>
                <w:color w:val="000000"/>
                <w:sz w:val="20"/>
                <w:szCs w:val="20"/>
                <w:lang w:eastAsia="ru-RU"/>
              </w:rPr>
              <w:t>4</w:t>
            </w:r>
            <w:r w:rsidRPr="00FE34CB">
              <w:rPr>
                <w:rFonts w:ascii="Times New Roman" w:eastAsia="Times New Roman" w:hAnsi="Times New Roman" w:cs="Times New Roman"/>
                <w:color w:val="000000"/>
                <w:sz w:val="20"/>
                <w:szCs w:val="20"/>
                <w:lang w:eastAsia="ru-RU"/>
              </w:rPr>
              <w:t>3 396,1</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2. "Создание условий для сбалансированного и устойчивого исполнения местных бюджетов, содействие повышению качества управления муниципальными финансами"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8 374 304,1</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312 497,0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3,7</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8 686 801,1</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3. "Организация и осуществление контроля и надзора в бюджетно-финансовой сфере и в сфере закупок товаров, работ, услуг для государственных и муниципальных нужд"</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37 465,4</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593,1</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1,6</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38 058,5</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4. "Развитие системы управления государственными закупками Мурманской области, закупками отдельных видов юридических лиц"</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116 560,0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1 426,5</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1,2</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117 986,5</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9 275 446,9</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5D4A14" w:rsidP="006F16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110</w:t>
            </w:r>
            <w:r w:rsidR="002564C5" w:rsidRPr="00FE34CB">
              <w:rPr>
                <w:rFonts w:ascii="Times New Roman" w:eastAsia="Times New Roman" w:hAnsi="Times New Roman" w:cs="Times New Roman"/>
                <w:color w:val="000000"/>
                <w:sz w:val="20"/>
                <w:szCs w:val="20"/>
                <w:lang w:eastAsia="ru-RU"/>
              </w:rPr>
              <w:t xml:space="preserve"> 795,3</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5D4A14" w:rsidP="006F16E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5D4A14">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9 3</w:t>
            </w:r>
            <w:r w:rsidR="005D4A14">
              <w:rPr>
                <w:rFonts w:ascii="Times New Roman" w:eastAsia="Times New Roman" w:hAnsi="Times New Roman" w:cs="Times New Roman"/>
                <w:color w:val="000000"/>
                <w:sz w:val="20"/>
                <w:szCs w:val="20"/>
                <w:lang w:eastAsia="ru-RU"/>
              </w:rPr>
              <w:t>8</w:t>
            </w:r>
            <w:r w:rsidRPr="00FE34CB">
              <w:rPr>
                <w:rFonts w:ascii="Times New Roman" w:eastAsia="Times New Roman" w:hAnsi="Times New Roman" w:cs="Times New Roman"/>
                <w:color w:val="000000"/>
                <w:sz w:val="20"/>
                <w:szCs w:val="20"/>
                <w:lang w:eastAsia="ru-RU"/>
              </w:rPr>
              <w:t>6 242,2</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1 277 547,0</w:t>
            </w:r>
          </w:p>
        </w:tc>
        <w:tc>
          <w:tcPr>
            <w:tcW w:w="1276"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312 497,0</w:t>
            </w:r>
          </w:p>
        </w:tc>
        <w:tc>
          <w:tcPr>
            <w:tcW w:w="1157"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24,5</w:t>
            </w:r>
          </w:p>
        </w:tc>
        <w:tc>
          <w:tcPr>
            <w:tcW w:w="1536" w:type="dxa"/>
            <w:tcBorders>
              <w:top w:val="single" w:sz="4" w:space="0" w:color="auto"/>
              <w:left w:val="nil"/>
              <w:bottom w:val="single" w:sz="4" w:space="0" w:color="auto"/>
              <w:right w:val="single" w:sz="4" w:space="0" w:color="auto"/>
            </w:tcBorders>
            <w:shd w:val="clear" w:color="auto" w:fill="auto"/>
          </w:tcPr>
          <w:p w:rsidR="002564C5" w:rsidRPr="003D6960"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3D6960">
              <w:rPr>
                <w:rFonts w:ascii="Times New Roman" w:eastAsia="Times New Roman" w:hAnsi="Times New Roman" w:cs="Times New Roman"/>
                <w:color w:val="000000"/>
                <w:sz w:val="20"/>
                <w:szCs w:val="20"/>
                <w:lang w:eastAsia="ru-RU"/>
              </w:rPr>
              <w:t>1 590 044,0</w:t>
            </w:r>
          </w:p>
        </w:tc>
      </w:tr>
    </w:tbl>
    <w:p w:rsidR="002564C5" w:rsidRPr="00041DAE" w:rsidRDefault="002564C5" w:rsidP="002564C5">
      <w:pPr>
        <w:spacing w:after="0" w:line="240" w:lineRule="auto"/>
        <w:ind w:firstLine="709"/>
        <w:jc w:val="right"/>
        <w:rPr>
          <w:rFonts w:ascii="Times New Roman" w:hAnsi="Times New Roman" w:cs="Times New Roman"/>
          <w:i/>
          <w:color w:val="FF0000"/>
          <w:sz w:val="24"/>
        </w:rPr>
      </w:pPr>
    </w:p>
    <w:p w:rsidR="002564C5" w:rsidRDefault="002564C5" w:rsidP="00D247E9">
      <w:pPr>
        <w:pStyle w:val="ad"/>
        <w:rPr>
          <w:rFonts w:eastAsiaTheme="minorHAnsi"/>
        </w:rPr>
      </w:pPr>
      <w:r w:rsidRPr="00F434CC">
        <w:rPr>
          <w:rFonts w:eastAsiaTheme="minorHAnsi"/>
        </w:rPr>
        <w:t>Изменения по государственной пр</w:t>
      </w:r>
      <w:r>
        <w:rPr>
          <w:rFonts w:eastAsiaTheme="minorHAnsi"/>
        </w:rPr>
        <w:t>ограмме в основном обусловлены:</w:t>
      </w:r>
    </w:p>
    <w:p w:rsidR="006D0D10" w:rsidRPr="00D55181" w:rsidRDefault="006D0D10" w:rsidP="006D0D10">
      <w:pPr>
        <w:spacing w:after="0" w:line="240" w:lineRule="auto"/>
        <w:ind w:firstLine="709"/>
        <w:contextualSpacing/>
        <w:jc w:val="both"/>
      </w:pPr>
      <w:r w:rsidRPr="00A168AE">
        <w:rPr>
          <w:rFonts w:ascii="Times New Roman" w:eastAsia="Times New Roman" w:hAnsi="Times New Roman" w:cs="Times New Roman"/>
          <w:sz w:val="24"/>
          <w:szCs w:val="24"/>
        </w:rPr>
        <w:t xml:space="preserve">увеличением бюджетных ассигнований за счет средств </w:t>
      </w:r>
      <w:r>
        <w:rPr>
          <w:rFonts w:ascii="Times New Roman" w:eastAsia="Times New Roman" w:hAnsi="Times New Roman" w:cs="Times New Roman"/>
          <w:sz w:val="24"/>
          <w:szCs w:val="24"/>
        </w:rPr>
        <w:t>федерального бюджета на 312 497,0 тыс. рублей на п</w:t>
      </w:r>
      <w:r w:rsidRPr="006D0D10">
        <w:rPr>
          <w:rFonts w:ascii="Times New Roman" w:eastAsia="Times New Roman" w:hAnsi="Times New Roman" w:cs="Times New Roman"/>
          <w:sz w:val="24"/>
          <w:szCs w:val="24"/>
        </w:rPr>
        <w:t>редоставление дотаций бюджетам закрытых административно-территориальных образований</w:t>
      </w:r>
      <w:r>
        <w:rPr>
          <w:rFonts w:ascii="Times New Roman" w:eastAsia="Times New Roman" w:hAnsi="Times New Roman" w:cs="Times New Roman"/>
          <w:sz w:val="24"/>
          <w:szCs w:val="24"/>
        </w:rPr>
        <w:t>;</w:t>
      </w:r>
    </w:p>
    <w:p w:rsidR="002564C5" w:rsidRPr="00A168AE"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A168AE">
        <w:rPr>
          <w:rFonts w:ascii="Times New Roman" w:eastAsia="Times New Roman" w:hAnsi="Times New Roman" w:cs="Times New Roman"/>
          <w:sz w:val="24"/>
          <w:szCs w:val="24"/>
        </w:rPr>
        <w:t>увеличением бюджетных ассигнований за счет средств областного бюджета на:</w:t>
      </w:r>
    </w:p>
    <w:p w:rsidR="002564C5" w:rsidRPr="00A168AE"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A168AE">
        <w:rPr>
          <w:rFonts w:ascii="Times New Roman" w:eastAsia="Times New Roman" w:hAnsi="Times New Roman" w:cs="Times New Roman"/>
          <w:sz w:val="24"/>
          <w:szCs w:val="24"/>
        </w:rPr>
        <w:t xml:space="preserve">14 817,8 тыс. рублей – </w:t>
      </w:r>
      <w:r w:rsidR="0072427A">
        <w:rPr>
          <w:rFonts w:ascii="Times New Roman" w:eastAsia="Times New Roman" w:hAnsi="Times New Roman" w:cs="Times New Roman"/>
          <w:sz w:val="24"/>
          <w:szCs w:val="24"/>
        </w:rPr>
        <w:t xml:space="preserve">на </w:t>
      </w:r>
      <w:r w:rsidRPr="00A168AE">
        <w:rPr>
          <w:rFonts w:ascii="Times New Roman" w:eastAsia="Times New Roman" w:hAnsi="Times New Roman" w:cs="Times New Roman"/>
          <w:sz w:val="24"/>
          <w:szCs w:val="24"/>
        </w:rPr>
        <w:t xml:space="preserve">создание </w:t>
      </w:r>
      <w:r w:rsidRPr="00A168AE">
        <w:rPr>
          <w:rFonts w:ascii="Times New Roman" w:eastAsia="Times New Roman" w:hAnsi="Times New Roman" w:cs="Times New Roman"/>
          <w:sz w:val="24"/>
          <w:szCs w:val="24"/>
          <w:lang w:eastAsia="ru-RU"/>
        </w:rPr>
        <w:t>и обеспечение реализации функций</w:t>
      </w:r>
      <w:r w:rsidRPr="00A168AE">
        <w:rPr>
          <w:rFonts w:ascii="Times New Roman" w:eastAsia="Times New Roman" w:hAnsi="Times New Roman" w:cs="Times New Roman"/>
          <w:sz w:val="24"/>
          <w:szCs w:val="24"/>
        </w:rPr>
        <w:t xml:space="preserve"> ГОКУ «Центр учета и бюджетной аналитики»;</w:t>
      </w:r>
    </w:p>
    <w:p w:rsidR="002564C5" w:rsidRPr="00A168AE"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A168AE">
        <w:rPr>
          <w:rFonts w:ascii="Times New Roman" w:eastAsia="Times New Roman" w:hAnsi="Times New Roman" w:cs="Times New Roman"/>
          <w:sz w:val="24"/>
          <w:szCs w:val="24"/>
        </w:rPr>
        <w:t>10</w:t>
      </w:r>
      <w:r w:rsidR="00EE3DAF">
        <w:rPr>
          <w:rFonts w:ascii="Times New Roman" w:eastAsia="Times New Roman" w:hAnsi="Times New Roman" w:cs="Times New Roman"/>
          <w:sz w:val="24"/>
          <w:szCs w:val="24"/>
        </w:rPr>
        <w:t> </w:t>
      </w:r>
      <w:r w:rsidRPr="00A168AE">
        <w:rPr>
          <w:rFonts w:ascii="Times New Roman" w:eastAsia="Times New Roman" w:hAnsi="Times New Roman" w:cs="Times New Roman"/>
          <w:sz w:val="24"/>
          <w:szCs w:val="24"/>
        </w:rPr>
        <w:t>000</w:t>
      </w:r>
      <w:r w:rsidR="00EE3DAF">
        <w:rPr>
          <w:rFonts w:ascii="Times New Roman" w:eastAsia="Times New Roman" w:hAnsi="Times New Roman" w:cs="Times New Roman"/>
          <w:sz w:val="24"/>
          <w:szCs w:val="24"/>
        </w:rPr>
        <w:t>,0</w:t>
      </w:r>
      <w:r w:rsidRPr="00A168AE">
        <w:rPr>
          <w:rFonts w:ascii="Times New Roman" w:eastAsia="Times New Roman" w:hAnsi="Times New Roman" w:cs="Times New Roman"/>
          <w:sz w:val="24"/>
          <w:szCs w:val="24"/>
        </w:rPr>
        <w:t xml:space="preserve"> тыс. рублей – на </w:t>
      </w:r>
      <w:r w:rsidR="005B7499">
        <w:rPr>
          <w:rFonts w:ascii="Times New Roman" w:eastAsia="Times New Roman" w:hAnsi="Times New Roman" w:cs="Times New Roman"/>
          <w:sz w:val="24"/>
          <w:szCs w:val="24"/>
        </w:rPr>
        <w:t>предоставление с</w:t>
      </w:r>
      <w:r w:rsidR="005B7499" w:rsidRPr="005B7499">
        <w:rPr>
          <w:rFonts w:ascii="Times New Roman" w:eastAsia="Times New Roman" w:hAnsi="Times New Roman" w:cs="Times New Roman"/>
          <w:sz w:val="24"/>
          <w:szCs w:val="24"/>
        </w:rPr>
        <w:t>убсиди</w:t>
      </w:r>
      <w:r w:rsidR="005B7499">
        <w:rPr>
          <w:rFonts w:ascii="Times New Roman" w:eastAsia="Times New Roman" w:hAnsi="Times New Roman" w:cs="Times New Roman"/>
          <w:sz w:val="24"/>
          <w:szCs w:val="24"/>
        </w:rPr>
        <w:t>и</w:t>
      </w:r>
      <w:r w:rsidR="005B7499" w:rsidRPr="005B7499">
        <w:rPr>
          <w:rFonts w:ascii="Times New Roman" w:eastAsia="Times New Roman" w:hAnsi="Times New Roman" w:cs="Times New Roman"/>
          <w:sz w:val="24"/>
          <w:szCs w:val="24"/>
        </w:rPr>
        <w:t xml:space="preserve"> автономной некоммерческой организации по развитию конгрессно-выставочной, ярмарочной и информационной деятельности </w:t>
      </w:r>
      <w:r w:rsidR="005B7499">
        <w:rPr>
          <w:rFonts w:ascii="Times New Roman" w:eastAsia="Times New Roman" w:hAnsi="Times New Roman" w:cs="Times New Roman"/>
          <w:sz w:val="24"/>
          <w:szCs w:val="24"/>
        </w:rPr>
        <w:t>«</w:t>
      </w:r>
      <w:r w:rsidR="005B7499" w:rsidRPr="005B7499">
        <w:rPr>
          <w:rFonts w:ascii="Times New Roman" w:eastAsia="Times New Roman" w:hAnsi="Times New Roman" w:cs="Times New Roman"/>
          <w:sz w:val="24"/>
          <w:szCs w:val="24"/>
        </w:rPr>
        <w:t>Мурманконгресс</w:t>
      </w:r>
      <w:r w:rsidR="005B7499">
        <w:rPr>
          <w:rFonts w:ascii="Times New Roman" w:eastAsia="Times New Roman" w:hAnsi="Times New Roman" w:cs="Times New Roman"/>
          <w:sz w:val="24"/>
          <w:szCs w:val="24"/>
        </w:rPr>
        <w:t>»</w:t>
      </w:r>
      <w:r w:rsidR="005B7499" w:rsidRPr="005B7499">
        <w:rPr>
          <w:rFonts w:ascii="Times New Roman" w:eastAsia="Times New Roman" w:hAnsi="Times New Roman" w:cs="Times New Roman"/>
          <w:sz w:val="24"/>
          <w:szCs w:val="24"/>
        </w:rPr>
        <w:t xml:space="preserve"> на финансовое обеспечение затрат по организации и проведению мероприятий в сфере совершенствования организации бюджетного процесса</w:t>
      </w:r>
      <w:r w:rsidRPr="00A168AE">
        <w:rPr>
          <w:rFonts w:ascii="Times New Roman" w:eastAsia="Times New Roman" w:hAnsi="Times New Roman" w:cs="Times New Roman"/>
          <w:sz w:val="24"/>
          <w:szCs w:val="24"/>
        </w:rPr>
        <w:t>;</w:t>
      </w:r>
    </w:p>
    <w:p w:rsidR="002564C5" w:rsidRPr="00A168AE"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A168AE">
        <w:rPr>
          <w:rFonts w:ascii="Times New Roman" w:eastAsia="Times New Roman" w:hAnsi="Times New Roman" w:cs="Times New Roman"/>
          <w:sz w:val="24"/>
          <w:szCs w:val="24"/>
        </w:rPr>
        <w:t>168,8 тыс. рублей – на предоставление субсидий на финансовое обеспечение выполнения государственного задания в связи с индексацией оплаты труда работников государственных учреждений (за исключением «указных» категорий) с 01.10.2023 на 5,5 %;</w:t>
      </w:r>
    </w:p>
    <w:p w:rsidR="002564C5" w:rsidRPr="00A168AE"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A168AE">
        <w:rPr>
          <w:rFonts w:ascii="Times New Roman" w:eastAsia="Times New Roman" w:hAnsi="Times New Roman" w:cs="Times New Roman"/>
          <w:sz w:val="24"/>
          <w:szCs w:val="24"/>
        </w:rPr>
        <w:t>160,0 тыс. рублей – на выплату компенсации расходов на оплату стоимости проезда и провоза багажа к месту использования отпуска (отдыха) и обратно работникам государственных органов;</w:t>
      </w:r>
    </w:p>
    <w:p w:rsidR="002564C5" w:rsidRPr="00A168AE"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A168AE">
        <w:rPr>
          <w:rFonts w:ascii="Times New Roman" w:eastAsia="Times New Roman" w:hAnsi="Times New Roman" w:cs="Times New Roman"/>
          <w:sz w:val="24"/>
          <w:szCs w:val="24"/>
        </w:rPr>
        <w:t>153,8 тыс. рублей – на индексацию оплаты труда работников государственных казенных учреждений с 01.10.2023 на 5,5 %;</w:t>
      </w:r>
    </w:p>
    <w:p w:rsidR="002564C5"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A168AE">
        <w:rPr>
          <w:rFonts w:ascii="Times New Roman" w:eastAsia="Times New Roman" w:hAnsi="Times New Roman" w:cs="Times New Roman"/>
          <w:sz w:val="24"/>
          <w:szCs w:val="24"/>
        </w:rPr>
        <w:t>уменьшением бюджетных ассигнований за счет средств областного бюджета в размере на:</w:t>
      </w:r>
    </w:p>
    <w:p w:rsidR="00296641" w:rsidRPr="00A168AE" w:rsidRDefault="00296641" w:rsidP="00D247E9">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2</w:t>
      </w:r>
      <w:r w:rsidR="00EB7291">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0 000,0 тыс. рублей – </w:t>
      </w:r>
      <w:r w:rsidR="0072427A">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о</w:t>
      </w:r>
      <w:r w:rsidRPr="00296641">
        <w:rPr>
          <w:rFonts w:ascii="Times New Roman" w:eastAsia="Times New Roman" w:hAnsi="Times New Roman" w:cs="Times New Roman"/>
          <w:sz w:val="24"/>
          <w:szCs w:val="24"/>
        </w:rPr>
        <w:t>птимизаци</w:t>
      </w:r>
      <w:r w:rsidR="0072427A">
        <w:rPr>
          <w:rFonts w:ascii="Times New Roman" w:eastAsia="Times New Roman" w:hAnsi="Times New Roman" w:cs="Times New Roman"/>
          <w:sz w:val="24"/>
          <w:szCs w:val="24"/>
        </w:rPr>
        <w:t>ю</w:t>
      </w:r>
      <w:r w:rsidRPr="00296641">
        <w:rPr>
          <w:rFonts w:ascii="Times New Roman" w:eastAsia="Times New Roman" w:hAnsi="Times New Roman" w:cs="Times New Roman"/>
          <w:sz w:val="24"/>
          <w:szCs w:val="24"/>
        </w:rPr>
        <w:t xml:space="preserve"> расходов на обслуживание государственного долга Мурманской области</w:t>
      </w:r>
      <w:r>
        <w:rPr>
          <w:rFonts w:ascii="Times New Roman" w:eastAsia="Times New Roman" w:hAnsi="Times New Roman" w:cs="Times New Roman"/>
          <w:sz w:val="24"/>
          <w:szCs w:val="24"/>
        </w:rPr>
        <w:t>;</w:t>
      </w:r>
    </w:p>
    <w:p w:rsidR="00F93417" w:rsidRDefault="002564C5" w:rsidP="00F93417">
      <w:pPr>
        <w:spacing w:after="0" w:line="240" w:lineRule="auto"/>
        <w:ind w:firstLine="709"/>
        <w:jc w:val="both"/>
        <w:rPr>
          <w:rFonts w:ascii="Times New Roman" w:eastAsia="Times New Roman" w:hAnsi="Times New Roman" w:cs="Times New Roman"/>
          <w:sz w:val="24"/>
          <w:szCs w:val="24"/>
          <w:lang w:eastAsia="ru-RU"/>
        </w:rPr>
      </w:pPr>
      <w:r w:rsidRPr="00A168AE">
        <w:rPr>
          <w:rFonts w:ascii="Times New Roman" w:eastAsia="Times New Roman" w:hAnsi="Times New Roman" w:cs="Times New Roman"/>
          <w:sz w:val="24"/>
          <w:szCs w:val="24"/>
        </w:rPr>
        <w:t>(-) 650</w:t>
      </w:r>
      <w:r w:rsidR="002D5C55">
        <w:rPr>
          <w:rFonts w:ascii="Times New Roman" w:eastAsia="Times New Roman" w:hAnsi="Times New Roman" w:cs="Times New Roman"/>
          <w:sz w:val="24"/>
          <w:szCs w:val="24"/>
        </w:rPr>
        <w:t>,0</w:t>
      </w:r>
      <w:r w:rsidRPr="00A168AE">
        <w:rPr>
          <w:rFonts w:ascii="Times New Roman" w:eastAsia="Times New Roman" w:hAnsi="Times New Roman" w:cs="Times New Roman"/>
          <w:sz w:val="24"/>
          <w:szCs w:val="24"/>
        </w:rPr>
        <w:t xml:space="preserve"> тыс. рублей – </w:t>
      </w:r>
      <w:r w:rsidR="00F93417">
        <w:rPr>
          <w:rFonts w:ascii="Times New Roman" w:eastAsia="Times New Roman" w:hAnsi="Times New Roman" w:cs="Times New Roman"/>
          <w:sz w:val="24"/>
          <w:szCs w:val="24"/>
        </w:rPr>
        <w:t xml:space="preserve">на </w:t>
      </w:r>
      <w:r w:rsidR="00F93417" w:rsidRPr="00A168AE">
        <w:rPr>
          <w:rFonts w:ascii="Times New Roman" w:eastAsia="Times New Roman" w:hAnsi="Times New Roman" w:cs="Times New Roman"/>
          <w:color w:val="000000"/>
          <w:sz w:val="24"/>
          <w:szCs w:val="24"/>
          <w:lang w:eastAsia="ru-RU"/>
        </w:rPr>
        <w:t>обеспечение безопасности и устойчивости функционирования информационной инфраструктуры, предназначенной для передачи, обработки и хранения данных (доработка программного комплекса «Проект-СМАРТ Про»)</w:t>
      </w:r>
      <w:r w:rsidR="00F93417">
        <w:rPr>
          <w:rFonts w:ascii="Times New Roman" w:eastAsia="Times New Roman" w:hAnsi="Times New Roman" w:cs="Times New Roman"/>
          <w:sz w:val="24"/>
          <w:szCs w:val="24"/>
          <w:lang w:eastAsia="ru-RU"/>
        </w:rPr>
        <w:t>.</w:t>
      </w:r>
    </w:p>
    <w:p w:rsidR="002564C5" w:rsidRDefault="002564C5" w:rsidP="002564C5">
      <w:pPr>
        <w:spacing w:after="0" w:line="240" w:lineRule="auto"/>
        <w:ind w:firstLine="709"/>
        <w:jc w:val="both"/>
        <w:rPr>
          <w:rFonts w:ascii="Times New Roman" w:hAnsi="Times New Roman"/>
          <w:sz w:val="24"/>
          <w:szCs w:val="24"/>
        </w:rPr>
      </w:pPr>
    </w:p>
    <w:p w:rsidR="002564C5" w:rsidRPr="000B467D" w:rsidRDefault="002564C5" w:rsidP="002564C5">
      <w:pPr>
        <w:pStyle w:val="1"/>
      </w:pPr>
      <w:r w:rsidRPr="000B467D">
        <w:t xml:space="preserve">Государственная программа «Государственное управление и гражданское общество» </w:t>
      </w:r>
    </w:p>
    <w:p w:rsidR="002564C5" w:rsidRPr="00041DAE" w:rsidRDefault="002564C5" w:rsidP="002564C5">
      <w:pPr>
        <w:spacing w:after="0" w:line="240" w:lineRule="auto"/>
        <w:ind w:firstLine="709"/>
        <w:jc w:val="both"/>
        <w:rPr>
          <w:rFonts w:ascii="Times New Roman" w:hAnsi="Times New Roman" w:cs="Times New Roman"/>
          <w:color w:val="FF0000"/>
          <w:sz w:val="24"/>
        </w:rPr>
      </w:pPr>
    </w:p>
    <w:p w:rsidR="002564C5" w:rsidRPr="00A66F7E"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A66F7E">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увеличен на </w:t>
      </w:r>
      <w:r w:rsidRPr="00FE34CB">
        <w:rPr>
          <w:rFonts w:ascii="Times New Roman" w:eastAsia="Times New Roman" w:hAnsi="Times New Roman" w:cs="Times New Roman"/>
          <w:sz w:val="24"/>
          <w:szCs w:val="20"/>
          <w:lang w:eastAsia="ru-RU"/>
        </w:rPr>
        <w:t>42 124,0</w:t>
      </w:r>
      <w:r>
        <w:rPr>
          <w:rFonts w:ascii="Times New Roman" w:eastAsia="Times New Roman" w:hAnsi="Times New Roman" w:cs="Times New Roman"/>
          <w:sz w:val="24"/>
          <w:szCs w:val="20"/>
          <w:lang w:eastAsia="ru-RU"/>
        </w:rPr>
        <w:t xml:space="preserve"> </w:t>
      </w:r>
      <w:r w:rsidRPr="00A66F7E">
        <w:rPr>
          <w:rFonts w:ascii="Times New Roman" w:eastAsia="Times New Roman" w:hAnsi="Times New Roman" w:cs="Times New Roman"/>
          <w:sz w:val="24"/>
          <w:szCs w:val="20"/>
          <w:lang w:eastAsia="ru-RU"/>
        </w:rPr>
        <w:t xml:space="preserve">тыс. рублей, или на </w:t>
      </w:r>
      <w:r>
        <w:rPr>
          <w:rFonts w:ascii="Times New Roman" w:eastAsia="Times New Roman" w:hAnsi="Times New Roman" w:cs="Times New Roman"/>
          <w:sz w:val="24"/>
          <w:szCs w:val="20"/>
          <w:lang w:eastAsia="ru-RU"/>
        </w:rPr>
        <w:t>1,5</w:t>
      </w:r>
      <w:r w:rsidRPr="00A66F7E">
        <w:rPr>
          <w:rFonts w:ascii="Times New Roman" w:eastAsia="Times New Roman" w:hAnsi="Times New Roman" w:cs="Times New Roman"/>
          <w:sz w:val="24"/>
          <w:szCs w:val="20"/>
          <w:lang w:eastAsia="ru-RU"/>
        </w:rPr>
        <w:t xml:space="preserve"> %, и составил </w:t>
      </w:r>
      <w:r w:rsidRPr="00FE34CB">
        <w:rPr>
          <w:rFonts w:ascii="Times New Roman" w:eastAsia="Times New Roman" w:hAnsi="Times New Roman" w:cs="Times New Roman"/>
          <w:sz w:val="24"/>
          <w:szCs w:val="20"/>
          <w:lang w:eastAsia="ru-RU"/>
        </w:rPr>
        <w:t>2 868 088,2</w:t>
      </w:r>
      <w:r w:rsidRPr="00A66F7E">
        <w:rPr>
          <w:rFonts w:ascii="Times New Roman" w:eastAsia="Times New Roman" w:hAnsi="Times New Roman" w:cs="Times New Roman"/>
          <w:sz w:val="24"/>
          <w:szCs w:val="20"/>
          <w:lang w:eastAsia="ru-RU"/>
        </w:rPr>
        <w:t xml:space="preserve"> 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A66F7E">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1. "Создание условий для обеспечения государственного управления"</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1 322 257,8</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21 120,3</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1,6</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1 343 378,1</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2. "Управление государственным имуществом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360 354,0</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993,9</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0,3</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361 347,9</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3. "Укрепление единства российской нации, развитие гражданского общества и сохранение этнокультурного многообразия в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373 397,5</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14 501,5</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3,9</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387 898,9</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4. "Развитие института мировой юстиции в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475 297,2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3 792,9</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0,8</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479 090,1</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Подпрограмма 5. "Создание условий для позиционирования Мурманской области как ключевой территории опережающего развития в Арктической зоне Российской Федерации и повышения информационной открытости исполнительных органов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294 657,8</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1 715,4</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0,6</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296 373,2</w:t>
            </w:r>
          </w:p>
        </w:tc>
      </w:tr>
      <w:tr w:rsidR="002564C5" w:rsidRPr="00FE34CB"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FE34CB"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2 825 964,2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42 124,0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1,5</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FE34CB"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FE34CB">
              <w:rPr>
                <w:rFonts w:ascii="Times New Roman" w:eastAsia="Times New Roman" w:hAnsi="Times New Roman" w:cs="Times New Roman"/>
                <w:color w:val="000000"/>
                <w:sz w:val="20"/>
                <w:szCs w:val="20"/>
                <w:lang w:eastAsia="ru-RU"/>
              </w:rPr>
              <w:t>2 868 088,2</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tcPr>
          <w:p w:rsidR="002564C5" w:rsidRPr="00075B35"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075B35">
              <w:rPr>
                <w:rFonts w:ascii="Times New Roman" w:eastAsia="Times New Roman" w:hAnsi="Times New Roman" w:cs="Times New Roman"/>
                <w:color w:val="000000"/>
                <w:sz w:val="20"/>
                <w:szCs w:val="20"/>
                <w:lang w:eastAsia="ru-RU"/>
              </w:rPr>
              <w:t>88 721,1</w:t>
            </w:r>
          </w:p>
        </w:tc>
        <w:tc>
          <w:tcPr>
            <w:tcW w:w="1276" w:type="dxa"/>
            <w:tcBorders>
              <w:top w:val="single" w:sz="4" w:space="0" w:color="auto"/>
              <w:left w:val="nil"/>
              <w:bottom w:val="single" w:sz="4" w:space="0" w:color="auto"/>
              <w:right w:val="single" w:sz="4" w:space="0" w:color="auto"/>
            </w:tcBorders>
            <w:shd w:val="clear" w:color="auto" w:fill="auto"/>
          </w:tcPr>
          <w:p w:rsidR="002564C5" w:rsidRPr="00075B35"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075B35">
              <w:rPr>
                <w:rFonts w:ascii="Times New Roman" w:eastAsia="Times New Roman" w:hAnsi="Times New Roman" w:cs="Times New Roman"/>
                <w:color w:val="000000"/>
                <w:sz w:val="20"/>
                <w:szCs w:val="20"/>
                <w:lang w:eastAsia="ru-RU"/>
              </w:rPr>
              <w:t>31 182,3</w:t>
            </w:r>
          </w:p>
        </w:tc>
        <w:tc>
          <w:tcPr>
            <w:tcW w:w="1157" w:type="dxa"/>
            <w:tcBorders>
              <w:top w:val="single" w:sz="4" w:space="0" w:color="auto"/>
              <w:left w:val="nil"/>
              <w:bottom w:val="single" w:sz="4" w:space="0" w:color="auto"/>
              <w:right w:val="single" w:sz="4" w:space="0" w:color="auto"/>
            </w:tcBorders>
            <w:shd w:val="clear" w:color="auto" w:fill="auto"/>
          </w:tcPr>
          <w:p w:rsidR="002564C5" w:rsidRPr="00075B35"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075B35">
              <w:rPr>
                <w:rFonts w:ascii="Times New Roman" w:eastAsia="Times New Roman" w:hAnsi="Times New Roman" w:cs="Times New Roman"/>
                <w:color w:val="000000"/>
                <w:sz w:val="20"/>
                <w:szCs w:val="20"/>
                <w:lang w:eastAsia="ru-RU"/>
              </w:rPr>
              <w:t>35,1</w:t>
            </w:r>
          </w:p>
        </w:tc>
        <w:tc>
          <w:tcPr>
            <w:tcW w:w="1536" w:type="dxa"/>
            <w:tcBorders>
              <w:top w:val="single" w:sz="4" w:space="0" w:color="auto"/>
              <w:left w:val="nil"/>
              <w:bottom w:val="single" w:sz="4" w:space="0" w:color="auto"/>
              <w:right w:val="single" w:sz="4" w:space="0" w:color="auto"/>
            </w:tcBorders>
            <w:shd w:val="clear" w:color="auto" w:fill="auto"/>
          </w:tcPr>
          <w:p w:rsidR="002564C5" w:rsidRPr="00075B35"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075B35">
              <w:rPr>
                <w:rFonts w:ascii="Times New Roman" w:eastAsia="Times New Roman" w:hAnsi="Times New Roman" w:cs="Times New Roman"/>
                <w:color w:val="000000"/>
                <w:sz w:val="20"/>
                <w:szCs w:val="20"/>
                <w:lang w:eastAsia="ru-RU"/>
              </w:rPr>
              <w:t>119 903,4</w:t>
            </w:r>
          </w:p>
        </w:tc>
      </w:tr>
    </w:tbl>
    <w:p w:rsidR="002564C5" w:rsidRDefault="002564C5" w:rsidP="002564C5">
      <w:pPr>
        <w:spacing w:after="0" w:line="240" w:lineRule="auto"/>
        <w:ind w:firstLine="709"/>
        <w:jc w:val="right"/>
        <w:rPr>
          <w:rFonts w:ascii="Times New Roman" w:hAnsi="Times New Roman" w:cs="Times New Roman"/>
          <w:i/>
          <w:sz w:val="24"/>
        </w:rPr>
      </w:pPr>
    </w:p>
    <w:p w:rsidR="002564C5" w:rsidRPr="00F63456" w:rsidRDefault="002564C5" w:rsidP="00D247E9">
      <w:pPr>
        <w:pStyle w:val="ad"/>
        <w:rPr>
          <w:rFonts w:eastAsiaTheme="minorHAnsi"/>
        </w:rPr>
      </w:pPr>
      <w:r w:rsidRPr="00F63456">
        <w:rPr>
          <w:rFonts w:eastAsiaTheme="minorHAnsi"/>
        </w:rPr>
        <w:t>Изменения по государственной программе в основном обусловлены:</w:t>
      </w:r>
    </w:p>
    <w:p w:rsidR="002564C5" w:rsidRPr="00F63456" w:rsidRDefault="002564C5" w:rsidP="00D247E9">
      <w:pPr>
        <w:pStyle w:val="ad"/>
      </w:pPr>
      <w:r w:rsidRPr="00F63456">
        <w:t>увеличением бюджетных ассигнований на региональны</w:t>
      </w:r>
      <w:r w:rsidR="009A1512">
        <w:t>й</w:t>
      </w:r>
      <w:r w:rsidRPr="00F63456">
        <w:t xml:space="preserve"> проект</w:t>
      </w:r>
      <w:r w:rsidR="009A1512">
        <w:t xml:space="preserve"> </w:t>
      </w:r>
      <w:r w:rsidRPr="00F63456">
        <w:t>«Развитие системы поддержки молодежи («Молодежь России»)» национального проекта «Образование» в размере 2</w:t>
      </w:r>
      <w:r w:rsidR="00FB1099">
        <w:t>7 182,3</w:t>
      </w:r>
      <w:r w:rsidRPr="00F63456">
        <w:t xml:space="preserve"> тыс. рублей на реализацию программы комплексного развития молодежной политики в регионах Российской</w:t>
      </w:r>
      <w:r w:rsidR="0011304C">
        <w:t xml:space="preserve"> Федерации «Регион для молодых»</w:t>
      </w:r>
      <w:r w:rsidRPr="00F63456">
        <w:t xml:space="preserve"> (сре</w:t>
      </w:r>
      <w:r w:rsidR="00FB1099">
        <w:t>дства ФБ</w:t>
      </w:r>
      <w:r w:rsidRPr="00F63456">
        <w:t>);</w:t>
      </w:r>
    </w:p>
    <w:p w:rsidR="002564C5" w:rsidRPr="00F63456" w:rsidRDefault="002564C5" w:rsidP="0011304C">
      <w:pPr>
        <w:pStyle w:val="ad"/>
        <w:ind w:firstLine="708"/>
      </w:pPr>
      <w:r w:rsidRPr="00F63456">
        <w:t>увеличением бюджетных ассигнований за счет средств федерального бюджета на:</w:t>
      </w:r>
    </w:p>
    <w:p w:rsidR="002564C5" w:rsidRPr="00215329" w:rsidRDefault="002564C5" w:rsidP="0011304C">
      <w:pPr>
        <w:autoSpaceDE w:val="0"/>
        <w:autoSpaceDN w:val="0"/>
        <w:adjustRightInd w:val="0"/>
        <w:spacing w:after="0" w:line="240" w:lineRule="auto"/>
        <w:ind w:firstLine="708"/>
        <w:jc w:val="both"/>
        <w:rPr>
          <w:rFonts w:ascii="Times New Roman" w:hAnsi="Times New Roman" w:cs="Times New Roman"/>
          <w:sz w:val="24"/>
          <w:szCs w:val="24"/>
        </w:rPr>
      </w:pPr>
      <w:r w:rsidRPr="00F63456">
        <w:rPr>
          <w:rFonts w:ascii="Times New Roman" w:hAnsi="Times New Roman" w:cs="Times New Roman"/>
          <w:sz w:val="24"/>
          <w:szCs w:val="24"/>
        </w:rPr>
        <w:t xml:space="preserve">4 000,0 тыс. рублей – средства Фонда президентских грантов, предоставляемых в целях софинансирования расходов на оказание на конкурсной основе поддержки некоммерческим организациям на реализацию мероприятий, направленных на развитие гражданского </w:t>
      </w:r>
      <w:r w:rsidRPr="00215329">
        <w:rPr>
          <w:rFonts w:ascii="Times New Roman" w:hAnsi="Times New Roman" w:cs="Times New Roman"/>
          <w:sz w:val="24"/>
          <w:szCs w:val="24"/>
        </w:rPr>
        <w:t>общества;</w:t>
      </w:r>
    </w:p>
    <w:p w:rsidR="002564C5" w:rsidRPr="00215329" w:rsidRDefault="002564C5" w:rsidP="0011304C">
      <w:pPr>
        <w:spacing w:after="0" w:line="240" w:lineRule="auto"/>
        <w:ind w:firstLine="708"/>
        <w:contextualSpacing/>
        <w:jc w:val="both"/>
        <w:rPr>
          <w:rFonts w:ascii="Times New Roman" w:hAnsi="Times New Roman" w:cs="Times New Roman"/>
          <w:sz w:val="24"/>
          <w:szCs w:val="24"/>
        </w:rPr>
      </w:pPr>
      <w:r w:rsidRPr="00215329">
        <w:rPr>
          <w:rFonts w:ascii="Times New Roman" w:hAnsi="Times New Roman" w:cs="Times New Roman"/>
          <w:sz w:val="24"/>
          <w:szCs w:val="24"/>
        </w:rPr>
        <w:t>увеличением бюджетных ассигнований за счет средств областного бюджета на:</w:t>
      </w:r>
    </w:p>
    <w:p w:rsidR="002564C5" w:rsidRPr="00215329" w:rsidRDefault="002564C5" w:rsidP="0011304C">
      <w:pPr>
        <w:spacing w:after="0" w:line="240" w:lineRule="auto"/>
        <w:ind w:firstLine="708"/>
        <w:contextualSpacing/>
        <w:jc w:val="both"/>
        <w:rPr>
          <w:rFonts w:ascii="Times New Roman" w:hAnsi="Times New Roman" w:cs="Times New Roman"/>
          <w:sz w:val="24"/>
          <w:szCs w:val="24"/>
        </w:rPr>
      </w:pPr>
      <w:r w:rsidRPr="00215329">
        <w:rPr>
          <w:rFonts w:ascii="Times New Roman" w:hAnsi="Times New Roman" w:cs="Times New Roman"/>
          <w:sz w:val="24"/>
          <w:szCs w:val="24"/>
        </w:rPr>
        <w:t>10</w:t>
      </w:r>
      <w:r w:rsidRPr="00215329">
        <w:rPr>
          <w:rFonts w:ascii="Times New Roman" w:hAnsi="Times New Roman" w:cs="Times New Roman"/>
          <w:sz w:val="24"/>
          <w:szCs w:val="24"/>
          <w:lang w:val="en-US"/>
        </w:rPr>
        <w:t> </w:t>
      </w:r>
      <w:r w:rsidRPr="00215329">
        <w:rPr>
          <w:rFonts w:ascii="Times New Roman" w:hAnsi="Times New Roman" w:cs="Times New Roman"/>
          <w:sz w:val="24"/>
          <w:szCs w:val="24"/>
        </w:rPr>
        <w:t xml:space="preserve">777,7 тыс. рублей - </w:t>
      </w:r>
      <w:r w:rsidRPr="00215329">
        <w:rPr>
          <w:rFonts w:ascii="Times New Roman" w:eastAsia="Times New Roman" w:hAnsi="Times New Roman" w:cs="Times New Roman"/>
          <w:sz w:val="24"/>
          <w:szCs w:val="24"/>
        </w:rPr>
        <w:t xml:space="preserve">на обеспечение реализации государственных функций Аппарата Правительства Мурманской области в связи с </w:t>
      </w:r>
      <w:r w:rsidRPr="00215329">
        <w:rPr>
          <w:rFonts w:ascii="Times New Roman" w:hAnsi="Times New Roman" w:cs="Times New Roman"/>
          <w:sz w:val="24"/>
          <w:szCs w:val="24"/>
        </w:rPr>
        <w:t>передачей функций Проектного офиса Мурманской области от Министерства развития Арктики и экономики Мурманской области в соответствии с постановлением Правительства Мурманской области от 17.03.2023 № 201-ПП;</w:t>
      </w:r>
    </w:p>
    <w:p w:rsidR="002564C5" w:rsidRPr="00215329" w:rsidRDefault="003A5A8A" w:rsidP="00D247E9">
      <w:pPr>
        <w:spacing w:after="0" w:line="240" w:lineRule="auto"/>
        <w:ind w:firstLine="709"/>
        <w:contextualSpacing/>
        <w:jc w:val="both"/>
        <w:rPr>
          <w:rFonts w:ascii="Times New Roman" w:eastAsia="Times New Roman" w:hAnsi="Times New Roman" w:cs="Times New Roman"/>
          <w:sz w:val="24"/>
          <w:szCs w:val="24"/>
        </w:rPr>
      </w:pPr>
      <w:r w:rsidRPr="003A5A8A">
        <w:rPr>
          <w:rFonts w:ascii="Times New Roman" w:eastAsia="Times New Roman" w:hAnsi="Times New Roman" w:cs="Times New Roman"/>
          <w:sz w:val="24"/>
          <w:szCs w:val="24"/>
        </w:rPr>
        <w:t>6</w:t>
      </w:r>
      <w:r>
        <w:rPr>
          <w:rFonts w:ascii="Times New Roman" w:eastAsia="Times New Roman" w:hAnsi="Times New Roman" w:cs="Times New Roman"/>
          <w:sz w:val="24"/>
          <w:szCs w:val="24"/>
          <w:lang w:val="en-US"/>
        </w:rPr>
        <w:t> </w:t>
      </w:r>
      <w:r w:rsidRPr="003A5A8A">
        <w:rPr>
          <w:rFonts w:ascii="Times New Roman" w:eastAsia="Times New Roman" w:hAnsi="Times New Roman" w:cs="Times New Roman"/>
          <w:sz w:val="24"/>
          <w:szCs w:val="24"/>
        </w:rPr>
        <w:t>514</w:t>
      </w:r>
      <w:r>
        <w:rPr>
          <w:rFonts w:ascii="Times New Roman" w:eastAsia="Times New Roman" w:hAnsi="Times New Roman" w:cs="Times New Roman"/>
          <w:sz w:val="24"/>
          <w:szCs w:val="24"/>
        </w:rPr>
        <w:t>,</w:t>
      </w:r>
      <w:r w:rsidRPr="003A5A8A">
        <w:rPr>
          <w:rFonts w:ascii="Times New Roman" w:eastAsia="Times New Roman" w:hAnsi="Times New Roman" w:cs="Times New Roman"/>
          <w:sz w:val="24"/>
          <w:szCs w:val="24"/>
        </w:rPr>
        <w:t>4</w:t>
      </w:r>
      <w:r w:rsidR="002564C5" w:rsidRPr="00215329">
        <w:rPr>
          <w:rFonts w:ascii="Times New Roman" w:eastAsia="Times New Roman" w:hAnsi="Times New Roman" w:cs="Times New Roman"/>
          <w:sz w:val="24"/>
          <w:szCs w:val="24"/>
        </w:rPr>
        <w:t xml:space="preserve"> тыс. рублей - на предоставление субсидий на финансовое обеспечение выполнения государственного задания в связи с индексацией оплаты труда работников государственных учреждений (за исключением «указных» категорий) с 01.10.2023 на 5,5 % с учетом изменения численности, уточнением прогноза дохода от трудовой деятельности на 2023 год, численности и уточнением потребности для доведения  заработной платы работников государственных учреждений  до минимального размера оплаты труда, установленного на 2023 год;</w:t>
      </w:r>
    </w:p>
    <w:p w:rsidR="002564C5" w:rsidRPr="00215329"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215329">
        <w:rPr>
          <w:rFonts w:ascii="Times New Roman" w:eastAsia="Times New Roman" w:hAnsi="Times New Roman" w:cs="Times New Roman"/>
          <w:sz w:val="24"/>
          <w:szCs w:val="24"/>
        </w:rPr>
        <w:t>2 848,1 тыс. рублей - на индексацию оплаты труда работников государственных казенных учреждений с 01.10.2023 на 5,5 %;</w:t>
      </w:r>
    </w:p>
    <w:p w:rsidR="002564C5" w:rsidRPr="00215329"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215329">
        <w:rPr>
          <w:rFonts w:ascii="Times New Roman" w:eastAsia="Times New Roman" w:hAnsi="Times New Roman" w:cs="Times New Roman"/>
          <w:sz w:val="24"/>
          <w:szCs w:val="24"/>
        </w:rPr>
        <w:t>5</w:t>
      </w:r>
      <w:r w:rsidR="00B47657" w:rsidRPr="003A5A8A">
        <w:rPr>
          <w:rFonts w:ascii="Times New Roman" w:eastAsia="Times New Roman" w:hAnsi="Times New Roman" w:cs="Times New Roman"/>
          <w:sz w:val="24"/>
          <w:szCs w:val="24"/>
        </w:rPr>
        <w:t>41</w:t>
      </w:r>
      <w:r w:rsidRPr="00215329">
        <w:rPr>
          <w:rFonts w:ascii="Times New Roman" w:eastAsia="Times New Roman" w:hAnsi="Times New Roman" w:cs="Times New Roman"/>
          <w:sz w:val="24"/>
          <w:szCs w:val="24"/>
        </w:rPr>
        <w:t>,2 тыс. рублей - на обеспечение реализации государственных функции по обеспечению деятельности, направленной на оказание содействия в развитии местного самоуправления на территории Мурманской области;</w:t>
      </w:r>
    </w:p>
    <w:p w:rsidR="002564C5" w:rsidRPr="00215329"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215329">
        <w:rPr>
          <w:rFonts w:ascii="Times New Roman" w:eastAsia="Times New Roman" w:hAnsi="Times New Roman" w:cs="Times New Roman"/>
          <w:sz w:val="24"/>
          <w:szCs w:val="24"/>
        </w:rPr>
        <w:t>500,0 тыс. рублей - на обеспечение реализации государственных функций по реализации антикоррупционной политики Мурманской области (сертификат активации сервиса технической поддержки системы для проведения проверки и анализа предоставленных справок о доходах, а также формирования файлов для публикации сведений о доходах);</w:t>
      </w:r>
    </w:p>
    <w:p w:rsidR="002564C5" w:rsidRPr="00215329"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215329">
        <w:rPr>
          <w:rFonts w:ascii="Times New Roman" w:eastAsia="Times New Roman" w:hAnsi="Times New Roman" w:cs="Times New Roman"/>
          <w:sz w:val="24"/>
          <w:szCs w:val="24"/>
        </w:rPr>
        <w:t>401,6 тыс. руб. - на индексацию оплаты труда специалистов, выполняющих государственные полномочия по организационному обеспечению деятельности административных комиссий с 01.10.2023 на 5,5 %;</w:t>
      </w:r>
    </w:p>
    <w:p w:rsidR="002564C5" w:rsidRPr="00215329" w:rsidRDefault="002564C5" w:rsidP="00D247E9">
      <w:pPr>
        <w:spacing w:after="0" w:line="240" w:lineRule="auto"/>
        <w:ind w:firstLine="709"/>
        <w:contextualSpacing/>
        <w:jc w:val="both"/>
        <w:rPr>
          <w:rFonts w:ascii="Times New Roman" w:hAnsi="Times New Roman" w:cs="Times New Roman"/>
          <w:sz w:val="24"/>
          <w:szCs w:val="24"/>
        </w:rPr>
      </w:pPr>
      <w:r w:rsidRPr="00215329">
        <w:rPr>
          <w:rFonts w:ascii="Times New Roman" w:hAnsi="Times New Roman" w:cs="Times New Roman"/>
          <w:sz w:val="24"/>
          <w:szCs w:val="24"/>
        </w:rPr>
        <w:t>уменьшением бюджетных ассигнований за счет средств областного бюджета на:</w:t>
      </w:r>
    </w:p>
    <w:p w:rsidR="002564C5" w:rsidRPr="00215329" w:rsidRDefault="002564C5" w:rsidP="00D247E9">
      <w:pPr>
        <w:spacing w:after="0" w:line="240" w:lineRule="auto"/>
        <w:ind w:firstLine="709"/>
        <w:contextualSpacing/>
        <w:jc w:val="both"/>
        <w:rPr>
          <w:rFonts w:ascii="Times New Roman" w:eastAsia="Times New Roman" w:hAnsi="Times New Roman" w:cs="Times New Roman"/>
          <w:sz w:val="24"/>
          <w:szCs w:val="24"/>
        </w:rPr>
      </w:pPr>
      <w:r w:rsidRPr="00215329">
        <w:rPr>
          <w:rFonts w:ascii="Times New Roman" w:eastAsia="Times New Roman" w:hAnsi="Times New Roman" w:cs="Times New Roman"/>
          <w:sz w:val="24"/>
          <w:szCs w:val="24"/>
        </w:rPr>
        <w:t>(-) 1 866,6 тыс. рублей – на обеспечение реализации государственных функций Министерства имущественных отношений Мурманской области</w:t>
      </w:r>
      <w:r w:rsidRPr="005E1B88">
        <w:rPr>
          <w:rFonts w:ascii="Times New Roman" w:eastAsia="Times New Roman" w:hAnsi="Times New Roman" w:cs="Times New Roman"/>
          <w:sz w:val="24"/>
          <w:szCs w:val="24"/>
        </w:rPr>
        <w:t>;</w:t>
      </w:r>
    </w:p>
    <w:p w:rsidR="002564C5" w:rsidRDefault="002564C5" w:rsidP="00D247E9">
      <w:pPr>
        <w:spacing w:after="0" w:line="240" w:lineRule="auto"/>
        <w:ind w:firstLine="709"/>
        <w:contextualSpacing/>
        <w:jc w:val="both"/>
      </w:pPr>
      <w:r w:rsidRPr="00215329">
        <w:rPr>
          <w:rFonts w:ascii="Times New Roman" w:eastAsia="Times New Roman" w:hAnsi="Times New Roman" w:cs="Times New Roman"/>
          <w:sz w:val="24"/>
          <w:szCs w:val="24"/>
        </w:rPr>
        <w:t>(-) 284,0 тыс. рублей - на субсидию бюджетам муниципальных образований для проведения комплексных кадастровых работ на территории Мурманской области в целях перераспределения на предоставление субсидии бюджетам муниципальных образований Мурманской области на оказание поддержки спортивным организациям, осуществляющим спортивную подготовку в соответствии с федеральными стандартами спортивной подготовки.</w:t>
      </w:r>
    </w:p>
    <w:p w:rsidR="002564C5" w:rsidRPr="004F0D9A" w:rsidRDefault="002564C5" w:rsidP="00D247E9">
      <w:pPr>
        <w:autoSpaceDE w:val="0"/>
        <w:autoSpaceDN w:val="0"/>
        <w:spacing w:line="240" w:lineRule="auto"/>
        <w:ind w:firstLine="708"/>
        <w:jc w:val="both"/>
        <w:rPr>
          <w:rFonts w:ascii="Times New Roman" w:hAnsi="Times New Roman" w:cs="Times New Roman"/>
          <w:sz w:val="24"/>
          <w:szCs w:val="24"/>
        </w:rPr>
      </w:pPr>
      <w:r w:rsidRPr="00F63456">
        <w:rPr>
          <w:rFonts w:ascii="Times New Roman" w:hAnsi="Times New Roman" w:cs="Times New Roman"/>
          <w:sz w:val="24"/>
          <w:szCs w:val="24"/>
        </w:rPr>
        <w:t>Кроме того, перераспределены средства областного бюджета в размере 19 500,0 тыс. рублей на мероприятия государственной программы «Культура».</w:t>
      </w:r>
    </w:p>
    <w:p w:rsidR="002564C5" w:rsidRPr="005C4767" w:rsidRDefault="002564C5" w:rsidP="002564C5">
      <w:pPr>
        <w:pStyle w:val="1"/>
      </w:pPr>
      <w:r w:rsidRPr="005C4767">
        <w:t>Государственная программа «</w:t>
      </w:r>
      <w:r>
        <w:t>Транспортная система</w:t>
      </w:r>
      <w:r w:rsidRPr="005C4767">
        <w:t>»</w:t>
      </w:r>
    </w:p>
    <w:p w:rsidR="002564C5" w:rsidRPr="00041DAE" w:rsidRDefault="002564C5" w:rsidP="002564C5">
      <w:pPr>
        <w:spacing w:after="0" w:line="240" w:lineRule="auto"/>
        <w:ind w:firstLine="709"/>
        <w:jc w:val="both"/>
        <w:rPr>
          <w:rFonts w:ascii="Times New Roman" w:hAnsi="Times New Roman" w:cs="Times New Roman"/>
          <w:color w:val="FF0000"/>
          <w:sz w:val="24"/>
        </w:rPr>
      </w:pPr>
    </w:p>
    <w:p w:rsidR="002564C5" w:rsidRPr="001045A6" w:rsidRDefault="002564C5" w:rsidP="002564C5">
      <w:pPr>
        <w:widowControl w:val="0"/>
        <w:spacing w:after="0" w:line="240" w:lineRule="auto"/>
        <w:ind w:firstLine="708"/>
        <w:jc w:val="both"/>
        <w:outlineLvl w:val="0"/>
        <w:rPr>
          <w:rFonts w:ascii="Times New Roman" w:eastAsia="Times New Roman" w:hAnsi="Times New Roman" w:cs="Times New Roman"/>
          <w:sz w:val="24"/>
          <w:szCs w:val="20"/>
          <w:lang w:eastAsia="ru-RU"/>
        </w:rPr>
      </w:pPr>
      <w:r w:rsidRPr="001045A6">
        <w:rPr>
          <w:rFonts w:ascii="Times New Roman" w:eastAsia="Times New Roman" w:hAnsi="Times New Roman" w:cs="Times New Roman"/>
          <w:sz w:val="24"/>
          <w:szCs w:val="20"/>
          <w:lang w:eastAsia="ru-RU"/>
        </w:rPr>
        <w:t xml:space="preserve">Объем бюджетных назначений по государственной программе в текущем году </w:t>
      </w:r>
      <w:r>
        <w:rPr>
          <w:rFonts w:ascii="Times New Roman" w:eastAsia="Times New Roman" w:hAnsi="Times New Roman" w:cs="Times New Roman"/>
          <w:sz w:val="24"/>
          <w:szCs w:val="20"/>
          <w:lang w:eastAsia="ru-RU"/>
        </w:rPr>
        <w:t>увеличен</w:t>
      </w:r>
      <w:r w:rsidRPr="001045A6">
        <w:rPr>
          <w:rFonts w:ascii="Times New Roman" w:eastAsia="Times New Roman" w:hAnsi="Times New Roman" w:cs="Times New Roman"/>
          <w:sz w:val="24"/>
          <w:szCs w:val="20"/>
          <w:lang w:eastAsia="ru-RU"/>
        </w:rPr>
        <w:t xml:space="preserve"> на </w:t>
      </w:r>
      <w:r w:rsidRPr="009C6671">
        <w:rPr>
          <w:rFonts w:ascii="Times New Roman" w:eastAsia="Times New Roman" w:hAnsi="Times New Roman" w:cs="Times New Roman"/>
          <w:sz w:val="24"/>
          <w:szCs w:val="20"/>
          <w:lang w:eastAsia="ru-RU"/>
        </w:rPr>
        <w:t>539 955,0</w:t>
      </w:r>
      <w:r w:rsidRPr="001045A6">
        <w:rPr>
          <w:rFonts w:ascii="Times New Roman" w:eastAsia="Times New Roman" w:hAnsi="Times New Roman" w:cs="Times New Roman"/>
          <w:sz w:val="24"/>
          <w:szCs w:val="20"/>
          <w:lang w:eastAsia="ru-RU"/>
        </w:rPr>
        <w:t xml:space="preserve"> тыс. рублей, или на </w:t>
      </w:r>
      <w:r>
        <w:rPr>
          <w:rFonts w:ascii="Times New Roman" w:eastAsia="Times New Roman" w:hAnsi="Times New Roman" w:cs="Times New Roman"/>
          <w:sz w:val="24"/>
          <w:szCs w:val="20"/>
          <w:lang w:eastAsia="ru-RU"/>
        </w:rPr>
        <w:t>5</w:t>
      </w:r>
      <w:r w:rsidRPr="001045A6">
        <w:rPr>
          <w:rFonts w:ascii="Times New Roman" w:eastAsia="Times New Roman" w:hAnsi="Times New Roman" w:cs="Times New Roman"/>
          <w:sz w:val="24"/>
          <w:szCs w:val="20"/>
          <w:lang w:eastAsia="ru-RU"/>
        </w:rPr>
        <w:t>,</w:t>
      </w:r>
      <w:r>
        <w:rPr>
          <w:rFonts w:ascii="Times New Roman" w:eastAsia="Times New Roman" w:hAnsi="Times New Roman" w:cs="Times New Roman"/>
          <w:sz w:val="24"/>
          <w:szCs w:val="20"/>
          <w:lang w:eastAsia="ru-RU"/>
        </w:rPr>
        <w:t>4</w:t>
      </w:r>
      <w:r w:rsidRPr="001045A6">
        <w:rPr>
          <w:rFonts w:ascii="Times New Roman" w:eastAsia="Times New Roman" w:hAnsi="Times New Roman" w:cs="Times New Roman"/>
          <w:sz w:val="24"/>
          <w:szCs w:val="20"/>
          <w:lang w:eastAsia="ru-RU"/>
        </w:rPr>
        <w:t xml:space="preserve"> %, и составил </w:t>
      </w:r>
      <w:r w:rsidRPr="009C6671">
        <w:rPr>
          <w:rFonts w:ascii="Times New Roman" w:eastAsia="Times New Roman" w:hAnsi="Times New Roman" w:cs="Times New Roman"/>
          <w:sz w:val="24"/>
          <w:szCs w:val="20"/>
          <w:lang w:eastAsia="ru-RU"/>
        </w:rPr>
        <w:t>10 610 800,8</w:t>
      </w:r>
      <w:r>
        <w:rPr>
          <w:rFonts w:ascii="Times New Roman" w:eastAsia="Times New Roman" w:hAnsi="Times New Roman" w:cs="Times New Roman"/>
          <w:sz w:val="24"/>
          <w:szCs w:val="20"/>
          <w:lang w:eastAsia="ru-RU"/>
        </w:rPr>
        <w:t xml:space="preserve"> </w:t>
      </w:r>
      <w:r w:rsidRPr="001045A6">
        <w:rPr>
          <w:rFonts w:ascii="Times New Roman" w:eastAsia="Times New Roman" w:hAnsi="Times New Roman" w:cs="Times New Roman"/>
          <w:sz w:val="24"/>
          <w:szCs w:val="20"/>
          <w:lang w:eastAsia="ru-RU"/>
        </w:rPr>
        <w:t>тыс. рублей. Изменения в разрезе подпрограмм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1045A6">
        <w:rPr>
          <w:rFonts w:ascii="Times New Roman" w:hAnsi="Times New Roman" w:cs="Times New Roman"/>
          <w:i/>
          <w:sz w:val="24"/>
        </w:rPr>
        <w:t>тыс. рублей</w:t>
      </w:r>
    </w:p>
    <w:tbl>
      <w:tblPr>
        <w:tblW w:w="9639" w:type="dxa"/>
        <w:tblInd w:w="108" w:type="dxa"/>
        <w:tblLook w:val="04A0" w:firstRow="1" w:lastRow="0" w:firstColumn="1" w:lastColumn="0" w:noHBand="0" w:noVBand="1"/>
      </w:tblPr>
      <w:tblGrid>
        <w:gridCol w:w="4111"/>
        <w:gridCol w:w="1559"/>
        <w:gridCol w:w="1276"/>
        <w:gridCol w:w="1157"/>
        <w:gridCol w:w="1536"/>
      </w:tblGrid>
      <w:tr w:rsidR="002564C5" w:rsidRPr="00804BD4" w:rsidTr="006F16E3">
        <w:trPr>
          <w:trHeight w:val="255"/>
          <w:tblHeader/>
        </w:trPr>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Утверждено ЗМО</w:t>
            </w:r>
          </w:p>
        </w:tc>
        <w:tc>
          <w:tcPr>
            <w:tcW w:w="243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Изменения</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 учетом изменений</w:t>
            </w:r>
          </w:p>
        </w:tc>
      </w:tr>
      <w:tr w:rsidR="002564C5" w:rsidRPr="00804BD4" w:rsidTr="006F16E3">
        <w:trPr>
          <w:trHeight w:val="255"/>
          <w:tblHeader/>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сумма</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r>
      <w:tr w:rsidR="002564C5" w:rsidRPr="00804BD4" w:rsidTr="006F16E3">
        <w:trPr>
          <w:trHeight w:val="255"/>
          <w:tblHeader/>
        </w:trPr>
        <w:tc>
          <w:tcPr>
            <w:tcW w:w="4111" w:type="dxa"/>
            <w:tcBorders>
              <w:top w:val="nil"/>
              <w:left w:val="single" w:sz="4" w:space="0" w:color="auto"/>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3</w:t>
            </w:r>
          </w:p>
        </w:tc>
        <w:tc>
          <w:tcPr>
            <w:tcW w:w="1157"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4=3/2*100</w:t>
            </w:r>
          </w:p>
        </w:tc>
        <w:tc>
          <w:tcPr>
            <w:tcW w:w="1536" w:type="dxa"/>
            <w:tcBorders>
              <w:top w:val="nil"/>
              <w:left w:val="nil"/>
              <w:bottom w:val="single" w:sz="4" w:space="0" w:color="auto"/>
              <w:right w:val="single" w:sz="4" w:space="0" w:color="auto"/>
            </w:tcBorders>
            <w:shd w:val="clear" w:color="auto" w:fill="auto"/>
            <w:vAlign w:val="center"/>
            <w:hideMark/>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804BD4">
              <w:rPr>
                <w:rFonts w:ascii="Times New Roman" w:eastAsia="Times New Roman" w:hAnsi="Times New Roman" w:cs="Times New Roman"/>
                <w:color w:val="000000"/>
                <w:sz w:val="20"/>
                <w:szCs w:val="20"/>
                <w:lang w:eastAsia="ru-RU"/>
              </w:rPr>
              <w:t>5=2+3</w:t>
            </w:r>
          </w:p>
        </w:tc>
      </w:tr>
      <w:tr w:rsidR="002564C5" w:rsidRPr="00804BD4"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804BD4" w:rsidRDefault="002564C5" w:rsidP="006F16E3">
            <w:pPr>
              <w:spacing w:after="0" w:line="240" w:lineRule="auto"/>
              <w:rPr>
                <w:rFonts w:ascii="Times New Roman" w:eastAsia="Times New Roman" w:hAnsi="Times New Roman" w:cs="Times New Roman"/>
                <w:color w:val="000000"/>
                <w:sz w:val="20"/>
                <w:szCs w:val="20"/>
                <w:lang w:eastAsia="ru-RU"/>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804BD4" w:rsidRDefault="002564C5" w:rsidP="006F16E3">
            <w:pPr>
              <w:spacing w:after="0" w:line="240" w:lineRule="auto"/>
              <w:jc w:val="center"/>
              <w:rPr>
                <w:rFonts w:ascii="Times New Roman" w:eastAsia="Times New Roman" w:hAnsi="Times New Roman" w:cs="Times New Roman"/>
                <w:color w:val="000000"/>
                <w:sz w:val="20"/>
                <w:szCs w:val="20"/>
                <w:lang w:eastAsia="ru-RU"/>
              </w:rPr>
            </w:pPr>
          </w:p>
        </w:tc>
      </w:tr>
      <w:tr w:rsidR="002564C5" w:rsidRPr="009C6671"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C6671" w:rsidRDefault="002564C5" w:rsidP="006F16E3">
            <w:pPr>
              <w:spacing w:after="0" w:line="240" w:lineRule="auto"/>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Подпрограмма 1. "Автомобильные дороги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6 814 759,2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347 500,0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5,1</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7 162 259,2</w:t>
            </w:r>
          </w:p>
        </w:tc>
      </w:tr>
      <w:tr w:rsidR="002564C5" w:rsidRPr="009C6671"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C6671" w:rsidRDefault="002564C5" w:rsidP="006F16E3">
            <w:pPr>
              <w:spacing w:after="0" w:line="240" w:lineRule="auto"/>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Подпрограмма 2. "Организация транспортного обслуживания населения на территории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2 723 705,9</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208 357,4</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7,6</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2 932 063,3</w:t>
            </w:r>
          </w:p>
        </w:tc>
      </w:tr>
      <w:tr w:rsidR="002564C5" w:rsidRPr="009C6671"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C6671" w:rsidRDefault="002564C5" w:rsidP="006F16E3">
            <w:pPr>
              <w:spacing w:after="0" w:line="240" w:lineRule="auto"/>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Подпрограмма 3. "Безопасность дорожного движения и снижение дорожно-транспортного травматизма в Мурманской области"</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59 897,4</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-25 516,0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-42,6</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34 381,4</w:t>
            </w:r>
          </w:p>
        </w:tc>
      </w:tr>
      <w:tr w:rsidR="002564C5" w:rsidRPr="009C6671"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C6671" w:rsidRDefault="002564C5" w:rsidP="006F16E3">
            <w:pPr>
              <w:spacing w:after="0" w:line="240" w:lineRule="auto"/>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Подпрограмма 4. "Обеспечение реализации государственной программы"</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472 483,2</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9 613,6</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2,0</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482 096,8</w:t>
            </w:r>
          </w:p>
        </w:tc>
      </w:tr>
      <w:tr w:rsidR="002564C5" w:rsidRPr="009C6671" w:rsidTr="006F16E3">
        <w:trPr>
          <w:trHeight w:val="116"/>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9C6671"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Итого по государственной программе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10 070 845,8</w:t>
            </w:r>
          </w:p>
        </w:tc>
        <w:tc>
          <w:tcPr>
            <w:tcW w:w="127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539 955,0</w:t>
            </w:r>
          </w:p>
        </w:tc>
        <w:tc>
          <w:tcPr>
            <w:tcW w:w="1157"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5,4</w:t>
            </w:r>
          </w:p>
        </w:tc>
        <w:tc>
          <w:tcPr>
            <w:tcW w:w="1536" w:type="dxa"/>
            <w:tcBorders>
              <w:top w:val="single" w:sz="4" w:space="0" w:color="auto"/>
              <w:left w:val="nil"/>
              <w:bottom w:val="single" w:sz="4" w:space="0" w:color="auto"/>
              <w:right w:val="single" w:sz="4" w:space="0" w:color="auto"/>
            </w:tcBorders>
            <w:shd w:val="clear" w:color="auto" w:fill="auto"/>
            <w:vAlign w:val="center"/>
          </w:tcPr>
          <w:p w:rsidR="002564C5" w:rsidRPr="009C6671"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9C6671">
              <w:rPr>
                <w:rFonts w:ascii="Times New Roman" w:eastAsia="Times New Roman" w:hAnsi="Times New Roman" w:cs="Times New Roman"/>
                <w:color w:val="000000"/>
                <w:sz w:val="20"/>
                <w:szCs w:val="20"/>
                <w:lang w:eastAsia="ru-RU"/>
              </w:rPr>
              <w:t>10 610 800,8</w:t>
            </w:r>
          </w:p>
        </w:tc>
      </w:tr>
      <w:tr w:rsidR="002564C5" w:rsidRPr="00804BD4" w:rsidTr="006F16E3">
        <w:trPr>
          <w:trHeight w:val="85"/>
        </w:trPr>
        <w:tc>
          <w:tcPr>
            <w:tcW w:w="4111" w:type="dxa"/>
            <w:tcBorders>
              <w:top w:val="single" w:sz="4" w:space="0" w:color="auto"/>
              <w:left w:val="single" w:sz="4" w:space="0" w:color="auto"/>
              <w:bottom w:val="single" w:sz="4" w:space="0" w:color="auto"/>
              <w:right w:val="single" w:sz="4" w:space="0" w:color="auto"/>
            </w:tcBorders>
            <w:shd w:val="clear" w:color="auto" w:fill="auto"/>
          </w:tcPr>
          <w:p w:rsidR="002564C5" w:rsidRPr="00791BDC" w:rsidRDefault="002564C5" w:rsidP="006F16E3">
            <w:pPr>
              <w:spacing w:after="0" w:line="240" w:lineRule="auto"/>
              <w:rPr>
                <w:rFonts w:ascii="Times New Roman" w:eastAsia="Times New Roman" w:hAnsi="Times New Roman" w:cs="Times New Roman"/>
                <w:color w:val="000000"/>
                <w:sz w:val="20"/>
                <w:szCs w:val="20"/>
                <w:lang w:eastAsia="ru-RU"/>
              </w:rPr>
            </w:pPr>
            <w:r w:rsidRPr="00791BDC">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559" w:type="dxa"/>
            <w:tcBorders>
              <w:top w:val="single" w:sz="4" w:space="0" w:color="auto"/>
              <w:left w:val="nil"/>
              <w:bottom w:val="single" w:sz="4" w:space="0" w:color="auto"/>
              <w:right w:val="single" w:sz="4" w:space="0" w:color="auto"/>
            </w:tcBorders>
            <w:shd w:val="clear" w:color="auto" w:fill="auto"/>
          </w:tcPr>
          <w:p w:rsidR="002564C5" w:rsidRPr="00075B35"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075B35">
              <w:rPr>
                <w:rFonts w:ascii="Times New Roman" w:eastAsia="Times New Roman" w:hAnsi="Times New Roman" w:cs="Times New Roman"/>
                <w:color w:val="000000"/>
                <w:sz w:val="20"/>
                <w:szCs w:val="20"/>
                <w:lang w:eastAsia="ru-RU"/>
              </w:rPr>
              <w:t>1 295 469,4</w:t>
            </w:r>
          </w:p>
        </w:tc>
        <w:tc>
          <w:tcPr>
            <w:tcW w:w="1276" w:type="dxa"/>
            <w:tcBorders>
              <w:top w:val="single" w:sz="4" w:space="0" w:color="auto"/>
              <w:left w:val="nil"/>
              <w:bottom w:val="single" w:sz="4" w:space="0" w:color="auto"/>
              <w:right w:val="single" w:sz="4" w:space="0" w:color="auto"/>
            </w:tcBorders>
            <w:shd w:val="clear" w:color="auto" w:fill="auto"/>
          </w:tcPr>
          <w:p w:rsidR="002564C5" w:rsidRPr="00075B35"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075B35">
              <w:rPr>
                <w:rFonts w:ascii="Times New Roman" w:eastAsia="Times New Roman" w:hAnsi="Times New Roman" w:cs="Times New Roman"/>
                <w:color w:val="000000"/>
                <w:sz w:val="20"/>
                <w:szCs w:val="20"/>
                <w:lang w:eastAsia="ru-RU"/>
              </w:rPr>
              <w:t>0,0</w:t>
            </w:r>
          </w:p>
        </w:tc>
        <w:tc>
          <w:tcPr>
            <w:tcW w:w="1157" w:type="dxa"/>
            <w:tcBorders>
              <w:top w:val="single" w:sz="4" w:space="0" w:color="auto"/>
              <w:left w:val="nil"/>
              <w:bottom w:val="single" w:sz="4" w:space="0" w:color="auto"/>
              <w:right w:val="single" w:sz="4" w:space="0" w:color="auto"/>
            </w:tcBorders>
            <w:shd w:val="clear" w:color="auto" w:fill="auto"/>
          </w:tcPr>
          <w:p w:rsidR="002564C5" w:rsidRPr="00075B35"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075B35">
              <w:rPr>
                <w:rFonts w:ascii="Times New Roman" w:eastAsia="Times New Roman" w:hAnsi="Times New Roman" w:cs="Times New Roman"/>
                <w:color w:val="000000"/>
                <w:sz w:val="20"/>
                <w:szCs w:val="20"/>
                <w:lang w:eastAsia="ru-RU"/>
              </w:rPr>
              <w:t>0,0</w:t>
            </w:r>
          </w:p>
        </w:tc>
        <w:tc>
          <w:tcPr>
            <w:tcW w:w="1536" w:type="dxa"/>
            <w:tcBorders>
              <w:top w:val="single" w:sz="4" w:space="0" w:color="auto"/>
              <w:left w:val="nil"/>
              <w:bottom w:val="single" w:sz="4" w:space="0" w:color="auto"/>
              <w:right w:val="single" w:sz="4" w:space="0" w:color="auto"/>
            </w:tcBorders>
            <w:shd w:val="clear" w:color="auto" w:fill="auto"/>
          </w:tcPr>
          <w:p w:rsidR="002564C5" w:rsidRPr="00075B35"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075B35">
              <w:rPr>
                <w:rFonts w:ascii="Times New Roman" w:eastAsia="Times New Roman" w:hAnsi="Times New Roman" w:cs="Times New Roman"/>
                <w:color w:val="000000"/>
                <w:sz w:val="20"/>
                <w:szCs w:val="20"/>
                <w:lang w:eastAsia="ru-RU"/>
              </w:rPr>
              <w:t>1 295 469,4</w:t>
            </w:r>
          </w:p>
        </w:tc>
      </w:tr>
    </w:tbl>
    <w:p w:rsidR="002564C5" w:rsidRPr="00041DAE" w:rsidRDefault="002564C5" w:rsidP="002564C5">
      <w:pPr>
        <w:spacing w:after="0" w:line="240" w:lineRule="auto"/>
        <w:ind w:firstLine="709"/>
        <w:jc w:val="right"/>
        <w:rPr>
          <w:rFonts w:ascii="Times New Roman" w:hAnsi="Times New Roman" w:cs="Times New Roman"/>
          <w:i/>
          <w:color w:val="FF0000"/>
          <w:sz w:val="24"/>
        </w:rPr>
      </w:pPr>
    </w:p>
    <w:p w:rsidR="002564C5" w:rsidRPr="001410F2" w:rsidRDefault="002564C5" w:rsidP="00D247E9">
      <w:pPr>
        <w:pStyle w:val="ad"/>
        <w:rPr>
          <w:rFonts w:eastAsiaTheme="minorHAnsi"/>
        </w:rPr>
      </w:pPr>
      <w:r w:rsidRPr="001410F2">
        <w:rPr>
          <w:rFonts w:eastAsiaTheme="minorHAnsi"/>
        </w:rPr>
        <w:t>Изменения по государственной программе в основном обусловлены:</w:t>
      </w:r>
    </w:p>
    <w:p w:rsidR="002564C5" w:rsidRDefault="002564C5" w:rsidP="00D247E9">
      <w:pPr>
        <w:pStyle w:val="ad"/>
      </w:pPr>
      <w:r w:rsidRPr="001410F2">
        <w:t>увеличением бюджетных ассигнований на региональны</w:t>
      </w:r>
      <w:r w:rsidR="006E4BDB">
        <w:t>й</w:t>
      </w:r>
      <w:r w:rsidRPr="001410F2">
        <w:t xml:space="preserve"> проект</w:t>
      </w:r>
      <w:r w:rsidR="006E4BDB">
        <w:t xml:space="preserve"> </w:t>
      </w:r>
      <w:r w:rsidRPr="001410F2">
        <w:t xml:space="preserve">«Дорожная сеть» </w:t>
      </w:r>
      <w:r w:rsidRPr="001410F2">
        <w:rPr>
          <w:color w:val="000000"/>
        </w:rPr>
        <w:t xml:space="preserve">национального проекта «Безопасные качественные дороги» </w:t>
      </w:r>
      <w:r w:rsidRPr="001410F2">
        <w:t xml:space="preserve">в размере 416 033,3 тыс. рублей (средства ОБ), из них 450 000,0 тыс. рублей на ремонт автомобильной дороги Кандалакша - Алакуртти-КПП «Салла» и автомобильной дороги Пиренга-Ковдор за счет средств казначейского кредита на опережающее финансирование согласно Протоколу заседания Президиума (штаба) Правительственной комиссии по региональному развитию в Российской федерации от 06.04.2023 № 20, (-) 33 966,7 тыс. рублей – уменьшение средств по иным мероприятиям регионального проекта; </w:t>
      </w:r>
    </w:p>
    <w:p w:rsidR="00F91E13" w:rsidRPr="006E4BDB" w:rsidRDefault="00F91E13" w:rsidP="00F91E13">
      <w:pPr>
        <w:autoSpaceDE w:val="0"/>
        <w:autoSpaceDN w:val="0"/>
        <w:spacing w:after="0" w:line="240" w:lineRule="auto"/>
        <w:ind w:firstLine="708"/>
        <w:jc w:val="both"/>
        <w:rPr>
          <w:rFonts w:ascii="Times New Roman" w:hAnsi="Times New Roman" w:cs="Times New Roman"/>
          <w:color w:val="000000"/>
          <w:sz w:val="24"/>
          <w:szCs w:val="24"/>
        </w:rPr>
      </w:pPr>
      <w:r w:rsidRPr="001410F2">
        <w:rPr>
          <w:rFonts w:ascii="Times New Roman" w:hAnsi="Times New Roman" w:cs="Times New Roman"/>
          <w:sz w:val="24"/>
          <w:szCs w:val="24"/>
        </w:rPr>
        <w:t>уменьшением бюджетных ассигнований на региональны</w:t>
      </w:r>
      <w:r>
        <w:rPr>
          <w:rFonts w:ascii="Times New Roman" w:hAnsi="Times New Roman" w:cs="Times New Roman"/>
          <w:sz w:val="24"/>
          <w:szCs w:val="24"/>
        </w:rPr>
        <w:t>й</w:t>
      </w:r>
      <w:r w:rsidRPr="001410F2">
        <w:rPr>
          <w:rFonts w:ascii="Times New Roman" w:hAnsi="Times New Roman" w:cs="Times New Roman"/>
          <w:sz w:val="24"/>
          <w:szCs w:val="24"/>
        </w:rPr>
        <w:t xml:space="preserve"> </w:t>
      </w:r>
      <w:r w:rsidRPr="006E4BDB">
        <w:rPr>
          <w:rFonts w:ascii="Times New Roman" w:hAnsi="Times New Roman" w:cs="Times New Roman"/>
          <w:color w:val="000000"/>
          <w:sz w:val="24"/>
          <w:szCs w:val="24"/>
        </w:rPr>
        <w:t>проект «Общесистемные меры развития дорожного хозяйства» национального проекта «Безопасные качественные дороги» в размере (-) 81 984,1 тыс. рублей на установку пункта автоматического весового контроля, выполнение работ по контрактам жизненного цикла (средства ОБ);</w:t>
      </w:r>
    </w:p>
    <w:p w:rsidR="002564C5" w:rsidRPr="001410F2" w:rsidRDefault="002564C5" w:rsidP="00D247E9">
      <w:pPr>
        <w:pStyle w:val="ad"/>
      </w:pPr>
      <w:r w:rsidRPr="001410F2">
        <w:t>увеличением бюджетных ассигнований за счет средств областного бюджета на:</w:t>
      </w:r>
    </w:p>
    <w:p w:rsidR="002C651F" w:rsidRPr="001410F2" w:rsidRDefault="002C651F" w:rsidP="002C651F">
      <w:pPr>
        <w:autoSpaceDE w:val="0"/>
        <w:autoSpaceDN w:val="0"/>
        <w:spacing w:after="0" w:line="240" w:lineRule="auto"/>
        <w:ind w:firstLine="708"/>
        <w:jc w:val="both"/>
        <w:rPr>
          <w:rFonts w:ascii="Times New Roman" w:hAnsi="Times New Roman" w:cs="Times New Roman"/>
          <w:color w:val="000000"/>
          <w:sz w:val="24"/>
          <w:szCs w:val="24"/>
        </w:rPr>
      </w:pPr>
      <w:r w:rsidRPr="001410F2">
        <w:rPr>
          <w:rFonts w:ascii="Times New Roman" w:hAnsi="Times New Roman" w:cs="Times New Roman"/>
          <w:color w:val="000000"/>
          <w:sz w:val="24"/>
          <w:szCs w:val="24"/>
        </w:rPr>
        <w:t xml:space="preserve">116 467,2 тыс. рублей – на реализацию мероприятий в сфере дорожного хозяйства, в том числе связанных с капитальным ремонтом и реконструкцией автомобильных дорог и мостовых переходов, за счет перемещения средств с мероприятий, осуществляемых в рамках региональных проектов </w:t>
      </w:r>
      <w:r w:rsidRPr="001410F2">
        <w:rPr>
          <w:rFonts w:ascii="Times New Roman" w:hAnsi="Times New Roman" w:cs="Times New Roman"/>
          <w:sz w:val="24"/>
          <w:szCs w:val="24"/>
        </w:rPr>
        <w:t xml:space="preserve">«Дорожная сеть» и «Общесистемные меры развития дорожного хозяйства» </w:t>
      </w:r>
      <w:r w:rsidRPr="001410F2">
        <w:rPr>
          <w:rFonts w:ascii="Times New Roman" w:hAnsi="Times New Roman" w:cs="Times New Roman"/>
          <w:color w:val="000000"/>
          <w:sz w:val="24"/>
          <w:szCs w:val="24"/>
        </w:rPr>
        <w:t>национального проекта «</w:t>
      </w:r>
      <w:r>
        <w:rPr>
          <w:rFonts w:ascii="Times New Roman" w:hAnsi="Times New Roman" w:cs="Times New Roman"/>
          <w:color w:val="000000"/>
          <w:sz w:val="24"/>
          <w:szCs w:val="24"/>
        </w:rPr>
        <w:t>Безопасные качественные дороги»;</w:t>
      </w:r>
    </w:p>
    <w:p w:rsidR="002564C5" w:rsidRPr="001410F2"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1410F2">
        <w:rPr>
          <w:rFonts w:ascii="Times New Roman" w:hAnsi="Times New Roman" w:cs="Times New Roman"/>
          <w:color w:val="000000"/>
          <w:sz w:val="24"/>
          <w:szCs w:val="24"/>
        </w:rPr>
        <w:t xml:space="preserve">81 892,4 тыс. рублей – </w:t>
      </w:r>
      <w:r w:rsidR="00E20901" w:rsidRPr="00E20901">
        <w:rPr>
          <w:rFonts w:ascii="Times New Roman" w:hAnsi="Times New Roman" w:cs="Times New Roman"/>
          <w:color w:val="000000"/>
          <w:sz w:val="24"/>
          <w:szCs w:val="24"/>
        </w:rPr>
        <w:t>на осуществление региональных воздушных перевозок пассажиров по субсидируемым маршрутам, перечень которых утвержден приказом Федерального агентства воздушного транспорта Минтранса России от 31.10.2022 № 776-П</w:t>
      </w:r>
      <w:r w:rsidRPr="001410F2">
        <w:rPr>
          <w:rFonts w:ascii="Times New Roman" w:hAnsi="Times New Roman" w:cs="Times New Roman"/>
          <w:color w:val="000000"/>
          <w:sz w:val="24"/>
          <w:szCs w:val="24"/>
        </w:rPr>
        <w:t>;</w:t>
      </w:r>
    </w:p>
    <w:p w:rsidR="002564C5" w:rsidRPr="001410F2"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1410F2">
        <w:rPr>
          <w:rFonts w:ascii="Times New Roman" w:hAnsi="Times New Roman" w:cs="Times New Roman"/>
          <w:color w:val="000000"/>
          <w:sz w:val="24"/>
          <w:szCs w:val="24"/>
        </w:rPr>
        <w:t>59 996,9 тыс. рублей – на предоставление субсидий предприятиям на возмещение недополученных доходов в связи с предоставлением права льготного проезда отдельным категориям граждан по единому социальному проездному билету на территории Мурманской области в связи с увеличением тарифов на перевозку пассажиров с 01 февраля текущего года и увеличением объемов перевозок по сравнению с периодом 2021-2022 годов;</w:t>
      </w:r>
    </w:p>
    <w:p w:rsidR="002564C5" w:rsidRPr="00E20901"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1410F2">
        <w:rPr>
          <w:rFonts w:ascii="Times New Roman" w:hAnsi="Times New Roman" w:cs="Times New Roman"/>
          <w:color w:val="000000"/>
          <w:sz w:val="24"/>
          <w:szCs w:val="24"/>
        </w:rPr>
        <w:t>25 227,6 тыс. рублей –</w:t>
      </w:r>
      <w:r w:rsidR="00E20901">
        <w:rPr>
          <w:rFonts w:ascii="Times New Roman" w:hAnsi="Times New Roman" w:cs="Times New Roman"/>
          <w:color w:val="000000"/>
          <w:sz w:val="24"/>
          <w:szCs w:val="24"/>
        </w:rPr>
        <w:t xml:space="preserve"> </w:t>
      </w:r>
      <w:r w:rsidR="00E20901" w:rsidRPr="00E20901">
        <w:rPr>
          <w:rFonts w:ascii="Times New Roman" w:hAnsi="Times New Roman" w:cs="Times New Roman"/>
          <w:color w:val="000000"/>
          <w:sz w:val="24"/>
          <w:szCs w:val="24"/>
        </w:rPr>
        <w:t>на возмещение недополученных доходов предприятиям в связи с организацией перевозок пассажиров, грузов и багажа на межмуниципальных маршрутах до ЗАТО г. Островной, исходя из расчета годовой потребности с учетом фактически выплаченной субсидии за январь-май текущего года</w:t>
      </w:r>
      <w:r w:rsidRPr="00E20901">
        <w:rPr>
          <w:rFonts w:ascii="Times New Roman" w:hAnsi="Times New Roman" w:cs="Times New Roman"/>
          <w:color w:val="000000"/>
          <w:sz w:val="24"/>
          <w:szCs w:val="24"/>
        </w:rPr>
        <w:t>;</w:t>
      </w:r>
    </w:p>
    <w:p w:rsidR="002564C5" w:rsidRPr="001410F2"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E20901">
        <w:rPr>
          <w:rFonts w:ascii="Times New Roman" w:hAnsi="Times New Roman" w:cs="Times New Roman"/>
          <w:color w:val="000000"/>
          <w:sz w:val="24"/>
          <w:szCs w:val="24"/>
        </w:rPr>
        <w:t xml:space="preserve">7 992,1 тыс. рублей – </w:t>
      </w:r>
      <w:r w:rsidR="00E20901" w:rsidRPr="00E20901">
        <w:rPr>
          <w:rFonts w:ascii="Times New Roman" w:hAnsi="Times New Roman" w:cs="Times New Roman"/>
          <w:color w:val="000000"/>
          <w:sz w:val="24"/>
          <w:szCs w:val="24"/>
        </w:rPr>
        <w:t>на обеспечение доступности медицинских услуг населению, путем организации в границах Мурманской области перевозок по заказу (перевозки неопределенного круга лиц по заказу без взимания платы за проезд) в связи с недостаточностью бюджетных ассигнований на организацию перевозок</w:t>
      </w:r>
      <w:r w:rsidR="00E20901" w:rsidRPr="00E20901">
        <w:rPr>
          <w:rFonts w:ascii="Times New Roman" w:hAnsi="Times New Roman" w:cs="Times New Roman"/>
          <w:sz w:val="24"/>
          <w:szCs w:val="24"/>
        </w:rPr>
        <w:t xml:space="preserve"> по маршрутам         </w:t>
      </w:r>
      <w:r w:rsidR="00E20901" w:rsidRPr="00E20901">
        <w:rPr>
          <w:rFonts w:ascii="Times New Roman" w:hAnsi="Times New Roman" w:cs="Times New Roman"/>
          <w:color w:val="000000"/>
          <w:sz w:val="24"/>
          <w:szCs w:val="24"/>
        </w:rPr>
        <w:t xml:space="preserve">«г. Апатиты – г. Кировск – г. Апатиты» </w:t>
      </w:r>
      <w:r w:rsidR="00E20901" w:rsidRPr="00E20901">
        <w:rPr>
          <w:rFonts w:ascii="Times New Roman" w:hAnsi="Times New Roman" w:cs="Times New Roman"/>
          <w:sz w:val="24"/>
          <w:szCs w:val="24"/>
        </w:rPr>
        <w:t>«Ковдор - Мончегорск – Ковдор», «Видяево - Кола – Видяево», «Ловозеро - Ревда - Мурманск - Ревда – Ловозеро», «Умба - Кандалакша – Умба», «Алакуртти - Кандалакша – Алакуртти», «Зареченск - Кандалакша – Зареченск»</w:t>
      </w:r>
      <w:r w:rsidRPr="00E20901">
        <w:rPr>
          <w:rFonts w:ascii="Times New Roman" w:hAnsi="Times New Roman" w:cs="Times New Roman"/>
          <w:color w:val="000000"/>
          <w:sz w:val="24"/>
          <w:szCs w:val="24"/>
        </w:rPr>
        <w:t>;</w:t>
      </w:r>
    </w:p>
    <w:p w:rsidR="002564C5" w:rsidRPr="001410F2"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1410F2">
        <w:rPr>
          <w:rFonts w:ascii="Times New Roman" w:hAnsi="Times New Roman" w:cs="Times New Roman"/>
          <w:color w:val="000000"/>
          <w:sz w:val="24"/>
          <w:szCs w:val="24"/>
        </w:rPr>
        <w:t>7 306,4 тыс. рублей – на предоставление субсидии на возмещение недополученных доходов акционерному обществу «Северо-Западная пригородная пассажирская компания», в связи с приведением необходимых объемов финансирования с годовой потребностью;</w:t>
      </w:r>
    </w:p>
    <w:p w:rsidR="002564C5" w:rsidRPr="001410F2"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1410F2">
        <w:rPr>
          <w:rFonts w:ascii="Times New Roman" w:hAnsi="Times New Roman" w:cs="Times New Roman"/>
          <w:color w:val="000000"/>
          <w:sz w:val="24"/>
          <w:szCs w:val="24"/>
        </w:rPr>
        <w:t>2 986,3 тыс. рублей – на предоставление субсидий предприятиям на возмещение недополученных доходов в связи с предоставлением права льготного проезда обучающимся государственных областных и муниципальных образовательных организаций Мурманской области на автомобильном транспорте общего пользования в связи с увеличением тарифов на перевозку пассажиров с 01 февраля текущего года, а также увеличением объемов перевозок по сравнению с периодом 2021-2022 годов;</w:t>
      </w:r>
    </w:p>
    <w:p w:rsidR="002564C5" w:rsidRPr="001410F2" w:rsidRDefault="002564C5" w:rsidP="00D247E9">
      <w:pPr>
        <w:autoSpaceDE w:val="0"/>
        <w:autoSpaceDN w:val="0"/>
        <w:spacing w:after="0" w:line="240" w:lineRule="auto"/>
        <w:ind w:firstLine="708"/>
        <w:jc w:val="both"/>
        <w:rPr>
          <w:rFonts w:ascii="Times New Roman" w:hAnsi="Times New Roman" w:cs="Times New Roman"/>
          <w:color w:val="000000"/>
          <w:sz w:val="24"/>
          <w:szCs w:val="24"/>
        </w:rPr>
      </w:pPr>
      <w:r w:rsidRPr="001410F2">
        <w:rPr>
          <w:rFonts w:ascii="Times New Roman" w:hAnsi="Times New Roman" w:cs="Times New Roman"/>
          <w:color w:val="000000"/>
          <w:sz w:val="24"/>
          <w:szCs w:val="24"/>
        </w:rPr>
        <w:t>2 931,9 тыс. рублей – на организацию регулярных перевозок пассажиров и багажа автомобильным транспортом по регулируемым тарифам в связи с организацией транспортного обслуживания на новых муниципальных пригородных маршрутах («н.п. Тик-Губа-ул.Сидоренко» и «н.п. Тик-Губа-Городское кладбище»);</w:t>
      </w:r>
    </w:p>
    <w:p w:rsidR="002564C5" w:rsidRPr="001410F2" w:rsidRDefault="002564C5" w:rsidP="00F91E13">
      <w:pPr>
        <w:pStyle w:val="ad"/>
        <w:rPr>
          <w:color w:val="000000"/>
        </w:rPr>
      </w:pPr>
      <w:r w:rsidRPr="001410F2">
        <w:t>уменьшением бюджетных ассигнований за счет средств областного бюджета на</w:t>
      </w:r>
      <w:r w:rsidR="00F91E13">
        <w:t xml:space="preserve">           </w:t>
      </w:r>
      <w:r w:rsidRPr="001410F2">
        <w:rPr>
          <w:color w:val="000000"/>
        </w:rPr>
        <w:t>(-) 100 000,0 тыс. рублей на содержание региональных автомобильных дорог в связи с перемещением средств на новое мероприятие государственной программы Мурманской области «Комфортное жилье и городская среда» по предоставлению иных межбюджетных трансфертов муниципальным образованиям на выполнение работ по ямо</w:t>
      </w:r>
      <w:r w:rsidR="009F2BB2">
        <w:rPr>
          <w:color w:val="000000"/>
        </w:rPr>
        <w:t>чному ремонту дворовых проездов.</w:t>
      </w:r>
    </w:p>
    <w:p w:rsidR="00E87AB5" w:rsidRPr="00E87AB5" w:rsidRDefault="00E87AB5" w:rsidP="00E87AB5">
      <w:pPr>
        <w:autoSpaceDE w:val="0"/>
        <w:autoSpaceDN w:val="0"/>
        <w:spacing w:after="0" w:line="240" w:lineRule="auto"/>
        <w:ind w:firstLine="708"/>
        <w:jc w:val="both"/>
        <w:rPr>
          <w:rFonts w:ascii="Times New Roman" w:hAnsi="Times New Roman" w:cs="Times New Roman"/>
          <w:color w:val="000000"/>
          <w:sz w:val="24"/>
          <w:szCs w:val="24"/>
        </w:rPr>
      </w:pPr>
      <w:r w:rsidRPr="00E87AB5">
        <w:rPr>
          <w:rFonts w:ascii="Times New Roman" w:hAnsi="Times New Roman" w:cs="Times New Roman"/>
          <w:color w:val="000000"/>
          <w:sz w:val="24"/>
          <w:szCs w:val="24"/>
        </w:rPr>
        <w:t>Кроме того, перераспределены средства областного бюджета:</w:t>
      </w:r>
    </w:p>
    <w:p w:rsidR="00E87AB5" w:rsidRPr="00E87AB5" w:rsidRDefault="00E87AB5" w:rsidP="00E87AB5">
      <w:pPr>
        <w:autoSpaceDE w:val="0"/>
        <w:autoSpaceDN w:val="0"/>
        <w:spacing w:after="0" w:line="240" w:lineRule="auto"/>
        <w:ind w:firstLine="708"/>
        <w:jc w:val="both"/>
        <w:rPr>
          <w:rFonts w:ascii="Times New Roman" w:hAnsi="Times New Roman" w:cs="Times New Roman"/>
          <w:color w:val="000000"/>
          <w:sz w:val="24"/>
          <w:szCs w:val="24"/>
        </w:rPr>
      </w:pPr>
      <w:r w:rsidRPr="00E87AB5">
        <w:rPr>
          <w:rFonts w:ascii="Times New Roman" w:hAnsi="Times New Roman" w:cs="Times New Roman"/>
          <w:color w:val="000000"/>
          <w:sz w:val="24"/>
          <w:szCs w:val="24"/>
        </w:rPr>
        <w:t>- в размере 28 016,0 тыс. рублей с мероприятия по обеспечению отправки почтовой корреспонденции об административных правонарушениях в области дорожного движения, зафиксированных с применением средств фото, видео-фиксации на предоставление субсидий организациям воздушного транспорта на осуществление региональных воздушных перевозок пассажиров;</w:t>
      </w:r>
    </w:p>
    <w:p w:rsidR="002564C5" w:rsidRPr="001410F2" w:rsidRDefault="00E87AB5" w:rsidP="00E87AB5">
      <w:pPr>
        <w:autoSpaceDE w:val="0"/>
        <w:autoSpaceDN w:val="0"/>
        <w:spacing w:line="240" w:lineRule="auto"/>
        <w:ind w:firstLine="708"/>
        <w:jc w:val="both"/>
        <w:rPr>
          <w:rFonts w:ascii="Times New Roman" w:hAnsi="Times New Roman" w:cs="Times New Roman"/>
          <w:color w:val="000000"/>
          <w:sz w:val="24"/>
          <w:szCs w:val="24"/>
        </w:rPr>
      </w:pPr>
      <w:r w:rsidRPr="00E87AB5">
        <w:rPr>
          <w:rFonts w:ascii="Times New Roman" w:hAnsi="Times New Roman" w:cs="Times New Roman"/>
          <w:color w:val="000000"/>
          <w:sz w:val="24"/>
          <w:szCs w:val="24"/>
        </w:rPr>
        <w:t>- в размере 515 609,8 тыс. рублей с мероприятия по содержанию региональных автомобильных дорог на предоставление иных межбюджетных трансфертов из областного бюджета бюджетам муниципальных образований на приведение в нормативное состояние сети автомобильных дорог общего пользования местного значения (на конкурсной основе) за счет средств дорожного фонда.</w:t>
      </w:r>
    </w:p>
    <w:p w:rsidR="002564C5" w:rsidRDefault="002564C5" w:rsidP="002564C5">
      <w:pPr>
        <w:pStyle w:val="1"/>
      </w:pPr>
      <w:r>
        <w:t>3</w:t>
      </w:r>
      <w:r w:rsidRPr="00F36DE4">
        <w:t>.2. Непрограммная деятельность</w:t>
      </w:r>
    </w:p>
    <w:p w:rsidR="002564C5"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p>
    <w:p w:rsidR="002564C5" w:rsidRPr="000757C0" w:rsidRDefault="002564C5" w:rsidP="002564C5">
      <w:pPr>
        <w:widowControl w:val="0"/>
        <w:spacing w:after="0" w:line="240" w:lineRule="auto"/>
        <w:ind w:firstLine="709"/>
        <w:jc w:val="both"/>
        <w:outlineLvl w:val="0"/>
        <w:rPr>
          <w:rFonts w:ascii="Times New Roman" w:eastAsia="Times New Roman" w:hAnsi="Times New Roman" w:cs="Times New Roman"/>
          <w:sz w:val="24"/>
          <w:szCs w:val="20"/>
          <w:lang w:eastAsia="ru-RU"/>
        </w:rPr>
      </w:pPr>
      <w:r w:rsidRPr="000757C0">
        <w:rPr>
          <w:rFonts w:ascii="Times New Roman" w:eastAsia="Times New Roman" w:hAnsi="Times New Roman" w:cs="Times New Roman"/>
          <w:sz w:val="24"/>
          <w:szCs w:val="20"/>
          <w:lang w:eastAsia="ru-RU"/>
        </w:rPr>
        <w:t xml:space="preserve">Объем бюджетных назначений в текущем году увеличен на </w:t>
      </w:r>
      <w:r w:rsidRPr="00C52C42">
        <w:rPr>
          <w:rFonts w:ascii="Times New Roman" w:eastAsia="Times New Roman" w:hAnsi="Times New Roman" w:cs="Times New Roman"/>
          <w:sz w:val="24"/>
          <w:szCs w:val="20"/>
          <w:lang w:eastAsia="ru-RU"/>
        </w:rPr>
        <w:t>1 7</w:t>
      </w:r>
      <w:r w:rsidR="00EF37EE">
        <w:rPr>
          <w:rFonts w:ascii="Times New Roman" w:eastAsia="Times New Roman" w:hAnsi="Times New Roman" w:cs="Times New Roman"/>
          <w:sz w:val="24"/>
          <w:szCs w:val="20"/>
          <w:lang w:eastAsia="ru-RU"/>
        </w:rPr>
        <w:t>39 699,1</w:t>
      </w:r>
      <w:r>
        <w:rPr>
          <w:rFonts w:ascii="Times New Roman" w:eastAsia="Times New Roman" w:hAnsi="Times New Roman" w:cs="Times New Roman"/>
          <w:sz w:val="24"/>
          <w:szCs w:val="20"/>
          <w:lang w:eastAsia="ru-RU"/>
        </w:rPr>
        <w:t xml:space="preserve"> </w:t>
      </w:r>
      <w:r w:rsidRPr="000757C0">
        <w:rPr>
          <w:rFonts w:ascii="Times New Roman" w:eastAsia="Times New Roman" w:hAnsi="Times New Roman" w:cs="Times New Roman"/>
          <w:sz w:val="24"/>
          <w:szCs w:val="20"/>
          <w:lang w:eastAsia="ru-RU"/>
        </w:rPr>
        <w:t xml:space="preserve">тыс. рублей, или на </w:t>
      </w:r>
      <w:r w:rsidR="00EF37EE">
        <w:rPr>
          <w:rFonts w:ascii="Times New Roman" w:eastAsia="Times New Roman" w:hAnsi="Times New Roman" w:cs="Times New Roman"/>
          <w:sz w:val="24"/>
          <w:szCs w:val="20"/>
          <w:lang w:eastAsia="ru-RU"/>
        </w:rPr>
        <w:t>60,5</w:t>
      </w:r>
      <w:r w:rsidRPr="000757C0">
        <w:rPr>
          <w:rFonts w:ascii="Times New Roman" w:eastAsia="Times New Roman" w:hAnsi="Times New Roman" w:cs="Times New Roman"/>
          <w:sz w:val="24"/>
          <w:szCs w:val="20"/>
          <w:lang w:eastAsia="ru-RU"/>
        </w:rPr>
        <w:t xml:space="preserve"> %, и составил </w:t>
      </w:r>
      <w:r w:rsidRPr="00C52C42">
        <w:rPr>
          <w:rFonts w:ascii="Times New Roman" w:eastAsia="Times New Roman" w:hAnsi="Times New Roman" w:cs="Times New Roman"/>
          <w:sz w:val="24"/>
          <w:szCs w:val="20"/>
          <w:lang w:eastAsia="ru-RU"/>
        </w:rPr>
        <w:t>4</w:t>
      </w:r>
      <w:r w:rsidR="00EF37EE">
        <w:rPr>
          <w:rFonts w:ascii="Times New Roman" w:eastAsia="Times New Roman" w:hAnsi="Times New Roman" w:cs="Times New Roman"/>
          <w:sz w:val="24"/>
          <w:szCs w:val="20"/>
          <w:lang w:eastAsia="ru-RU"/>
        </w:rPr>
        <w:t> 615 700,4</w:t>
      </w:r>
      <w:r>
        <w:rPr>
          <w:rFonts w:ascii="Times New Roman" w:eastAsia="Times New Roman" w:hAnsi="Times New Roman" w:cs="Times New Roman"/>
          <w:sz w:val="24"/>
          <w:szCs w:val="20"/>
          <w:lang w:eastAsia="ru-RU"/>
        </w:rPr>
        <w:t xml:space="preserve"> </w:t>
      </w:r>
      <w:r w:rsidRPr="000757C0">
        <w:rPr>
          <w:rFonts w:ascii="Times New Roman" w:eastAsia="Times New Roman" w:hAnsi="Times New Roman" w:cs="Times New Roman"/>
          <w:sz w:val="24"/>
          <w:szCs w:val="20"/>
          <w:lang w:eastAsia="ru-RU"/>
        </w:rPr>
        <w:t>тыс. рублей. Изменения характеризуются следующими данными:</w:t>
      </w:r>
    </w:p>
    <w:p w:rsidR="002564C5" w:rsidRDefault="002564C5" w:rsidP="002564C5">
      <w:pPr>
        <w:spacing w:after="0" w:line="240" w:lineRule="auto"/>
        <w:ind w:firstLine="709"/>
        <w:jc w:val="right"/>
        <w:rPr>
          <w:rFonts w:ascii="Times New Roman" w:hAnsi="Times New Roman" w:cs="Times New Roman"/>
          <w:i/>
          <w:sz w:val="24"/>
        </w:rPr>
      </w:pPr>
      <w:r w:rsidRPr="000757C0">
        <w:rPr>
          <w:rFonts w:ascii="Times New Roman" w:hAnsi="Times New Roman" w:cs="Times New Roman"/>
          <w:i/>
          <w:sz w:val="24"/>
        </w:rPr>
        <w:t>тыс. рублей</w:t>
      </w:r>
    </w:p>
    <w:tbl>
      <w:tblPr>
        <w:tblW w:w="9634" w:type="dxa"/>
        <w:tblInd w:w="113" w:type="dxa"/>
        <w:tblLook w:val="04A0" w:firstRow="1" w:lastRow="0" w:firstColumn="1" w:lastColumn="0" w:noHBand="0" w:noVBand="1"/>
      </w:tblPr>
      <w:tblGrid>
        <w:gridCol w:w="3939"/>
        <w:gridCol w:w="1726"/>
        <w:gridCol w:w="1276"/>
        <w:gridCol w:w="1134"/>
        <w:gridCol w:w="1559"/>
      </w:tblGrid>
      <w:tr w:rsidR="0085351F" w:rsidRPr="0085351F" w:rsidTr="0085351F">
        <w:trPr>
          <w:trHeight w:val="750"/>
          <w:tblHeader/>
        </w:trPr>
        <w:tc>
          <w:tcPr>
            <w:tcW w:w="39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Наименование</w:t>
            </w:r>
          </w:p>
        </w:tc>
        <w:tc>
          <w:tcPr>
            <w:tcW w:w="1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Утверждено ЗМО</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Изменения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С учетом изменений</w:t>
            </w:r>
          </w:p>
        </w:tc>
      </w:tr>
      <w:tr w:rsidR="0085351F" w:rsidRPr="0085351F" w:rsidTr="0085351F">
        <w:trPr>
          <w:trHeight w:val="255"/>
          <w:tblHeader/>
        </w:trPr>
        <w:tc>
          <w:tcPr>
            <w:tcW w:w="3939" w:type="dxa"/>
            <w:vMerge/>
            <w:tcBorders>
              <w:top w:val="single" w:sz="4" w:space="0" w:color="auto"/>
              <w:left w:val="single" w:sz="4" w:space="0" w:color="auto"/>
              <w:bottom w:val="single" w:sz="4" w:space="0" w:color="auto"/>
              <w:right w:val="single" w:sz="4" w:space="0" w:color="auto"/>
            </w:tcBorders>
            <w:vAlign w:val="center"/>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p>
        </w:tc>
        <w:tc>
          <w:tcPr>
            <w:tcW w:w="1726" w:type="dxa"/>
            <w:vMerge/>
            <w:tcBorders>
              <w:top w:val="single" w:sz="4" w:space="0" w:color="auto"/>
              <w:left w:val="single" w:sz="4" w:space="0" w:color="auto"/>
              <w:bottom w:val="single" w:sz="4" w:space="0" w:color="auto"/>
              <w:right w:val="single" w:sz="4" w:space="0" w:color="auto"/>
            </w:tcBorders>
            <w:vAlign w:val="center"/>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сумма</w:t>
            </w:r>
          </w:p>
        </w:tc>
        <w:tc>
          <w:tcPr>
            <w:tcW w:w="1134"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p>
        </w:tc>
      </w:tr>
      <w:tr w:rsidR="0085351F" w:rsidRPr="0085351F" w:rsidTr="0085351F">
        <w:trPr>
          <w:trHeight w:val="195"/>
          <w:tblHeader/>
        </w:trPr>
        <w:tc>
          <w:tcPr>
            <w:tcW w:w="3939" w:type="dxa"/>
            <w:tcBorders>
              <w:top w:val="nil"/>
              <w:left w:val="single" w:sz="4" w:space="0" w:color="auto"/>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w:t>
            </w:r>
          </w:p>
        </w:tc>
        <w:tc>
          <w:tcPr>
            <w:tcW w:w="1726"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4=3/2*100</w:t>
            </w:r>
          </w:p>
        </w:tc>
        <w:tc>
          <w:tcPr>
            <w:tcW w:w="1559"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center"/>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5=2+3</w:t>
            </w:r>
          </w:p>
        </w:tc>
      </w:tr>
      <w:tr w:rsidR="0085351F" w:rsidRPr="0085351F" w:rsidTr="0085351F">
        <w:trPr>
          <w:trHeight w:val="510"/>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Непрограммная деятельность Мурманской областной Думы</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403 507,2</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5 224,4</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1,3</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408 731,6</w:t>
            </w:r>
          </w:p>
        </w:tc>
      </w:tr>
      <w:tr w:rsidR="0085351F" w:rsidRPr="0085351F" w:rsidTr="0085351F">
        <w:trPr>
          <w:trHeight w:val="510"/>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Непрограммная деятельность Правительства Мурманской области</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71 112,7</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738,3</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1,0</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71 851,0</w:t>
            </w:r>
          </w:p>
        </w:tc>
      </w:tr>
      <w:tr w:rsidR="0085351F" w:rsidRPr="0085351F" w:rsidTr="0085351F">
        <w:trPr>
          <w:trHeight w:val="510"/>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Непрограммная деятельность Уполномоченного по правам ребенка в Мурманской области</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3 438,3</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43,7</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1,3</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3 482,0</w:t>
            </w:r>
          </w:p>
        </w:tc>
      </w:tr>
      <w:tr w:rsidR="0085351F" w:rsidRPr="0085351F" w:rsidTr="0085351F">
        <w:trPr>
          <w:trHeight w:val="510"/>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Непрограммная деятельность Уполномоченного по правам человека в Мурманской области</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11 725,0</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529,3</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4,5</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12 254,3</w:t>
            </w:r>
          </w:p>
        </w:tc>
      </w:tr>
      <w:tr w:rsidR="0085351F" w:rsidRPr="0085351F" w:rsidTr="0085351F">
        <w:trPr>
          <w:trHeight w:val="510"/>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Непрограммная деятельность Избирательной комиссии Мурманской области</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115 178,7</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5 306,0</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4,6</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120 484,8</w:t>
            </w:r>
          </w:p>
        </w:tc>
      </w:tr>
      <w:tr w:rsidR="0085351F" w:rsidRPr="0085351F" w:rsidTr="0085351F">
        <w:trPr>
          <w:trHeight w:val="765"/>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Непрограммная деятельность Уполномоченного по защите прав предпринимателей в Мурманской области</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3 242,4</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41,0</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1,3</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3 283,4</w:t>
            </w:r>
          </w:p>
        </w:tc>
      </w:tr>
      <w:tr w:rsidR="0085351F" w:rsidRPr="0085351F" w:rsidTr="0085351F">
        <w:trPr>
          <w:trHeight w:val="510"/>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Непрограммная деятельность Контрольно-счетной палаты Мурманской области</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71 859,6</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1 503,1</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2,1</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73 362,7</w:t>
            </w:r>
          </w:p>
        </w:tc>
      </w:tr>
      <w:tr w:rsidR="0085351F" w:rsidRPr="0085351F" w:rsidTr="0085351F">
        <w:trPr>
          <w:trHeight w:val="255"/>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Иная непрограммная деятельность</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2 195 937,3</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1 726 313,3</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78,6</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3 922 250,6</w:t>
            </w:r>
          </w:p>
        </w:tc>
      </w:tr>
      <w:tr w:rsidR="0085351F" w:rsidRPr="0085351F" w:rsidTr="0085351F">
        <w:trPr>
          <w:trHeight w:val="255"/>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Непрограммная деятельность</w:t>
            </w:r>
          </w:p>
        </w:tc>
        <w:tc>
          <w:tcPr>
            <w:tcW w:w="172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2 876 001,2</w:t>
            </w:r>
          </w:p>
        </w:tc>
        <w:tc>
          <w:tcPr>
            <w:tcW w:w="1276"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1 739 699,1</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60,5</w:t>
            </w:r>
          </w:p>
        </w:tc>
        <w:tc>
          <w:tcPr>
            <w:tcW w:w="1559"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4 615 700,4</w:t>
            </w:r>
          </w:p>
        </w:tc>
      </w:tr>
      <w:tr w:rsidR="0085351F" w:rsidRPr="0085351F" w:rsidTr="0085351F">
        <w:trPr>
          <w:trHeight w:val="255"/>
        </w:trPr>
        <w:tc>
          <w:tcPr>
            <w:tcW w:w="3939" w:type="dxa"/>
            <w:tcBorders>
              <w:top w:val="nil"/>
              <w:left w:val="single" w:sz="4" w:space="0" w:color="auto"/>
              <w:bottom w:val="single" w:sz="4" w:space="0" w:color="auto"/>
              <w:right w:val="single" w:sz="4" w:space="0" w:color="auto"/>
            </w:tcBorders>
            <w:shd w:val="clear" w:color="auto" w:fill="auto"/>
            <w:hideMark/>
          </w:tcPr>
          <w:p w:rsidR="0085351F" w:rsidRPr="0085351F" w:rsidRDefault="0085351F" w:rsidP="0085351F">
            <w:pPr>
              <w:spacing w:after="0" w:line="240" w:lineRule="auto"/>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 xml:space="preserve">в том числе средства федерального бюджета </w:t>
            </w:r>
          </w:p>
        </w:tc>
        <w:tc>
          <w:tcPr>
            <w:tcW w:w="1726"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59 437,3</w:t>
            </w:r>
          </w:p>
        </w:tc>
        <w:tc>
          <w:tcPr>
            <w:tcW w:w="1276"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235 383,2</w:t>
            </w:r>
          </w:p>
        </w:tc>
        <w:tc>
          <w:tcPr>
            <w:tcW w:w="1134" w:type="dxa"/>
            <w:tcBorders>
              <w:top w:val="nil"/>
              <w:left w:val="nil"/>
              <w:bottom w:val="single" w:sz="4" w:space="0" w:color="auto"/>
              <w:right w:val="single" w:sz="4" w:space="0" w:color="auto"/>
            </w:tcBorders>
            <w:shd w:val="clear" w:color="auto" w:fill="auto"/>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396,0</w:t>
            </w:r>
          </w:p>
        </w:tc>
        <w:tc>
          <w:tcPr>
            <w:tcW w:w="1559" w:type="dxa"/>
            <w:tcBorders>
              <w:top w:val="nil"/>
              <w:left w:val="nil"/>
              <w:bottom w:val="single" w:sz="4" w:space="0" w:color="auto"/>
              <w:right w:val="single" w:sz="4" w:space="0" w:color="auto"/>
            </w:tcBorders>
            <w:shd w:val="clear" w:color="auto" w:fill="auto"/>
            <w:vAlign w:val="center"/>
            <w:hideMark/>
          </w:tcPr>
          <w:p w:rsidR="0085351F" w:rsidRPr="0085351F" w:rsidRDefault="0085351F" w:rsidP="0085351F">
            <w:pPr>
              <w:spacing w:after="0" w:line="240" w:lineRule="auto"/>
              <w:jc w:val="right"/>
              <w:rPr>
                <w:rFonts w:ascii="Times New Roman" w:eastAsia="Times New Roman" w:hAnsi="Times New Roman" w:cs="Times New Roman"/>
                <w:color w:val="000000"/>
                <w:sz w:val="20"/>
                <w:szCs w:val="20"/>
                <w:lang w:eastAsia="ru-RU"/>
              </w:rPr>
            </w:pPr>
            <w:r w:rsidRPr="0085351F">
              <w:rPr>
                <w:rFonts w:ascii="Times New Roman" w:eastAsia="Times New Roman" w:hAnsi="Times New Roman" w:cs="Times New Roman"/>
                <w:color w:val="000000"/>
                <w:sz w:val="20"/>
                <w:szCs w:val="20"/>
                <w:lang w:eastAsia="ru-RU"/>
              </w:rPr>
              <w:t>294 820,5</w:t>
            </w:r>
          </w:p>
        </w:tc>
      </w:tr>
    </w:tbl>
    <w:p w:rsidR="0085351F" w:rsidRDefault="0085351F" w:rsidP="002564C5">
      <w:pPr>
        <w:spacing w:after="0" w:line="240" w:lineRule="auto"/>
        <w:ind w:firstLine="709"/>
        <w:jc w:val="right"/>
        <w:rPr>
          <w:rFonts w:ascii="Times New Roman" w:hAnsi="Times New Roman" w:cs="Times New Roman"/>
          <w:i/>
          <w:sz w:val="24"/>
        </w:rPr>
      </w:pPr>
    </w:p>
    <w:p w:rsidR="002564C5" w:rsidRDefault="002564C5" w:rsidP="00D247E9">
      <w:pPr>
        <w:spacing w:after="0" w:line="240" w:lineRule="auto"/>
        <w:ind w:firstLine="709"/>
        <w:jc w:val="both"/>
        <w:rPr>
          <w:rFonts w:ascii="Times New Roman" w:hAnsi="Times New Roman" w:cs="Times New Roman"/>
          <w:sz w:val="24"/>
          <w:szCs w:val="24"/>
        </w:rPr>
      </w:pPr>
      <w:r w:rsidRPr="00081A64">
        <w:rPr>
          <w:rFonts w:ascii="Times New Roman" w:hAnsi="Times New Roman" w:cs="Times New Roman"/>
          <w:sz w:val="24"/>
          <w:szCs w:val="24"/>
        </w:rPr>
        <w:t>Изменения в основном обусловлены:</w:t>
      </w:r>
    </w:p>
    <w:p w:rsidR="002564C5" w:rsidRPr="00BC2D16" w:rsidRDefault="002564C5" w:rsidP="00D247E9">
      <w:pPr>
        <w:spacing w:after="0" w:line="240" w:lineRule="auto"/>
        <w:ind w:firstLine="709"/>
        <w:jc w:val="both"/>
        <w:rPr>
          <w:rFonts w:ascii="Times New Roman" w:hAnsi="Times New Roman" w:cs="Times New Roman"/>
          <w:sz w:val="24"/>
          <w:szCs w:val="24"/>
        </w:rPr>
      </w:pPr>
      <w:r w:rsidRPr="00BC2D16">
        <w:rPr>
          <w:rFonts w:ascii="Times New Roman" w:hAnsi="Times New Roman" w:cs="Times New Roman"/>
          <w:sz w:val="24"/>
          <w:szCs w:val="24"/>
        </w:rPr>
        <w:t>изменением бюджетных ассигнований за счет средств федерального бюджета</w:t>
      </w:r>
      <w:r w:rsidR="00EF42B7">
        <w:rPr>
          <w:rFonts w:ascii="Times New Roman" w:hAnsi="Times New Roman" w:cs="Times New Roman"/>
          <w:sz w:val="24"/>
          <w:szCs w:val="24"/>
        </w:rPr>
        <w:t xml:space="preserve"> на</w:t>
      </w:r>
      <w:r w:rsidRPr="00BC2D16">
        <w:rPr>
          <w:rFonts w:ascii="Times New Roman" w:hAnsi="Times New Roman" w:cs="Times New Roman"/>
          <w:sz w:val="24"/>
          <w:szCs w:val="24"/>
        </w:rPr>
        <w:t>:</w:t>
      </w:r>
    </w:p>
    <w:p w:rsidR="002564C5" w:rsidRPr="00BC2D16" w:rsidRDefault="002564C5" w:rsidP="00D247E9">
      <w:pPr>
        <w:spacing w:after="0" w:line="240" w:lineRule="auto"/>
        <w:ind w:firstLine="709"/>
        <w:jc w:val="both"/>
        <w:rPr>
          <w:rFonts w:ascii="Times New Roman" w:hAnsi="Times New Roman" w:cs="Times New Roman"/>
          <w:sz w:val="24"/>
          <w:szCs w:val="24"/>
        </w:rPr>
      </w:pPr>
      <w:r w:rsidRPr="00BC2D16">
        <w:rPr>
          <w:rFonts w:ascii="Times New Roman" w:eastAsia="Times New Roman" w:hAnsi="Times New Roman" w:cs="Times New Roman"/>
          <w:sz w:val="24"/>
          <w:szCs w:val="24"/>
          <w:lang w:eastAsia="ru-RU"/>
        </w:rPr>
        <w:t>207 142,9</w:t>
      </w:r>
      <w:r w:rsidRPr="00BC2D16">
        <w:rPr>
          <w:rFonts w:ascii="Times New Roman" w:eastAsia="Times New Roman" w:hAnsi="Times New Roman" w:cs="Times New Roman"/>
          <w:sz w:val="24"/>
          <w:szCs w:val="24"/>
        </w:rPr>
        <w:t xml:space="preserve"> тыс. рублей – </w:t>
      </w:r>
      <w:r w:rsidR="00EF42B7">
        <w:rPr>
          <w:rFonts w:ascii="Times New Roman" w:eastAsia="Times New Roman" w:hAnsi="Times New Roman" w:cs="Times New Roman"/>
          <w:sz w:val="24"/>
          <w:szCs w:val="24"/>
        </w:rPr>
        <w:t xml:space="preserve">на </w:t>
      </w:r>
      <w:r w:rsidRPr="00BC2D16">
        <w:rPr>
          <w:rFonts w:ascii="Times New Roman" w:eastAsia="Times New Roman" w:hAnsi="Times New Roman" w:cs="Times New Roman"/>
          <w:sz w:val="24"/>
          <w:szCs w:val="24"/>
        </w:rPr>
        <w:t>предоставление социальной выплаты на приобретение жилых помещений на основании выдаваемых государственных жилищных сертификатов в целях оказания поддержки жителям г. Херсона и Херсонской области, вынужденно покинувшим место постоянного проживания и прибывшим в экстренно массовом порядке на территорию Мурманской области;</w:t>
      </w:r>
    </w:p>
    <w:p w:rsidR="002564C5" w:rsidRPr="00BC2D16" w:rsidRDefault="002564C5" w:rsidP="00D247E9">
      <w:pPr>
        <w:spacing w:after="0" w:line="240" w:lineRule="auto"/>
        <w:ind w:firstLine="709"/>
        <w:jc w:val="both"/>
        <w:rPr>
          <w:rFonts w:ascii="Times New Roman" w:eastAsia="Times New Roman" w:hAnsi="Times New Roman" w:cs="Times New Roman"/>
          <w:sz w:val="24"/>
          <w:szCs w:val="24"/>
        </w:rPr>
      </w:pPr>
      <w:r w:rsidRPr="00BC2D16">
        <w:rPr>
          <w:rFonts w:ascii="Times New Roman" w:hAnsi="Times New Roman" w:cs="Times New Roman"/>
          <w:sz w:val="24"/>
          <w:szCs w:val="24"/>
        </w:rPr>
        <w:t>8 400,0</w:t>
      </w:r>
      <w:r w:rsidRPr="00BC2D16">
        <w:rPr>
          <w:rFonts w:ascii="Times New Roman" w:eastAsia="Times New Roman" w:hAnsi="Times New Roman" w:cs="Times New Roman"/>
          <w:sz w:val="24"/>
          <w:szCs w:val="24"/>
        </w:rPr>
        <w:t xml:space="preserve"> тыс. рублей – на единовременную выплату на обзаведение имуществом (за счёт средств «Фонда развития территорий»);</w:t>
      </w:r>
    </w:p>
    <w:p w:rsidR="002564C5" w:rsidRPr="00BC2D16" w:rsidRDefault="002564C5" w:rsidP="00D247E9">
      <w:pPr>
        <w:spacing w:after="0" w:line="240" w:lineRule="auto"/>
        <w:ind w:firstLine="709"/>
        <w:jc w:val="both"/>
        <w:rPr>
          <w:rFonts w:ascii="Times New Roman" w:eastAsia="Times New Roman" w:hAnsi="Times New Roman" w:cs="Times New Roman"/>
          <w:sz w:val="24"/>
          <w:szCs w:val="24"/>
        </w:rPr>
      </w:pPr>
      <w:r w:rsidRPr="00BC2D16">
        <w:rPr>
          <w:rFonts w:ascii="Times New Roman" w:hAnsi="Times New Roman" w:cs="Times New Roman"/>
          <w:sz w:val="24"/>
          <w:szCs w:val="24"/>
        </w:rPr>
        <w:t>837,0</w:t>
      </w:r>
      <w:r w:rsidRPr="00BC2D16">
        <w:rPr>
          <w:rFonts w:ascii="Times New Roman" w:eastAsia="Times New Roman" w:hAnsi="Times New Roman" w:cs="Times New Roman"/>
          <w:sz w:val="24"/>
          <w:szCs w:val="24"/>
        </w:rPr>
        <w:t xml:space="preserve"> тыс. рублей – на предоставление социальных выплат, установленных пунктом 1 Указа Президента Российской Федерации от 27 августа 2022 г. № 586 «О выплатах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p w:rsidR="002564C5" w:rsidRPr="00BC2D16" w:rsidRDefault="002564C5" w:rsidP="00D247E9">
      <w:pPr>
        <w:spacing w:after="0" w:line="240" w:lineRule="auto"/>
        <w:ind w:firstLine="709"/>
        <w:jc w:val="both"/>
        <w:rPr>
          <w:rFonts w:ascii="Times New Roman" w:eastAsia="Times New Roman" w:hAnsi="Times New Roman" w:cs="Times New Roman"/>
          <w:color w:val="000000"/>
          <w:sz w:val="24"/>
          <w:szCs w:val="24"/>
          <w:lang w:eastAsia="ru-RU"/>
        </w:rPr>
      </w:pPr>
      <w:r w:rsidRPr="00BC2D16">
        <w:rPr>
          <w:rFonts w:ascii="Times New Roman" w:eastAsia="Times New Roman" w:hAnsi="Times New Roman" w:cs="Times New Roman"/>
          <w:color w:val="000000"/>
          <w:sz w:val="24"/>
          <w:szCs w:val="24"/>
          <w:lang w:eastAsia="ru-RU"/>
        </w:rPr>
        <w:t>увеличением бюджетных ассигнований за счет средств областного бюджета на:</w:t>
      </w:r>
    </w:p>
    <w:p w:rsidR="002564C5" w:rsidRDefault="002564C5" w:rsidP="00D247E9">
      <w:pPr>
        <w:spacing w:after="0" w:line="240" w:lineRule="auto"/>
        <w:ind w:firstLine="709"/>
        <w:jc w:val="both"/>
        <w:rPr>
          <w:rFonts w:ascii="Times New Roman" w:eastAsia="Times New Roman" w:hAnsi="Times New Roman" w:cs="Times New Roman"/>
          <w:sz w:val="24"/>
          <w:szCs w:val="24"/>
        </w:rPr>
      </w:pPr>
      <w:r w:rsidRPr="00F901BE">
        <w:rPr>
          <w:rFonts w:ascii="Times New Roman" w:eastAsia="Times New Roman" w:hAnsi="Times New Roman" w:cs="Times New Roman"/>
          <w:sz w:val="24"/>
          <w:szCs w:val="24"/>
          <w:lang w:eastAsia="ru-RU"/>
        </w:rPr>
        <w:t>1 2</w:t>
      </w:r>
      <w:r w:rsidR="002826C1" w:rsidRPr="00F901BE">
        <w:rPr>
          <w:rFonts w:ascii="Times New Roman" w:eastAsia="Times New Roman" w:hAnsi="Times New Roman" w:cs="Times New Roman"/>
          <w:sz w:val="24"/>
          <w:szCs w:val="24"/>
          <w:lang w:eastAsia="ru-RU"/>
        </w:rPr>
        <w:t>00</w:t>
      </w:r>
      <w:r w:rsidRPr="00F901BE">
        <w:rPr>
          <w:rFonts w:ascii="Times New Roman" w:eastAsia="Times New Roman" w:hAnsi="Times New Roman" w:cs="Times New Roman"/>
          <w:sz w:val="24"/>
          <w:szCs w:val="24"/>
          <w:lang w:eastAsia="ru-RU"/>
        </w:rPr>
        <w:t> </w:t>
      </w:r>
      <w:r w:rsidR="002826C1" w:rsidRPr="00F901BE">
        <w:rPr>
          <w:rFonts w:ascii="Times New Roman" w:eastAsia="Times New Roman" w:hAnsi="Times New Roman" w:cs="Times New Roman"/>
          <w:sz w:val="24"/>
          <w:szCs w:val="24"/>
          <w:lang w:eastAsia="ru-RU"/>
        </w:rPr>
        <w:t>21</w:t>
      </w:r>
      <w:r w:rsidRPr="00F901BE">
        <w:rPr>
          <w:rFonts w:ascii="Times New Roman" w:eastAsia="Times New Roman" w:hAnsi="Times New Roman" w:cs="Times New Roman"/>
          <w:sz w:val="24"/>
          <w:szCs w:val="24"/>
          <w:lang w:eastAsia="ru-RU"/>
        </w:rPr>
        <w:t xml:space="preserve">1,6 </w:t>
      </w:r>
      <w:r w:rsidRPr="00F901BE">
        <w:rPr>
          <w:rFonts w:ascii="Times New Roman" w:eastAsia="Times New Roman" w:hAnsi="Times New Roman" w:cs="Times New Roman"/>
          <w:sz w:val="24"/>
          <w:szCs w:val="24"/>
        </w:rPr>
        <w:t xml:space="preserve">тыс. рублей – </w:t>
      </w:r>
      <w:r w:rsidR="009D659D">
        <w:rPr>
          <w:rFonts w:ascii="Times New Roman" w:eastAsia="Times New Roman" w:hAnsi="Times New Roman" w:cs="Times New Roman"/>
          <w:sz w:val="24"/>
          <w:szCs w:val="24"/>
        </w:rPr>
        <w:t xml:space="preserve">изменение </w:t>
      </w:r>
      <w:r w:rsidRPr="00F901BE">
        <w:rPr>
          <w:rFonts w:ascii="Times New Roman" w:eastAsia="Times New Roman" w:hAnsi="Times New Roman" w:cs="Times New Roman"/>
          <w:sz w:val="24"/>
          <w:szCs w:val="24"/>
        </w:rPr>
        <w:t>средств резервного фонда Правительства Мурманской области;</w:t>
      </w:r>
    </w:p>
    <w:p w:rsidR="002564C5"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F901BE">
        <w:rPr>
          <w:rFonts w:ascii="Times New Roman" w:eastAsia="Times New Roman" w:hAnsi="Times New Roman" w:cs="Times New Roman"/>
          <w:sz w:val="24"/>
          <w:szCs w:val="24"/>
          <w:lang w:eastAsia="ru-RU"/>
        </w:rPr>
        <w:t xml:space="preserve">109 593,1 тыс. рублей </w:t>
      </w:r>
      <w:r w:rsidRPr="007A0952">
        <w:rPr>
          <w:rFonts w:ascii="Times New Roman" w:eastAsia="Times New Roman" w:hAnsi="Times New Roman" w:cs="Times New Roman"/>
          <w:sz w:val="24"/>
          <w:szCs w:val="24"/>
          <w:lang w:eastAsia="ru-RU"/>
        </w:rPr>
        <w:t xml:space="preserve">– </w:t>
      </w:r>
      <w:r w:rsidR="00EF42B7">
        <w:rPr>
          <w:rFonts w:ascii="Times New Roman" w:eastAsia="Times New Roman" w:hAnsi="Times New Roman" w:cs="Times New Roman"/>
          <w:sz w:val="24"/>
          <w:szCs w:val="24"/>
          <w:lang w:eastAsia="ru-RU"/>
        </w:rPr>
        <w:t xml:space="preserve">на </w:t>
      </w:r>
      <w:r w:rsidRPr="007A0952">
        <w:rPr>
          <w:rFonts w:ascii="Times New Roman" w:eastAsia="Times New Roman" w:hAnsi="Times New Roman" w:cs="Times New Roman"/>
          <w:sz w:val="24"/>
          <w:szCs w:val="24"/>
          <w:lang w:eastAsia="ru-RU"/>
        </w:rPr>
        <w:t>представление законных интересов Мурманской области в судебных органах;</w:t>
      </w:r>
    </w:p>
    <w:p w:rsidR="008D3AC1" w:rsidRPr="00395D9E" w:rsidRDefault="008D3AC1" w:rsidP="00D247E9">
      <w:pPr>
        <w:spacing w:after="0" w:line="240" w:lineRule="auto"/>
        <w:ind w:firstLine="709"/>
        <w:jc w:val="both"/>
        <w:rPr>
          <w:rFonts w:ascii="Times New Roman" w:eastAsia="Times New Roman" w:hAnsi="Times New Roman" w:cs="Times New Roman"/>
          <w:sz w:val="24"/>
          <w:szCs w:val="24"/>
        </w:rPr>
      </w:pPr>
      <w:r w:rsidRPr="00395D9E">
        <w:rPr>
          <w:rFonts w:ascii="Times New Roman" w:eastAsia="Times New Roman" w:hAnsi="Times New Roman" w:cs="Times New Roman"/>
          <w:sz w:val="24"/>
          <w:szCs w:val="24"/>
        </w:rPr>
        <w:t xml:space="preserve">61 828,0 тыс. рублей </w:t>
      </w:r>
      <w:r w:rsidR="00EF42B7">
        <w:rPr>
          <w:rFonts w:ascii="Times New Roman" w:eastAsia="Times New Roman" w:hAnsi="Times New Roman" w:cs="Times New Roman"/>
          <w:sz w:val="24"/>
          <w:szCs w:val="24"/>
        </w:rPr>
        <w:t>–</w:t>
      </w:r>
      <w:r w:rsidRPr="00395D9E">
        <w:rPr>
          <w:rFonts w:ascii="Times New Roman" w:eastAsia="Times New Roman" w:hAnsi="Times New Roman" w:cs="Times New Roman"/>
          <w:sz w:val="24"/>
          <w:szCs w:val="24"/>
        </w:rPr>
        <w:t xml:space="preserve"> </w:t>
      </w:r>
      <w:r w:rsidR="00EF42B7">
        <w:rPr>
          <w:rFonts w:ascii="Times New Roman" w:eastAsia="Times New Roman" w:hAnsi="Times New Roman" w:cs="Times New Roman"/>
          <w:sz w:val="24"/>
          <w:szCs w:val="24"/>
        </w:rPr>
        <w:t xml:space="preserve">на </w:t>
      </w:r>
      <w:r w:rsidRPr="00395D9E">
        <w:rPr>
          <w:rFonts w:ascii="Times New Roman" w:eastAsia="Times New Roman" w:hAnsi="Times New Roman" w:cs="Times New Roman"/>
          <w:sz w:val="24"/>
          <w:szCs w:val="24"/>
        </w:rPr>
        <w:t>предоставление иных межбюджетных трансфертов из областного бюджета местным бюджетам муниципальных образований в целях возмещения понесенных бюджетами муниципальных образований Мурманской области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на территорию Мурманской области в экстренном массовом порядке и находившихся в пунктах временного размещения и питания (средства ФБ – 19 003,3 тыс. рублей, средства ОБ – 42 824,7 тыс. рублей);</w:t>
      </w:r>
    </w:p>
    <w:p w:rsidR="002564C5" w:rsidRPr="00727FEA" w:rsidRDefault="002564C5" w:rsidP="00D247E9">
      <w:pPr>
        <w:spacing w:after="0" w:line="240" w:lineRule="auto"/>
        <w:ind w:firstLine="709"/>
        <w:jc w:val="both"/>
        <w:rPr>
          <w:rFonts w:ascii="Times New Roman" w:eastAsia="Times New Roman" w:hAnsi="Times New Roman" w:cs="Times New Roman"/>
          <w:sz w:val="24"/>
          <w:szCs w:val="24"/>
        </w:rPr>
      </w:pPr>
      <w:r w:rsidRPr="00727FEA">
        <w:rPr>
          <w:rFonts w:ascii="Times New Roman" w:hAnsi="Times New Roman" w:cs="Times New Roman"/>
          <w:sz w:val="24"/>
          <w:szCs w:val="24"/>
        </w:rPr>
        <w:t xml:space="preserve">2 149,2 </w:t>
      </w:r>
      <w:r w:rsidRPr="00727FEA">
        <w:rPr>
          <w:rFonts w:ascii="Times New Roman" w:eastAsia="Times New Roman" w:hAnsi="Times New Roman" w:cs="Times New Roman"/>
          <w:sz w:val="24"/>
          <w:szCs w:val="24"/>
        </w:rPr>
        <w:t>тыс. рублей – на оказание медицинской помощи, проведение вакцинации профилактическими прививками, включенными в календарь профилактических прививок по эпидемическим показаниям, и обеспечение лекарственными препаратами, изделиями медицинского назначения, отпускаемыми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гражданам Украины, ДНР, ЛНР, а также лицам без гражданства, постоянно проживавшим на территориях Украины, ДНР, ЛНР, временно пребывающим на территории РФ;</w:t>
      </w:r>
    </w:p>
    <w:p w:rsidR="002564C5" w:rsidRPr="00727FEA" w:rsidRDefault="002564C5" w:rsidP="00D247E9">
      <w:pPr>
        <w:spacing w:after="0" w:line="240" w:lineRule="auto"/>
        <w:ind w:firstLine="709"/>
        <w:jc w:val="both"/>
        <w:rPr>
          <w:rFonts w:ascii="Times New Roman" w:hAnsi="Times New Roman" w:cs="Times New Roman"/>
          <w:sz w:val="24"/>
          <w:szCs w:val="24"/>
        </w:rPr>
      </w:pPr>
      <w:r w:rsidRPr="00727FEA">
        <w:rPr>
          <w:rFonts w:ascii="Times New Roman" w:hAnsi="Times New Roman" w:cs="Times New Roman"/>
          <w:sz w:val="24"/>
          <w:szCs w:val="24"/>
        </w:rPr>
        <w:t xml:space="preserve">1 747,7 </w:t>
      </w:r>
      <w:r w:rsidRPr="00727FEA">
        <w:rPr>
          <w:rFonts w:ascii="Times New Roman" w:eastAsia="Times New Roman" w:hAnsi="Times New Roman" w:cs="Times New Roman"/>
          <w:sz w:val="24"/>
          <w:szCs w:val="24"/>
        </w:rPr>
        <w:t>тыс. рублей – на оплату расходов по обязательному медицинскому освидетельствованию граждан, постоянно проживавших на территориях Украины, ДНР, ЛНР, вынужденно покинувших территорию Украины, ДНР, ЛНР и прибывших на территорию Мурманской области;</w:t>
      </w:r>
    </w:p>
    <w:p w:rsidR="002564C5" w:rsidRPr="007A0952"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AC40D0">
        <w:rPr>
          <w:rFonts w:ascii="Times New Roman" w:eastAsia="Times New Roman" w:hAnsi="Times New Roman" w:cs="Times New Roman"/>
          <w:sz w:val="24"/>
          <w:szCs w:val="24"/>
          <w:lang w:eastAsia="ru-RU"/>
        </w:rPr>
        <w:t>733,9 тыс. рублей – на выплату компенсации расходов на оплату стоимости проезда и провоза багажа к месту использования отпуска (отдыха) и обратно работникам государственных органов;</w:t>
      </w:r>
    </w:p>
    <w:p w:rsidR="002564C5" w:rsidRPr="00BC2D16"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7A0952">
        <w:rPr>
          <w:rFonts w:ascii="Times New Roman" w:eastAsia="Times New Roman" w:hAnsi="Times New Roman" w:cs="Times New Roman"/>
          <w:sz w:val="24"/>
          <w:szCs w:val="24"/>
          <w:lang w:eastAsia="ru-RU"/>
        </w:rPr>
        <w:t>570,0 тыс. рублей</w:t>
      </w:r>
      <w:r w:rsidRPr="00BC2D16">
        <w:rPr>
          <w:rFonts w:ascii="Times New Roman" w:eastAsia="Times New Roman" w:hAnsi="Times New Roman" w:cs="Times New Roman"/>
          <w:sz w:val="24"/>
          <w:szCs w:val="24"/>
          <w:lang w:eastAsia="ru-RU"/>
        </w:rPr>
        <w:t xml:space="preserve"> – </w:t>
      </w:r>
      <w:r w:rsidR="00EF42B7">
        <w:rPr>
          <w:rFonts w:ascii="Times New Roman" w:eastAsia="Times New Roman" w:hAnsi="Times New Roman" w:cs="Times New Roman"/>
          <w:sz w:val="24"/>
          <w:szCs w:val="24"/>
          <w:lang w:eastAsia="ru-RU"/>
        </w:rPr>
        <w:t xml:space="preserve">на </w:t>
      </w:r>
      <w:r w:rsidRPr="00BC2D16">
        <w:rPr>
          <w:rFonts w:ascii="Times New Roman" w:eastAsia="Times New Roman" w:hAnsi="Times New Roman" w:cs="Times New Roman"/>
          <w:sz w:val="24"/>
          <w:szCs w:val="24"/>
          <w:lang w:eastAsia="ru-RU"/>
        </w:rPr>
        <w:t>обеспечение деятельности Мурманской областной Думы;</w:t>
      </w:r>
    </w:p>
    <w:p w:rsidR="002564C5" w:rsidRPr="00BC2D16"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BC2D16">
        <w:rPr>
          <w:rFonts w:ascii="Times New Roman" w:eastAsia="Times New Roman" w:hAnsi="Times New Roman" w:cs="Times New Roman"/>
          <w:sz w:val="24"/>
          <w:szCs w:val="24"/>
          <w:lang w:eastAsia="ru-RU"/>
        </w:rPr>
        <w:t>200,0 тыс. рублей –</w:t>
      </w:r>
      <w:r w:rsidR="00EF42B7">
        <w:rPr>
          <w:rFonts w:ascii="Times New Roman" w:eastAsia="Times New Roman" w:hAnsi="Times New Roman" w:cs="Times New Roman"/>
          <w:sz w:val="24"/>
          <w:szCs w:val="24"/>
          <w:lang w:eastAsia="ru-RU"/>
        </w:rPr>
        <w:t xml:space="preserve"> на</w:t>
      </w:r>
      <w:r w:rsidRPr="00BC2D16">
        <w:rPr>
          <w:rFonts w:ascii="Times New Roman" w:eastAsia="Times New Roman" w:hAnsi="Times New Roman" w:cs="Times New Roman"/>
          <w:sz w:val="24"/>
          <w:szCs w:val="24"/>
          <w:lang w:eastAsia="ru-RU"/>
        </w:rPr>
        <w:t xml:space="preserve"> обеспечение деятельности Уполномоченного по правам человека в Мурманской области;</w:t>
      </w:r>
    </w:p>
    <w:p w:rsidR="002564C5" w:rsidRDefault="002564C5" w:rsidP="00D247E9">
      <w:pPr>
        <w:spacing w:after="0" w:line="240" w:lineRule="auto"/>
        <w:ind w:firstLine="709"/>
        <w:jc w:val="both"/>
        <w:rPr>
          <w:rFonts w:ascii="Times New Roman" w:eastAsia="Times New Roman" w:hAnsi="Times New Roman" w:cs="Times New Roman"/>
          <w:sz w:val="24"/>
          <w:szCs w:val="24"/>
          <w:lang w:eastAsia="ru-RU"/>
        </w:rPr>
      </w:pPr>
      <w:r w:rsidRPr="00BC2D16">
        <w:rPr>
          <w:rFonts w:ascii="Times New Roman" w:eastAsia="Times New Roman" w:hAnsi="Times New Roman" w:cs="Times New Roman"/>
          <w:sz w:val="24"/>
          <w:szCs w:val="24"/>
          <w:lang w:eastAsia="ru-RU"/>
        </w:rPr>
        <w:t>120,0</w:t>
      </w:r>
      <w:r w:rsidRPr="00BC2D16">
        <w:rPr>
          <w:sz w:val="24"/>
          <w:szCs w:val="24"/>
        </w:rPr>
        <w:t xml:space="preserve"> </w:t>
      </w:r>
      <w:r w:rsidRPr="00BC2D16">
        <w:rPr>
          <w:rFonts w:ascii="Times New Roman" w:eastAsia="Times New Roman" w:hAnsi="Times New Roman" w:cs="Times New Roman"/>
          <w:sz w:val="24"/>
          <w:szCs w:val="24"/>
          <w:lang w:eastAsia="ru-RU"/>
        </w:rPr>
        <w:t xml:space="preserve">тыс. рублей – </w:t>
      </w:r>
      <w:r w:rsidR="00EF42B7">
        <w:rPr>
          <w:rFonts w:ascii="Times New Roman" w:eastAsia="Times New Roman" w:hAnsi="Times New Roman" w:cs="Times New Roman"/>
          <w:sz w:val="24"/>
          <w:szCs w:val="24"/>
          <w:lang w:eastAsia="ru-RU"/>
        </w:rPr>
        <w:t xml:space="preserve">ан </w:t>
      </w:r>
      <w:r w:rsidRPr="00BC2D16">
        <w:rPr>
          <w:rFonts w:ascii="Times New Roman" w:eastAsia="Times New Roman" w:hAnsi="Times New Roman" w:cs="Times New Roman"/>
          <w:sz w:val="24"/>
          <w:szCs w:val="24"/>
          <w:lang w:eastAsia="ru-RU"/>
        </w:rPr>
        <w:t>обеспечение деятельности Контрольно-счетной палат</w:t>
      </w:r>
      <w:r>
        <w:rPr>
          <w:rFonts w:ascii="Times New Roman" w:eastAsia="Times New Roman" w:hAnsi="Times New Roman" w:cs="Times New Roman"/>
          <w:sz w:val="24"/>
          <w:szCs w:val="24"/>
          <w:lang w:eastAsia="ru-RU"/>
        </w:rPr>
        <w:t>ы Мурманской области.</w:t>
      </w:r>
    </w:p>
    <w:p w:rsidR="002343F7" w:rsidRDefault="002343F7" w:rsidP="002343F7">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Кроме того, </w:t>
      </w:r>
      <w:r w:rsidRPr="00B96A3C">
        <w:rPr>
          <w:rFonts w:ascii="Times New Roman" w:hAnsi="Times New Roman" w:cs="Times New Roman"/>
          <w:color w:val="000000"/>
          <w:sz w:val="24"/>
          <w:szCs w:val="24"/>
        </w:rPr>
        <w:t>перераспределен</w:t>
      </w:r>
      <w:r>
        <w:rPr>
          <w:rFonts w:ascii="Times New Roman" w:hAnsi="Times New Roman" w:cs="Times New Roman"/>
          <w:color w:val="000000"/>
          <w:sz w:val="24"/>
          <w:szCs w:val="24"/>
        </w:rPr>
        <w:t>ы средства</w:t>
      </w:r>
      <w:r w:rsidRPr="00B96A3C">
        <w:rPr>
          <w:rFonts w:ascii="Times New Roman" w:hAnsi="Times New Roman" w:cs="Times New Roman"/>
          <w:color w:val="000000"/>
          <w:sz w:val="24"/>
          <w:szCs w:val="24"/>
        </w:rPr>
        <w:t xml:space="preserve"> областного бюджета </w:t>
      </w:r>
      <w:r>
        <w:rPr>
          <w:rFonts w:ascii="Times New Roman" w:hAnsi="Times New Roman" w:cs="Times New Roman"/>
          <w:color w:val="000000"/>
          <w:sz w:val="24"/>
          <w:szCs w:val="24"/>
        </w:rPr>
        <w:t>с</w:t>
      </w:r>
      <w:r w:rsidRPr="00B96A3C">
        <w:rPr>
          <w:rFonts w:ascii="Times New Roman" w:hAnsi="Times New Roman" w:cs="Times New Roman"/>
          <w:sz w:val="24"/>
          <w:szCs w:val="24"/>
        </w:rPr>
        <w:t xml:space="preserve"> мероприяти</w:t>
      </w:r>
      <w:r>
        <w:rPr>
          <w:rFonts w:ascii="Times New Roman" w:hAnsi="Times New Roman" w:cs="Times New Roman"/>
          <w:sz w:val="24"/>
          <w:szCs w:val="24"/>
        </w:rPr>
        <w:t xml:space="preserve">й государственных программ </w:t>
      </w:r>
      <w:r w:rsidRPr="002343F7">
        <w:rPr>
          <w:rFonts w:ascii="Times New Roman" w:eastAsia="Times New Roman" w:hAnsi="Times New Roman" w:cs="Times New Roman"/>
          <w:sz w:val="24"/>
          <w:szCs w:val="24"/>
          <w:lang w:eastAsia="ru-RU"/>
        </w:rPr>
        <w:t>на реализацию мероприятий, проводимых в соответствии соглашениями, заключенными с муниципальными образованиями.</w:t>
      </w:r>
    </w:p>
    <w:p w:rsidR="0045037E" w:rsidRPr="004C33AA" w:rsidRDefault="0045037E" w:rsidP="002343F7">
      <w:pPr>
        <w:spacing w:after="0" w:line="240" w:lineRule="auto"/>
        <w:ind w:firstLine="709"/>
        <w:jc w:val="both"/>
        <w:rPr>
          <w:rFonts w:ascii="Times New Roman" w:hAnsi="Times New Roman" w:cs="Times New Roman"/>
          <w:sz w:val="24"/>
          <w:szCs w:val="24"/>
          <w:highlight w:val="cyan"/>
        </w:rPr>
      </w:pPr>
    </w:p>
    <w:p w:rsidR="002564C5" w:rsidRPr="00731B20" w:rsidRDefault="002564C5" w:rsidP="002564C5">
      <w:pPr>
        <w:widowControl w:val="0"/>
        <w:spacing w:after="0" w:line="240" w:lineRule="auto"/>
        <w:jc w:val="center"/>
        <w:outlineLvl w:val="0"/>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3</w:t>
      </w:r>
      <w:r w:rsidRPr="00731B20">
        <w:rPr>
          <w:rFonts w:ascii="Times New Roman" w:eastAsia="Times New Roman" w:hAnsi="Times New Roman" w:cs="Times New Roman"/>
          <w:b/>
          <w:sz w:val="24"/>
          <w:szCs w:val="20"/>
          <w:lang w:eastAsia="ru-RU"/>
        </w:rPr>
        <w:t>.3. Межбюджетные отношения</w:t>
      </w:r>
    </w:p>
    <w:p w:rsidR="002564C5" w:rsidRPr="00731B20" w:rsidRDefault="002564C5" w:rsidP="002564C5">
      <w:pPr>
        <w:spacing w:after="0" w:line="240" w:lineRule="auto"/>
        <w:ind w:firstLine="567"/>
        <w:rPr>
          <w:rFonts w:ascii="Times New Roman" w:eastAsia="Times New Roman" w:hAnsi="Times New Roman" w:cs="Times New Roman"/>
          <w:sz w:val="24"/>
          <w:szCs w:val="24"/>
          <w:lang w:eastAsia="ru-RU"/>
        </w:rPr>
      </w:pPr>
    </w:p>
    <w:p w:rsidR="002564C5" w:rsidRPr="00731B20" w:rsidRDefault="002564C5" w:rsidP="002564C5">
      <w:pPr>
        <w:spacing w:after="0" w:line="240" w:lineRule="auto"/>
        <w:ind w:firstLine="709"/>
        <w:jc w:val="both"/>
        <w:rPr>
          <w:rFonts w:ascii="Times New Roman" w:eastAsia="Times New Roman" w:hAnsi="Times New Roman" w:cs="Times New Roman"/>
          <w:sz w:val="24"/>
          <w:szCs w:val="24"/>
          <w:lang w:eastAsia="ru-RU"/>
        </w:rPr>
      </w:pPr>
      <w:r w:rsidRPr="00731B20">
        <w:rPr>
          <w:rFonts w:ascii="Times New Roman" w:eastAsia="Times New Roman" w:hAnsi="Times New Roman" w:cs="Times New Roman"/>
          <w:sz w:val="24"/>
          <w:szCs w:val="24"/>
          <w:lang w:eastAsia="ru-RU"/>
        </w:rPr>
        <w:t>Изменения объемов межбюджетных трансфертов муниципальным образованиям Мурманской области характеризуются следующими данными:</w:t>
      </w:r>
    </w:p>
    <w:p w:rsidR="002564C5" w:rsidRPr="00731B20" w:rsidRDefault="002564C5" w:rsidP="002564C5">
      <w:pPr>
        <w:spacing w:after="0" w:line="240" w:lineRule="auto"/>
        <w:jc w:val="right"/>
        <w:rPr>
          <w:rFonts w:ascii="Times New Roman" w:hAnsi="Times New Roman" w:cs="Times New Roman"/>
          <w:i/>
        </w:rPr>
      </w:pPr>
      <w:r w:rsidRPr="00731B20">
        <w:rPr>
          <w:rFonts w:ascii="Times New Roman" w:hAnsi="Times New Roman" w:cs="Times New Roman"/>
          <w:i/>
        </w:rPr>
        <w:t>тыс. рублей</w:t>
      </w:r>
    </w:p>
    <w:tbl>
      <w:tblPr>
        <w:tblW w:w="9940" w:type="dxa"/>
        <w:tblInd w:w="108" w:type="dxa"/>
        <w:tblLook w:val="04A0" w:firstRow="1" w:lastRow="0" w:firstColumn="1" w:lastColumn="0" w:noHBand="0" w:noVBand="1"/>
      </w:tblPr>
      <w:tblGrid>
        <w:gridCol w:w="3686"/>
        <w:gridCol w:w="1701"/>
        <w:gridCol w:w="1559"/>
        <w:gridCol w:w="1134"/>
        <w:gridCol w:w="1860"/>
      </w:tblGrid>
      <w:tr w:rsidR="002564C5" w:rsidRPr="00731B20" w:rsidTr="00CD7C91">
        <w:trPr>
          <w:trHeight w:val="255"/>
          <w:tblHeader/>
        </w:trPr>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Утверждено Законом</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Изменения</w:t>
            </w:r>
          </w:p>
        </w:tc>
        <w:tc>
          <w:tcPr>
            <w:tcW w:w="1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Проект Закона</w:t>
            </w:r>
          </w:p>
        </w:tc>
      </w:tr>
      <w:tr w:rsidR="002564C5" w:rsidRPr="00731B20" w:rsidTr="00CD7C91">
        <w:trPr>
          <w:trHeight w:val="255"/>
          <w:tblHeader/>
        </w:trPr>
        <w:tc>
          <w:tcPr>
            <w:tcW w:w="3686" w:type="dxa"/>
            <w:vMerge/>
            <w:tcBorders>
              <w:top w:val="single" w:sz="4" w:space="0" w:color="auto"/>
              <w:left w:val="single" w:sz="4" w:space="0" w:color="auto"/>
              <w:bottom w:val="single" w:sz="4" w:space="0" w:color="auto"/>
              <w:right w:val="single" w:sz="4" w:space="0" w:color="auto"/>
            </w:tcBorders>
            <w:vAlign w:val="center"/>
            <w:hideMark/>
          </w:tcPr>
          <w:p w:rsidR="002564C5" w:rsidRPr="00731B20" w:rsidRDefault="002564C5" w:rsidP="006F16E3">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564C5" w:rsidRPr="00731B20" w:rsidRDefault="002564C5" w:rsidP="006F16E3">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сумма</w:t>
            </w:r>
          </w:p>
        </w:tc>
        <w:tc>
          <w:tcPr>
            <w:tcW w:w="1134" w:type="dxa"/>
            <w:tcBorders>
              <w:top w:val="nil"/>
              <w:left w:val="nil"/>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w:t>
            </w: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2564C5" w:rsidRPr="00731B20" w:rsidRDefault="002564C5" w:rsidP="006F16E3">
            <w:pPr>
              <w:spacing w:after="0" w:line="240" w:lineRule="auto"/>
              <w:rPr>
                <w:rFonts w:ascii="Times New Roman" w:eastAsia="Times New Roman" w:hAnsi="Times New Roman" w:cs="Times New Roman"/>
                <w:sz w:val="20"/>
                <w:szCs w:val="20"/>
                <w:lang w:eastAsia="ru-RU"/>
              </w:rPr>
            </w:pPr>
          </w:p>
        </w:tc>
      </w:tr>
      <w:tr w:rsidR="002564C5" w:rsidRPr="00731B20" w:rsidTr="00CD7C91">
        <w:trPr>
          <w:trHeight w:val="255"/>
          <w:tblHeader/>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2</w:t>
            </w:r>
          </w:p>
        </w:tc>
        <w:tc>
          <w:tcPr>
            <w:tcW w:w="1559" w:type="dxa"/>
            <w:tcBorders>
              <w:top w:val="nil"/>
              <w:left w:val="nil"/>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4=3/2*100</w:t>
            </w:r>
          </w:p>
        </w:tc>
        <w:tc>
          <w:tcPr>
            <w:tcW w:w="1860" w:type="dxa"/>
            <w:tcBorders>
              <w:top w:val="nil"/>
              <w:left w:val="nil"/>
              <w:bottom w:val="single" w:sz="4" w:space="0" w:color="auto"/>
              <w:right w:val="single" w:sz="4" w:space="0" w:color="auto"/>
            </w:tcBorders>
            <w:shd w:val="clear" w:color="auto" w:fill="auto"/>
            <w:vAlign w:val="center"/>
            <w:hideMark/>
          </w:tcPr>
          <w:p w:rsidR="002564C5" w:rsidRPr="00731B20" w:rsidRDefault="002564C5" w:rsidP="006F16E3">
            <w:pPr>
              <w:spacing w:after="0" w:line="240" w:lineRule="auto"/>
              <w:jc w:val="center"/>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5=2+3</w:t>
            </w:r>
          </w:p>
        </w:tc>
      </w:tr>
      <w:tr w:rsidR="002564C5" w:rsidRPr="00731B20" w:rsidTr="006F16E3">
        <w:trPr>
          <w:trHeight w:val="255"/>
        </w:trPr>
        <w:tc>
          <w:tcPr>
            <w:tcW w:w="3686" w:type="dxa"/>
            <w:tcBorders>
              <w:top w:val="nil"/>
              <w:left w:val="single" w:sz="4" w:space="0" w:color="auto"/>
              <w:bottom w:val="single" w:sz="4" w:space="0" w:color="auto"/>
              <w:right w:val="single" w:sz="4" w:space="0" w:color="auto"/>
            </w:tcBorders>
            <w:shd w:val="clear" w:color="auto" w:fill="auto"/>
            <w:hideMark/>
          </w:tcPr>
          <w:p w:rsidR="002564C5" w:rsidRPr="00731B20" w:rsidRDefault="002564C5" w:rsidP="006F16E3">
            <w:pPr>
              <w:spacing w:after="0" w:line="240" w:lineRule="auto"/>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Дотации</w:t>
            </w:r>
          </w:p>
        </w:tc>
        <w:tc>
          <w:tcPr>
            <w:tcW w:w="1701"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5 559 132,6</w:t>
            </w:r>
          </w:p>
        </w:tc>
        <w:tc>
          <w:tcPr>
            <w:tcW w:w="1559"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312 497,0</w:t>
            </w:r>
          </w:p>
        </w:tc>
        <w:tc>
          <w:tcPr>
            <w:tcW w:w="1134"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5,6</w:t>
            </w:r>
          </w:p>
        </w:tc>
        <w:tc>
          <w:tcPr>
            <w:tcW w:w="1860"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5 871 629,6</w:t>
            </w:r>
          </w:p>
        </w:tc>
      </w:tr>
      <w:tr w:rsidR="002564C5" w:rsidRPr="00731B20" w:rsidTr="006F16E3">
        <w:trPr>
          <w:trHeight w:val="255"/>
        </w:trPr>
        <w:tc>
          <w:tcPr>
            <w:tcW w:w="3686" w:type="dxa"/>
            <w:tcBorders>
              <w:top w:val="nil"/>
              <w:left w:val="single" w:sz="4" w:space="0" w:color="auto"/>
              <w:bottom w:val="single" w:sz="4" w:space="0" w:color="auto"/>
              <w:right w:val="single" w:sz="4" w:space="0" w:color="auto"/>
            </w:tcBorders>
            <w:shd w:val="clear" w:color="auto" w:fill="auto"/>
            <w:hideMark/>
          </w:tcPr>
          <w:p w:rsidR="002564C5" w:rsidRPr="00731B20" w:rsidRDefault="002564C5" w:rsidP="006F16E3">
            <w:pPr>
              <w:spacing w:after="0" w:line="240" w:lineRule="auto"/>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Субсидии</w:t>
            </w:r>
          </w:p>
        </w:tc>
        <w:tc>
          <w:tcPr>
            <w:tcW w:w="1701"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12 988 434,6</w:t>
            </w:r>
          </w:p>
        </w:tc>
        <w:tc>
          <w:tcPr>
            <w:tcW w:w="1559"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452 940,5</w:t>
            </w:r>
          </w:p>
        </w:tc>
        <w:tc>
          <w:tcPr>
            <w:tcW w:w="1134"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3,5</w:t>
            </w:r>
          </w:p>
        </w:tc>
        <w:tc>
          <w:tcPr>
            <w:tcW w:w="1860"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13 441 375,1</w:t>
            </w:r>
          </w:p>
        </w:tc>
      </w:tr>
      <w:tr w:rsidR="002564C5" w:rsidRPr="00731B20" w:rsidTr="006F16E3">
        <w:trPr>
          <w:trHeight w:val="255"/>
        </w:trPr>
        <w:tc>
          <w:tcPr>
            <w:tcW w:w="3686" w:type="dxa"/>
            <w:tcBorders>
              <w:top w:val="nil"/>
              <w:left w:val="single" w:sz="4" w:space="0" w:color="auto"/>
              <w:bottom w:val="single" w:sz="4" w:space="0" w:color="auto"/>
              <w:right w:val="single" w:sz="4" w:space="0" w:color="auto"/>
            </w:tcBorders>
            <w:shd w:val="clear" w:color="auto" w:fill="auto"/>
            <w:hideMark/>
          </w:tcPr>
          <w:p w:rsidR="002564C5" w:rsidRPr="00731B20" w:rsidRDefault="002564C5" w:rsidP="006F16E3">
            <w:pPr>
              <w:spacing w:after="0" w:line="240" w:lineRule="auto"/>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Субвенции</w:t>
            </w:r>
          </w:p>
        </w:tc>
        <w:tc>
          <w:tcPr>
            <w:tcW w:w="1701"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18 394 188,0</w:t>
            </w:r>
          </w:p>
        </w:tc>
        <w:tc>
          <w:tcPr>
            <w:tcW w:w="1559"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1 481 717,3</w:t>
            </w:r>
          </w:p>
        </w:tc>
        <w:tc>
          <w:tcPr>
            <w:tcW w:w="1134"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8,1</w:t>
            </w:r>
          </w:p>
        </w:tc>
        <w:tc>
          <w:tcPr>
            <w:tcW w:w="1860"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19 875 905,4</w:t>
            </w:r>
          </w:p>
        </w:tc>
      </w:tr>
      <w:tr w:rsidR="002564C5" w:rsidRPr="00731B20" w:rsidTr="006F16E3">
        <w:trPr>
          <w:trHeight w:val="309"/>
        </w:trPr>
        <w:tc>
          <w:tcPr>
            <w:tcW w:w="3686" w:type="dxa"/>
            <w:tcBorders>
              <w:top w:val="nil"/>
              <w:left w:val="single" w:sz="4" w:space="0" w:color="auto"/>
              <w:bottom w:val="single" w:sz="4" w:space="0" w:color="auto"/>
              <w:right w:val="single" w:sz="4" w:space="0" w:color="auto"/>
            </w:tcBorders>
            <w:shd w:val="clear" w:color="auto" w:fill="auto"/>
            <w:hideMark/>
          </w:tcPr>
          <w:p w:rsidR="002564C5" w:rsidRPr="00731B20" w:rsidRDefault="002564C5" w:rsidP="006F16E3">
            <w:pPr>
              <w:spacing w:after="0" w:line="240" w:lineRule="auto"/>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Иные межбюджетные трансферты</w:t>
            </w:r>
          </w:p>
        </w:tc>
        <w:tc>
          <w:tcPr>
            <w:tcW w:w="1701"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1 608 714,2</w:t>
            </w:r>
          </w:p>
        </w:tc>
        <w:tc>
          <w:tcPr>
            <w:tcW w:w="1559"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1 098 673,8</w:t>
            </w:r>
          </w:p>
        </w:tc>
        <w:tc>
          <w:tcPr>
            <w:tcW w:w="1134"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68,3</w:t>
            </w:r>
          </w:p>
        </w:tc>
        <w:tc>
          <w:tcPr>
            <w:tcW w:w="1860"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2 707 388,0</w:t>
            </w:r>
          </w:p>
        </w:tc>
      </w:tr>
      <w:tr w:rsidR="002564C5" w:rsidRPr="00731B20" w:rsidTr="006F16E3">
        <w:trPr>
          <w:trHeight w:val="711"/>
        </w:trPr>
        <w:tc>
          <w:tcPr>
            <w:tcW w:w="3686" w:type="dxa"/>
            <w:tcBorders>
              <w:top w:val="nil"/>
              <w:left w:val="single" w:sz="4" w:space="0" w:color="auto"/>
              <w:bottom w:val="single" w:sz="4" w:space="0" w:color="auto"/>
              <w:right w:val="single" w:sz="4" w:space="0" w:color="auto"/>
            </w:tcBorders>
            <w:shd w:val="clear" w:color="auto" w:fill="auto"/>
            <w:hideMark/>
          </w:tcPr>
          <w:p w:rsidR="002564C5" w:rsidRPr="00731B20" w:rsidRDefault="002564C5" w:rsidP="006F16E3">
            <w:pPr>
              <w:spacing w:after="0" w:line="240" w:lineRule="auto"/>
              <w:rPr>
                <w:rFonts w:ascii="Times New Roman" w:eastAsia="Times New Roman" w:hAnsi="Times New Roman" w:cs="Times New Roman"/>
                <w:sz w:val="20"/>
                <w:szCs w:val="20"/>
                <w:lang w:eastAsia="ru-RU"/>
              </w:rPr>
            </w:pPr>
            <w:r w:rsidRPr="00731B20">
              <w:rPr>
                <w:rFonts w:ascii="Times New Roman" w:eastAsia="Times New Roman" w:hAnsi="Times New Roman" w:cs="Times New Roman"/>
                <w:sz w:val="20"/>
                <w:szCs w:val="20"/>
                <w:lang w:eastAsia="ru-RU"/>
              </w:rPr>
              <w:t>Итого межбюджетных трансфертов муниципальным образованиям Мурманской области</w:t>
            </w:r>
          </w:p>
        </w:tc>
        <w:tc>
          <w:tcPr>
            <w:tcW w:w="1701"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38 550 469,3</w:t>
            </w:r>
          </w:p>
        </w:tc>
        <w:tc>
          <w:tcPr>
            <w:tcW w:w="1559"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3 345 828,7</w:t>
            </w:r>
          </w:p>
        </w:tc>
        <w:tc>
          <w:tcPr>
            <w:tcW w:w="1134"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8,7</w:t>
            </w:r>
          </w:p>
        </w:tc>
        <w:tc>
          <w:tcPr>
            <w:tcW w:w="1860" w:type="dxa"/>
            <w:tcBorders>
              <w:top w:val="nil"/>
              <w:left w:val="nil"/>
              <w:bottom w:val="single" w:sz="4" w:space="0" w:color="auto"/>
              <w:right w:val="single" w:sz="4" w:space="0" w:color="auto"/>
            </w:tcBorders>
            <w:shd w:val="clear" w:color="auto" w:fill="auto"/>
          </w:tcPr>
          <w:p w:rsidR="002564C5" w:rsidRPr="00E1510C" w:rsidRDefault="002564C5" w:rsidP="006F16E3">
            <w:pPr>
              <w:spacing w:after="0" w:line="240" w:lineRule="auto"/>
              <w:jc w:val="center"/>
              <w:rPr>
                <w:rFonts w:ascii="Times New Roman" w:eastAsia="Times New Roman" w:hAnsi="Times New Roman" w:cs="Times New Roman"/>
                <w:color w:val="000000"/>
                <w:sz w:val="20"/>
                <w:szCs w:val="20"/>
                <w:lang w:eastAsia="ru-RU"/>
              </w:rPr>
            </w:pPr>
            <w:r w:rsidRPr="00E1510C">
              <w:rPr>
                <w:rFonts w:ascii="Times New Roman" w:eastAsia="Times New Roman" w:hAnsi="Times New Roman" w:cs="Times New Roman"/>
                <w:color w:val="000000"/>
                <w:sz w:val="20"/>
                <w:szCs w:val="20"/>
                <w:lang w:eastAsia="ru-RU"/>
              </w:rPr>
              <w:t>41 896 298,0</w:t>
            </w:r>
          </w:p>
        </w:tc>
      </w:tr>
    </w:tbl>
    <w:p w:rsidR="002564C5" w:rsidRDefault="002564C5" w:rsidP="002564C5">
      <w:pPr>
        <w:spacing w:after="0" w:line="240" w:lineRule="auto"/>
        <w:jc w:val="right"/>
        <w:rPr>
          <w:rFonts w:ascii="Times New Roman" w:hAnsi="Times New Roman" w:cs="Times New Roman"/>
          <w:i/>
          <w:color w:val="FF0000"/>
        </w:rPr>
      </w:pPr>
    </w:p>
    <w:p w:rsidR="002564C5" w:rsidRDefault="002564C5" w:rsidP="002564C5">
      <w:pPr>
        <w:pStyle w:val="1"/>
      </w:pPr>
      <w:r w:rsidRPr="0011575A">
        <w:t>Дотации</w:t>
      </w:r>
    </w:p>
    <w:p w:rsidR="002564C5" w:rsidRPr="00E1510C" w:rsidRDefault="002564C5" w:rsidP="002564C5">
      <w:pPr>
        <w:spacing w:after="0" w:line="240" w:lineRule="auto"/>
        <w:ind w:firstLine="709"/>
        <w:jc w:val="both"/>
        <w:rPr>
          <w:lang w:eastAsia="ru-RU"/>
        </w:rPr>
      </w:pPr>
    </w:p>
    <w:p w:rsidR="002564C5" w:rsidRPr="008B64AF" w:rsidRDefault="002564C5" w:rsidP="002564C5">
      <w:pPr>
        <w:spacing w:after="0" w:line="240" w:lineRule="auto"/>
        <w:ind w:firstLine="709"/>
        <w:jc w:val="both"/>
        <w:rPr>
          <w:rFonts w:ascii="Times New Roman" w:hAnsi="Times New Roman" w:cs="Times New Roman"/>
          <w:sz w:val="24"/>
          <w:szCs w:val="24"/>
        </w:rPr>
      </w:pPr>
      <w:r w:rsidRPr="0011575A">
        <w:rPr>
          <w:rFonts w:ascii="Times New Roman" w:hAnsi="Times New Roman" w:cs="Times New Roman"/>
          <w:sz w:val="24"/>
          <w:szCs w:val="24"/>
        </w:rPr>
        <w:t>Бюджетные ассигнования на предоставлен</w:t>
      </w:r>
      <w:r>
        <w:rPr>
          <w:rFonts w:ascii="Times New Roman" w:hAnsi="Times New Roman" w:cs="Times New Roman"/>
          <w:sz w:val="24"/>
          <w:szCs w:val="24"/>
        </w:rPr>
        <w:t>ие дотаций увеличились на 312 497,0</w:t>
      </w:r>
      <w:r w:rsidRPr="0011575A">
        <w:rPr>
          <w:rFonts w:ascii="Times New Roman" w:hAnsi="Times New Roman" w:cs="Times New Roman"/>
          <w:sz w:val="24"/>
          <w:szCs w:val="24"/>
        </w:rPr>
        <w:t xml:space="preserve"> тыс. рублей, </w:t>
      </w:r>
      <w:r w:rsidRPr="008B64AF">
        <w:rPr>
          <w:rFonts w:ascii="Times New Roman" w:hAnsi="Times New Roman" w:cs="Times New Roman"/>
          <w:sz w:val="24"/>
          <w:szCs w:val="24"/>
        </w:rPr>
        <w:t xml:space="preserve">или на </w:t>
      </w:r>
      <w:r>
        <w:rPr>
          <w:rFonts w:ascii="Times New Roman" w:hAnsi="Times New Roman" w:cs="Times New Roman"/>
          <w:sz w:val="24"/>
          <w:szCs w:val="24"/>
        </w:rPr>
        <w:t>5,6</w:t>
      </w:r>
      <w:r w:rsidRPr="008B64AF">
        <w:rPr>
          <w:rFonts w:ascii="Times New Roman" w:hAnsi="Times New Roman" w:cs="Times New Roman"/>
          <w:sz w:val="24"/>
          <w:szCs w:val="24"/>
        </w:rPr>
        <w:t xml:space="preserve"> % к утвержденным Законом бюджетным ассигнованиям, в том числе:</w:t>
      </w:r>
    </w:p>
    <w:p w:rsidR="002564C5" w:rsidRPr="008B64AF" w:rsidRDefault="002564C5" w:rsidP="002564C5">
      <w:pPr>
        <w:spacing w:after="0" w:line="240" w:lineRule="auto"/>
        <w:ind w:firstLine="709"/>
        <w:jc w:val="both"/>
        <w:rPr>
          <w:rFonts w:ascii="Times New Roman" w:hAnsi="Times New Roman" w:cs="Times New Roman"/>
          <w:sz w:val="24"/>
          <w:szCs w:val="24"/>
        </w:rPr>
      </w:pPr>
      <w:r w:rsidRPr="008B64AF">
        <w:rPr>
          <w:rFonts w:ascii="Times New Roman" w:hAnsi="Times New Roman" w:cs="Times New Roman"/>
          <w:sz w:val="24"/>
          <w:szCs w:val="24"/>
        </w:rPr>
        <w:t xml:space="preserve">- за счет средств </w:t>
      </w:r>
      <w:r>
        <w:rPr>
          <w:rFonts w:ascii="Times New Roman" w:hAnsi="Times New Roman" w:cs="Times New Roman"/>
          <w:sz w:val="24"/>
          <w:szCs w:val="24"/>
        </w:rPr>
        <w:t>федерального</w:t>
      </w:r>
      <w:r w:rsidRPr="008B64AF">
        <w:rPr>
          <w:rFonts w:ascii="Times New Roman" w:hAnsi="Times New Roman" w:cs="Times New Roman"/>
          <w:sz w:val="24"/>
          <w:szCs w:val="24"/>
        </w:rPr>
        <w:t xml:space="preserve"> бюджета – </w:t>
      </w:r>
      <w:r w:rsidRPr="00464E70">
        <w:rPr>
          <w:rFonts w:ascii="Times New Roman" w:hAnsi="Times New Roman" w:cs="Times New Roman"/>
          <w:sz w:val="24"/>
          <w:szCs w:val="24"/>
        </w:rPr>
        <w:t xml:space="preserve">на 312 497,0 </w:t>
      </w:r>
      <w:r w:rsidRPr="008B64AF">
        <w:rPr>
          <w:rFonts w:ascii="Times New Roman" w:hAnsi="Times New Roman" w:cs="Times New Roman"/>
          <w:sz w:val="24"/>
          <w:szCs w:val="24"/>
        </w:rPr>
        <w:t>тыс. рублей.</w:t>
      </w:r>
    </w:p>
    <w:p w:rsidR="002564C5" w:rsidRPr="0011575A" w:rsidRDefault="002564C5" w:rsidP="002564C5">
      <w:pPr>
        <w:pStyle w:val="1"/>
      </w:pPr>
      <w:r w:rsidRPr="0011575A">
        <w:t>Субсидии</w:t>
      </w:r>
    </w:p>
    <w:p w:rsidR="002564C5" w:rsidRPr="0011575A" w:rsidRDefault="002564C5" w:rsidP="002564C5">
      <w:pPr>
        <w:spacing w:after="0" w:line="240" w:lineRule="auto"/>
        <w:ind w:firstLine="709"/>
        <w:jc w:val="both"/>
        <w:rPr>
          <w:rFonts w:ascii="Times New Roman" w:hAnsi="Times New Roman" w:cs="Times New Roman"/>
          <w:b/>
          <w:sz w:val="24"/>
          <w:szCs w:val="24"/>
        </w:rPr>
      </w:pPr>
    </w:p>
    <w:p w:rsidR="002564C5" w:rsidRPr="0011575A" w:rsidRDefault="002564C5" w:rsidP="002564C5">
      <w:pPr>
        <w:spacing w:after="0" w:line="240" w:lineRule="auto"/>
        <w:ind w:firstLine="709"/>
        <w:jc w:val="both"/>
        <w:rPr>
          <w:rFonts w:ascii="Times New Roman" w:hAnsi="Times New Roman" w:cs="Times New Roman"/>
          <w:sz w:val="24"/>
          <w:szCs w:val="24"/>
        </w:rPr>
      </w:pPr>
      <w:r w:rsidRPr="0011575A">
        <w:rPr>
          <w:rFonts w:ascii="Times New Roman" w:hAnsi="Times New Roman" w:cs="Times New Roman"/>
          <w:sz w:val="24"/>
          <w:szCs w:val="24"/>
        </w:rPr>
        <w:t xml:space="preserve">Бюджетные ассигнования на предоставление субсидий бюджетам муниципальных образований увеличились на </w:t>
      </w:r>
      <w:r w:rsidRPr="00464E70">
        <w:rPr>
          <w:rFonts w:ascii="Times New Roman" w:hAnsi="Times New Roman" w:cs="Times New Roman"/>
          <w:sz w:val="24"/>
          <w:szCs w:val="24"/>
        </w:rPr>
        <w:t>452 940,5</w:t>
      </w:r>
      <w:r>
        <w:rPr>
          <w:rFonts w:ascii="Times New Roman" w:hAnsi="Times New Roman" w:cs="Times New Roman"/>
          <w:sz w:val="24"/>
          <w:szCs w:val="24"/>
        </w:rPr>
        <w:t xml:space="preserve"> </w:t>
      </w:r>
      <w:r w:rsidRPr="0011575A">
        <w:rPr>
          <w:rFonts w:ascii="Times New Roman" w:hAnsi="Times New Roman" w:cs="Times New Roman"/>
          <w:sz w:val="24"/>
          <w:szCs w:val="24"/>
        </w:rPr>
        <w:t xml:space="preserve">тыс. рублей, или на </w:t>
      </w:r>
      <w:r>
        <w:rPr>
          <w:rFonts w:ascii="Times New Roman" w:hAnsi="Times New Roman" w:cs="Times New Roman"/>
          <w:sz w:val="24"/>
          <w:szCs w:val="24"/>
        </w:rPr>
        <w:t>3,5</w:t>
      </w:r>
      <w:r w:rsidRPr="0011575A">
        <w:rPr>
          <w:rFonts w:ascii="Times New Roman" w:hAnsi="Times New Roman" w:cs="Times New Roman"/>
          <w:sz w:val="24"/>
          <w:szCs w:val="24"/>
        </w:rPr>
        <w:t xml:space="preserve"> % к утвержденным Законом бюджетным ассигнованиям, в том числе:</w:t>
      </w:r>
    </w:p>
    <w:p w:rsidR="002564C5" w:rsidRPr="008B64AF" w:rsidRDefault="002564C5" w:rsidP="002564C5">
      <w:pPr>
        <w:pStyle w:val="ad"/>
        <w:rPr>
          <w:lang w:eastAsia="ru-RU"/>
        </w:rPr>
      </w:pPr>
      <w:r w:rsidRPr="008B64AF">
        <w:rPr>
          <w:lang w:eastAsia="ru-RU"/>
        </w:rPr>
        <w:t xml:space="preserve">- за счет средств федерального бюджета – на </w:t>
      </w:r>
      <w:r w:rsidRPr="00464E70">
        <w:rPr>
          <w:lang w:eastAsia="ru-RU"/>
        </w:rPr>
        <w:t>485 214,9</w:t>
      </w:r>
      <w:r w:rsidRPr="008B64AF">
        <w:rPr>
          <w:lang w:eastAsia="ru-RU"/>
        </w:rPr>
        <w:t xml:space="preserve"> тыс. рублей;</w:t>
      </w:r>
    </w:p>
    <w:p w:rsidR="002564C5" w:rsidRPr="008B64AF" w:rsidRDefault="002564C5" w:rsidP="002564C5">
      <w:pPr>
        <w:pStyle w:val="ad"/>
        <w:rPr>
          <w:lang w:eastAsia="ru-RU"/>
        </w:rPr>
      </w:pPr>
      <w:r w:rsidRPr="008B64AF">
        <w:rPr>
          <w:lang w:eastAsia="ru-RU"/>
        </w:rPr>
        <w:t xml:space="preserve">- за счет средств областного бюджета – на </w:t>
      </w:r>
      <w:r>
        <w:rPr>
          <w:lang w:eastAsia="ru-RU"/>
        </w:rPr>
        <w:t>(</w:t>
      </w:r>
      <w:r w:rsidRPr="00464E70">
        <w:rPr>
          <w:lang w:eastAsia="ru-RU"/>
        </w:rPr>
        <w:t>-</w:t>
      </w:r>
      <w:r>
        <w:rPr>
          <w:lang w:eastAsia="ru-RU"/>
        </w:rPr>
        <w:t xml:space="preserve">) </w:t>
      </w:r>
      <w:r w:rsidRPr="00464E70">
        <w:rPr>
          <w:lang w:eastAsia="ru-RU"/>
        </w:rPr>
        <w:t>32 274,3</w:t>
      </w:r>
      <w:r w:rsidRPr="008B64AF">
        <w:rPr>
          <w:lang w:eastAsia="ru-RU"/>
        </w:rPr>
        <w:t>тыс. рублей.</w:t>
      </w:r>
    </w:p>
    <w:p w:rsidR="002564C5" w:rsidRPr="00041DAE" w:rsidRDefault="002564C5" w:rsidP="002564C5">
      <w:pPr>
        <w:pStyle w:val="ad"/>
        <w:rPr>
          <w:color w:val="FF0000"/>
          <w:lang w:eastAsia="ru-RU"/>
        </w:rPr>
      </w:pPr>
    </w:p>
    <w:p w:rsidR="002564C5" w:rsidRPr="0011575A" w:rsidRDefault="002564C5" w:rsidP="002564C5">
      <w:pPr>
        <w:pStyle w:val="1"/>
      </w:pPr>
      <w:r w:rsidRPr="0011575A">
        <w:t>Субвенции</w:t>
      </w:r>
    </w:p>
    <w:p w:rsidR="002564C5" w:rsidRPr="0011575A" w:rsidRDefault="002564C5" w:rsidP="002564C5">
      <w:pPr>
        <w:spacing w:after="0" w:line="240" w:lineRule="auto"/>
        <w:ind w:firstLine="709"/>
        <w:jc w:val="center"/>
        <w:rPr>
          <w:rFonts w:ascii="Times New Roman" w:hAnsi="Times New Roman" w:cs="Times New Roman"/>
          <w:b/>
          <w:sz w:val="24"/>
          <w:szCs w:val="24"/>
        </w:rPr>
      </w:pPr>
    </w:p>
    <w:p w:rsidR="002564C5" w:rsidRPr="0011575A" w:rsidRDefault="002564C5" w:rsidP="002564C5">
      <w:pPr>
        <w:spacing w:after="0" w:line="240" w:lineRule="auto"/>
        <w:ind w:firstLine="709"/>
        <w:jc w:val="both"/>
        <w:rPr>
          <w:rFonts w:ascii="Times New Roman" w:hAnsi="Times New Roman" w:cs="Times New Roman"/>
          <w:sz w:val="24"/>
          <w:szCs w:val="24"/>
        </w:rPr>
      </w:pPr>
      <w:r w:rsidRPr="0011575A">
        <w:rPr>
          <w:rFonts w:ascii="Times New Roman" w:hAnsi="Times New Roman" w:cs="Times New Roman"/>
          <w:sz w:val="24"/>
          <w:szCs w:val="24"/>
        </w:rPr>
        <w:t xml:space="preserve">Бюджетные ассигнования на предоставление субвенций бюджетам муниципальных образований увеличились на </w:t>
      </w:r>
      <w:r w:rsidRPr="00D438D0">
        <w:rPr>
          <w:rFonts w:ascii="Times New Roman" w:hAnsi="Times New Roman" w:cs="Times New Roman"/>
          <w:sz w:val="24"/>
          <w:szCs w:val="24"/>
        </w:rPr>
        <w:t>1 481 717,3</w:t>
      </w:r>
      <w:r>
        <w:rPr>
          <w:rFonts w:ascii="Times New Roman" w:hAnsi="Times New Roman" w:cs="Times New Roman"/>
          <w:sz w:val="24"/>
          <w:szCs w:val="24"/>
        </w:rPr>
        <w:t xml:space="preserve"> тыс. рублей, или на 8</w:t>
      </w:r>
      <w:r w:rsidRPr="0011575A">
        <w:rPr>
          <w:rFonts w:ascii="Times New Roman" w:hAnsi="Times New Roman" w:cs="Times New Roman"/>
          <w:sz w:val="24"/>
          <w:szCs w:val="24"/>
        </w:rPr>
        <w:t>,</w:t>
      </w:r>
      <w:r>
        <w:rPr>
          <w:rFonts w:ascii="Times New Roman" w:hAnsi="Times New Roman" w:cs="Times New Roman"/>
          <w:sz w:val="24"/>
          <w:szCs w:val="24"/>
        </w:rPr>
        <w:t>1</w:t>
      </w:r>
      <w:r w:rsidRPr="0011575A">
        <w:rPr>
          <w:rFonts w:ascii="Times New Roman" w:hAnsi="Times New Roman" w:cs="Times New Roman"/>
          <w:sz w:val="24"/>
          <w:szCs w:val="24"/>
        </w:rPr>
        <w:t xml:space="preserve"> % к утвержденным Законом бюджетным ассигнованиям, в том числе:</w:t>
      </w:r>
    </w:p>
    <w:p w:rsidR="002564C5" w:rsidRPr="008B64AF" w:rsidRDefault="002564C5" w:rsidP="002564C5">
      <w:pPr>
        <w:pStyle w:val="ad"/>
        <w:rPr>
          <w:lang w:eastAsia="ru-RU"/>
        </w:rPr>
      </w:pPr>
      <w:r w:rsidRPr="008B64AF">
        <w:rPr>
          <w:lang w:eastAsia="ru-RU"/>
        </w:rPr>
        <w:t xml:space="preserve">- за счет средств областного бюджета – на </w:t>
      </w:r>
      <w:r w:rsidRPr="00D438D0">
        <w:rPr>
          <w:lang w:eastAsia="ru-RU"/>
        </w:rPr>
        <w:t xml:space="preserve">1 481 717,3 </w:t>
      </w:r>
      <w:r w:rsidRPr="008B64AF">
        <w:rPr>
          <w:lang w:eastAsia="ru-RU"/>
        </w:rPr>
        <w:t>тыс. рублей.</w:t>
      </w:r>
    </w:p>
    <w:p w:rsidR="002564C5" w:rsidRPr="00041DAE" w:rsidRDefault="002564C5" w:rsidP="002564C5">
      <w:pPr>
        <w:spacing w:after="0" w:line="240" w:lineRule="auto"/>
        <w:ind w:firstLine="709"/>
        <w:jc w:val="both"/>
        <w:rPr>
          <w:rFonts w:ascii="Times New Roman" w:eastAsia="Times New Roman" w:hAnsi="Times New Roman" w:cs="Times New Roman"/>
          <w:color w:val="FF0000"/>
          <w:sz w:val="24"/>
          <w:szCs w:val="24"/>
        </w:rPr>
      </w:pPr>
    </w:p>
    <w:p w:rsidR="002564C5" w:rsidRPr="00C524C7" w:rsidRDefault="002564C5" w:rsidP="002564C5">
      <w:pPr>
        <w:pStyle w:val="1"/>
      </w:pPr>
      <w:r w:rsidRPr="00C524C7">
        <w:t>Иные межбюджетные трансферты</w:t>
      </w:r>
    </w:p>
    <w:p w:rsidR="002564C5" w:rsidRPr="00C524C7" w:rsidRDefault="002564C5" w:rsidP="002564C5">
      <w:pPr>
        <w:spacing w:after="0" w:line="240" w:lineRule="auto"/>
        <w:ind w:firstLine="709"/>
        <w:jc w:val="center"/>
        <w:rPr>
          <w:rFonts w:ascii="Times New Roman" w:hAnsi="Times New Roman" w:cs="Times New Roman"/>
          <w:b/>
          <w:sz w:val="24"/>
          <w:szCs w:val="24"/>
        </w:rPr>
      </w:pPr>
    </w:p>
    <w:p w:rsidR="002564C5" w:rsidRPr="00C524C7" w:rsidRDefault="002564C5" w:rsidP="002564C5">
      <w:pPr>
        <w:pStyle w:val="1"/>
        <w:jc w:val="both"/>
        <w:rPr>
          <w:rFonts w:eastAsiaTheme="minorHAnsi"/>
          <w:b w:val="0"/>
          <w:szCs w:val="24"/>
          <w:lang w:eastAsia="en-US"/>
        </w:rPr>
      </w:pPr>
      <w:r w:rsidRPr="00C524C7">
        <w:rPr>
          <w:rFonts w:eastAsiaTheme="minorHAnsi"/>
          <w:b w:val="0"/>
          <w:szCs w:val="24"/>
          <w:lang w:eastAsia="en-US"/>
        </w:rPr>
        <w:tab/>
        <w:t xml:space="preserve">Бюджетные ассигнования на предоставление иных межбюджетных трансфертов бюджетам муниципальных образований увеличились на </w:t>
      </w:r>
      <w:r w:rsidRPr="00D438D0">
        <w:rPr>
          <w:rFonts w:eastAsiaTheme="minorHAnsi"/>
          <w:b w:val="0"/>
          <w:szCs w:val="24"/>
          <w:lang w:eastAsia="en-US"/>
        </w:rPr>
        <w:t>1 098 673,8</w:t>
      </w:r>
      <w:r>
        <w:rPr>
          <w:rFonts w:eastAsiaTheme="minorHAnsi"/>
          <w:b w:val="0"/>
          <w:szCs w:val="24"/>
          <w:lang w:eastAsia="en-US"/>
        </w:rPr>
        <w:t xml:space="preserve"> </w:t>
      </w:r>
      <w:r w:rsidRPr="00C524C7">
        <w:rPr>
          <w:rFonts w:eastAsiaTheme="minorHAnsi"/>
          <w:b w:val="0"/>
          <w:szCs w:val="24"/>
          <w:lang w:eastAsia="en-US"/>
        </w:rPr>
        <w:t xml:space="preserve">тыс. рублей, или на </w:t>
      </w:r>
      <w:r>
        <w:rPr>
          <w:rFonts w:eastAsiaTheme="minorHAnsi"/>
          <w:b w:val="0"/>
          <w:szCs w:val="24"/>
          <w:lang w:eastAsia="en-US"/>
        </w:rPr>
        <w:t>68,3</w:t>
      </w:r>
      <w:r w:rsidRPr="00C524C7">
        <w:rPr>
          <w:rFonts w:eastAsiaTheme="minorHAnsi"/>
          <w:b w:val="0"/>
          <w:szCs w:val="24"/>
          <w:lang w:eastAsia="en-US"/>
        </w:rPr>
        <w:t xml:space="preserve"> % к утвержденным Законом бюджетным ассигнованиям, в том числе:</w:t>
      </w:r>
    </w:p>
    <w:p w:rsidR="002564C5" w:rsidRPr="008B64AF" w:rsidRDefault="002564C5" w:rsidP="002564C5">
      <w:pPr>
        <w:pStyle w:val="ad"/>
        <w:rPr>
          <w:rFonts w:eastAsiaTheme="minorHAnsi"/>
        </w:rPr>
      </w:pPr>
      <w:r w:rsidRPr="008B64AF">
        <w:rPr>
          <w:rFonts w:eastAsiaTheme="minorHAnsi"/>
        </w:rPr>
        <w:t xml:space="preserve">- за счет средств федерального бюджета – на </w:t>
      </w:r>
      <w:r w:rsidRPr="00D438D0">
        <w:rPr>
          <w:rFonts w:eastAsiaTheme="minorHAnsi"/>
        </w:rPr>
        <w:t>18 831,3</w:t>
      </w:r>
      <w:r>
        <w:rPr>
          <w:rFonts w:eastAsiaTheme="minorHAnsi"/>
        </w:rPr>
        <w:t xml:space="preserve"> </w:t>
      </w:r>
      <w:r w:rsidRPr="008B64AF">
        <w:rPr>
          <w:rFonts w:eastAsiaTheme="minorHAnsi"/>
        </w:rPr>
        <w:t>тыс. рублей;</w:t>
      </w:r>
    </w:p>
    <w:p w:rsidR="002564C5" w:rsidRPr="008B64AF" w:rsidRDefault="002564C5" w:rsidP="002564C5">
      <w:pPr>
        <w:pStyle w:val="ad"/>
        <w:rPr>
          <w:rFonts w:eastAsiaTheme="minorHAnsi"/>
        </w:rPr>
      </w:pPr>
      <w:r w:rsidRPr="008B64AF">
        <w:rPr>
          <w:rFonts w:eastAsiaTheme="minorHAnsi"/>
        </w:rPr>
        <w:t xml:space="preserve">- за счет средств областного бюджета – на </w:t>
      </w:r>
      <w:r w:rsidRPr="00D438D0">
        <w:rPr>
          <w:rFonts w:eastAsiaTheme="minorHAnsi"/>
        </w:rPr>
        <w:t>1 079 842,5</w:t>
      </w:r>
      <w:r w:rsidRPr="008B64AF">
        <w:rPr>
          <w:rFonts w:eastAsiaTheme="minorHAnsi"/>
        </w:rPr>
        <w:t xml:space="preserve"> тыс. рублей.</w:t>
      </w:r>
    </w:p>
    <w:p w:rsidR="002564C5" w:rsidRDefault="002564C5" w:rsidP="00F21582">
      <w:pPr>
        <w:spacing w:after="0" w:line="240" w:lineRule="auto"/>
        <w:ind w:firstLine="709"/>
        <w:jc w:val="both"/>
        <w:rPr>
          <w:rFonts w:ascii="Times New Roman" w:hAnsi="Times New Roman" w:cs="Times New Roman"/>
          <w:sz w:val="24"/>
          <w:szCs w:val="24"/>
        </w:rPr>
      </w:pPr>
    </w:p>
    <w:p w:rsidR="002A4CDB" w:rsidRPr="00A51402" w:rsidRDefault="002A4CDB" w:rsidP="002A4CDB">
      <w:pPr>
        <w:pStyle w:val="1"/>
        <w:keepNext w:val="0"/>
        <w:widowControl w:val="0"/>
      </w:pPr>
      <w:r w:rsidRPr="000C6F8E">
        <w:rPr>
          <w:iCs/>
          <w:szCs w:val="24"/>
        </w:rPr>
        <w:t>I</w:t>
      </w:r>
      <w:r w:rsidRPr="00A51402">
        <w:rPr>
          <w:lang w:val="en-US"/>
        </w:rPr>
        <w:t>V</w:t>
      </w:r>
      <w:r w:rsidRPr="00A51402">
        <w:t xml:space="preserve">. </w:t>
      </w:r>
      <w:r w:rsidR="00A26E6F">
        <w:t>И</w:t>
      </w:r>
      <w:r w:rsidR="00A26E6F" w:rsidRPr="00A51402">
        <w:t>сточники финансирования дефицита областного бюджета</w:t>
      </w:r>
    </w:p>
    <w:p w:rsidR="00EE6C2B" w:rsidRDefault="00EE6C2B" w:rsidP="00A31BB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31BBD">
        <w:rPr>
          <w:rFonts w:ascii="Times New Roman" w:eastAsia="Times New Roman" w:hAnsi="Times New Roman" w:cs="Times New Roman"/>
          <w:sz w:val="24"/>
          <w:szCs w:val="24"/>
          <w:lang w:eastAsia="ru-RU"/>
        </w:rPr>
        <w:t xml:space="preserve">В связи с прогнозируемым дефицитом областного бюджета совокупное сальдо по источникам внутреннего финансирования дефицита областного бюджета в 2023 году уменьшено на 893 058,9 тыс. рублей и составило (-) 10 926 721,7 тыс. рублей. </w:t>
      </w:r>
    </w:p>
    <w:p w:rsidR="00A31BBD" w:rsidRPr="00A31BBD" w:rsidRDefault="00A31BBD" w:rsidP="00A31BBD">
      <w:pPr>
        <w:autoSpaceDE w:val="0"/>
        <w:autoSpaceDN w:val="0"/>
        <w:adjustRightInd w:val="0"/>
        <w:spacing w:after="0" w:line="240" w:lineRule="auto"/>
        <w:ind w:firstLine="709"/>
        <w:jc w:val="both"/>
        <w:rPr>
          <w:rFonts w:ascii="Times New Roman" w:hAnsi="Times New Roman" w:cs="Times New Roman"/>
          <w:sz w:val="24"/>
          <w:szCs w:val="24"/>
        </w:rPr>
      </w:pPr>
      <w:r w:rsidRPr="00A31BBD">
        <w:rPr>
          <w:rFonts w:ascii="Times New Roman" w:eastAsia="Times New Roman" w:hAnsi="Times New Roman" w:cs="Times New Roman"/>
          <w:sz w:val="24"/>
          <w:szCs w:val="24"/>
          <w:lang w:eastAsia="ru-RU"/>
        </w:rPr>
        <w:t xml:space="preserve">С учетом корректировки на сумму </w:t>
      </w:r>
      <w:r w:rsidRPr="00A31BBD">
        <w:rPr>
          <w:rFonts w:ascii="Times New Roman" w:hAnsi="Times New Roman" w:cs="Times New Roman"/>
          <w:sz w:val="24"/>
          <w:szCs w:val="24"/>
        </w:rPr>
        <w:t xml:space="preserve">снижения остатков средств на счетах по учету средств бюджета субъекта Российской Федерации (на 1 237 232,0 тыс. рублей); </w:t>
      </w:r>
      <w:r w:rsidRPr="00A31BBD">
        <w:rPr>
          <w:rFonts w:ascii="Times New Roman" w:eastAsia="Times New Roman" w:hAnsi="Times New Roman" w:cs="Times New Roman"/>
          <w:sz w:val="24"/>
          <w:szCs w:val="24"/>
          <w:lang w:eastAsia="ru-RU"/>
        </w:rPr>
        <w:t>бюджетного кредита, предоставленного в соответствии с частью 41 статьи 9 Федерального закона № 448-ФЗ от 21.11.2022 (ред. от 04.08.2023) (450 000,0 тыс. рублей) и на о</w:t>
      </w:r>
      <w:r w:rsidRPr="00A31BBD">
        <w:rPr>
          <w:rFonts w:ascii="Times New Roman" w:hAnsi="Times New Roman" w:cs="Times New Roman"/>
          <w:sz w:val="24"/>
          <w:szCs w:val="24"/>
        </w:rPr>
        <w:t>бъем бюджетных ассигнований, направленных на финансовое обеспечение реализации инфраструктурных проектов, источником финансового обеспечения которых являются бюджетные кредиты, предоставляемые из федерального бюджета бюджету субъекта Российской Федерации на финансовое обеспечение реализации инфраструктурных проектов (3 214 761,5 тыс. рублей) дефицит бюджета составит 6 032 199,1 тыс. рублей или 6 процентов от налоговых и неналоговых доходов.</w:t>
      </w:r>
    </w:p>
    <w:p w:rsidR="00A31BBD" w:rsidRPr="00A31BBD" w:rsidRDefault="00A31BBD" w:rsidP="00A31BBD">
      <w:pPr>
        <w:spacing w:after="0" w:line="240" w:lineRule="auto"/>
        <w:ind w:firstLine="709"/>
        <w:jc w:val="both"/>
        <w:rPr>
          <w:rFonts w:ascii="Times New Roman" w:eastAsia="Times New Roman" w:hAnsi="Times New Roman" w:cs="Times New Roman"/>
          <w:sz w:val="24"/>
          <w:szCs w:val="24"/>
          <w:lang w:eastAsia="ru-RU"/>
        </w:rPr>
      </w:pPr>
      <w:r w:rsidRPr="00A31BBD">
        <w:rPr>
          <w:rFonts w:ascii="Times New Roman" w:eastAsia="Times New Roman" w:hAnsi="Times New Roman" w:cs="Times New Roman"/>
          <w:sz w:val="24"/>
          <w:szCs w:val="24"/>
          <w:lang w:eastAsia="ru-RU"/>
        </w:rPr>
        <w:t>В источниках финансирования дефицита областного бюджета:</w:t>
      </w:r>
    </w:p>
    <w:p w:rsidR="00A31BBD" w:rsidRPr="00A31BBD" w:rsidRDefault="00A31BBD" w:rsidP="00A31BBD">
      <w:pPr>
        <w:spacing w:after="0" w:line="240" w:lineRule="auto"/>
        <w:ind w:firstLine="709"/>
        <w:jc w:val="both"/>
        <w:rPr>
          <w:rFonts w:ascii="Times New Roman" w:eastAsia="Times New Roman" w:hAnsi="Times New Roman" w:cs="Times New Roman"/>
          <w:sz w:val="24"/>
          <w:szCs w:val="24"/>
          <w:lang w:eastAsia="ru-RU"/>
        </w:rPr>
      </w:pPr>
      <w:r w:rsidRPr="00A31BBD">
        <w:rPr>
          <w:rFonts w:ascii="Times New Roman" w:eastAsia="Times New Roman" w:hAnsi="Times New Roman" w:cs="Times New Roman"/>
          <w:sz w:val="24"/>
          <w:szCs w:val="24"/>
          <w:lang w:eastAsia="ru-RU"/>
        </w:rPr>
        <w:t>- на 2 050 000,0 тыс. рублей уменьшено совокупное сальдо привлечения и погашения кредитов от кредитных организаций в валюте Российской Федерации, привлекаемых по возобновляемым кредитным линиям. При этом объем бюджетных ассигнований на привлечение и погашение кредитов от кредитных организаций увеличен на 20 400 000,0 тыс. рублей и на 22 450 000,0 тыс. рублей соответственно в целях проведения аукционов на привлечение средств в кредитных организациях в форме возобновляемой кредитной линии.</w:t>
      </w:r>
    </w:p>
    <w:p w:rsidR="00A31BBD" w:rsidRPr="00A31BBD" w:rsidRDefault="00A31BBD" w:rsidP="00A31BBD">
      <w:pPr>
        <w:spacing w:after="0" w:line="240" w:lineRule="auto"/>
        <w:ind w:firstLine="709"/>
        <w:jc w:val="both"/>
        <w:rPr>
          <w:rFonts w:ascii="Times New Roman" w:eastAsia="Times New Roman" w:hAnsi="Times New Roman" w:cs="Times New Roman"/>
          <w:sz w:val="24"/>
          <w:szCs w:val="24"/>
          <w:lang w:eastAsia="ru-RU"/>
        </w:rPr>
      </w:pPr>
      <w:r w:rsidRPr="00A31BBD">
        <w:rPr>
          <w:rFonts w:ascii="Times New Roman" w:eastAsia="Times New Roman" w:hAnsi="Times New Roman" w:cs="Times New Roman"/>
          <w:sz w:val="24"/>
          <w:szCs w:val="24"/>
          <w:lang w:eastAsia="ru-RU"/>
        </w:rPr>
        <w:t>- на 450 000,0 тыс. рублей увеличены объемы бюджетных кредитов на сумму бюджетного кредита, предоставленного из федерального бюджета бюджету Мурманской области</w:t>
      </w:r>
      <w:r w:rsidRPr="00A31BBD">
        <w:rPr>
          <w:sz w:val="24"/>
          <w:szCs w:val="24"/>
        </w:rPr>
        <w:t xml:space="preserve"> </w:t>
      </w:r>
      <w:r w:rsidRPr="00A31BBD">
        <w:rPr>
          <w:rFonts w:ascii="Times New Roman" w:eastAsia="Times New Roman" w:hAnsi="Times New Roman" w:cs="Times New Roman"/>
          <w:sz w:val="24"/>
          <w:szCs w:val="24"/>
          <w:lang w:eastAsia="ru-RU"/>
        </w:rPr>
        <w:t>в целях опережающего финансового обеспечения расходных обязательств Мурманской области,</w:t>
      </w:r>
      <w:r w:rsidRPr="00A31BBD">
        <w:rPr>
          <w:sz w:val="24"/>
          <w:szCs w:val="24"/>
        </w:rPr>
        <w:t xml:space="preserve"> </w:t>
      </w:r>
      <w:r w:rsidRPr="00A31BBD">
        <w:rPr>
          <w:rFonts w:ascii="Times New Roman" w:eastAsia="Times New Roman" w:hAnsi="Times New Roman" w:cs="Times New Roman"/>
          <w:sz w:val="24"/>
          <w:szCs w:val="24"/>
          <w:lang w:eastAsia="ru-RU"/>
        </w:rPr>
        <w:t>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 предоставленного в соответствии с частью 41 статьи 9 Федерального закона № 448-ФЗ от 21.11.2022 (ред. от 04.08.2023). Дополнительное соглашение №</w:t>
      </w:r>
      <w:r w:rsidR="00FD68B6">
        <w:rPr>
          <w:rFonts w:ascii="Times New Roman" w:eastAsia="Times New Roman" w:hAnsi="Times New Roman" w:cs="Times New Roman"/>
          <w:sz w:val="24"/>
          <w:szCs w:val="24"/>
          <w:lang w:eastAsia="ru-RU"/>
        </w:rPr>
        <w:t xml:space="preserve"> </w:t>
      </w:r>
      <w:r w:rsidRPr="00A31BBD">
        <w:rPr>
          <w:rFonts w:ascii="Times New Roman" w:eastAsia="Times New Roman" w:hAnsi="Times New Roman" w:cs="Times New Roman"/>
          <w:sz w:val="24"/>
          <w:szCs w:val="24"/>
          <w:lang w:eastAsia="ru-RU"/>
        </w:rPr>
        <w:t>5 от 01.08.2023 к Договору о предоставлении субъекту Российской Федерации (муниципальному образованию) бюджетного кредитов на пополнение остатка средств на едином счете бюджета от 25.01.2023 № 05-09/кр.</w:t>
      </w:r>
    </w:p>
    <w:p w:rsidR="00A31BBD" w:rsidRPr="00A31BBD" w:rsidRDefault="00A31BBD" w:rsidP="00A31BBD">
      <w:pPr>
        <w:spacing w:after="0" w:line="240" w:lineRule="auto"/>
        <w:ind w:firstLine="709"/>
        <w:jc w:val="both"/>
        <w:rPr>
          <w:rFonts w:ascii="Times New Roman" w:eastAsia="Times New Roman" w:hAnsi="Times New Roman" w:cs="Times New Roman"/>
          <w:sz w:val="24"/>
          <w:szCs w:val="24"/>
          <w:lang w:eastAsia="ru-RU"/>
        </w:rPr>
      </w:pPr>
      <w:r w:rsidRPr="00A31BBD">
        <w:rPr>
          <w:rFonts w:ascii="Times New Roman" w:eastAsia="Times New Roman" w:hAnsi="Times New Roman" w:cs="Times New Roman"/>
          <w:sz w:val="24"/>
          <w:szCs w:val="24"/>
          <w:lang w:eastAsia="ru-RU"/>
        </w:rPr>
        <w:t>- на 1 993 560,0 тыс. рублей увеличены объемы получения и погашения бюджетных кредитов, предоставляемых на пополнение остатков средств на счетах бюджетов субъектов Российской Федерации (местных бюджетов);</w:t>
      </w:r>
    </w:p>
    <w:p w:rsidR="00A31BBD" w:rsidRPr="00A31BBD" w:rsidRDefault="00A31BBD" w:rsidP="00A31BBD">
      <w:pPr>
        <w:spacing w:after="0" w:line="240" w:lineRule="auto"/>
        <w:ind w:firstLine="709"/>
        <w:jc w:val="both"/>
        <w:rPr>
          <w:rFonts w:ascii="Times New Roman" w:eastAsia="Times New Roman" w:hAnsi="Times New Roman" w:cs="Times New Roman"/>
          <w:sz w:val="24"/>
          <w:szCs w:val="24"/>
          <w:lang w:eastAsia="ru-RU"/>
        </w:rPr>
      </w:pPr>
      <w:r w:rsidRPr="00A31BBD">
        <w:rPr>
          <w:rFonts w:ascii="Times New Roman" w:eastAsia="Times New Roman" w:hAnsi="Times New Roman" w:cs="Times New Roman"/>
          <w:sz w:val="24"/>
          <w:szCs w:val="24"/>
        </w:rPr>
        <w:t xml:space="preserve">Предусмотрено увеличение бюджетных ассигнований по кредитам, предоставляемым из областного бюджета местным бюджетам на срок, выходящий за пределы финансового года, в объеме 100 000,0 тыс. рублей и уменьшение </w:t>
      </w:r>
      <w:r w:rsidRPr="00A31BBD">
        <w:rPr>
          <w:rFonts w:ascii="Times New Roman" w:eastAsia="Times New Roman" w:hAnsi="Times New Roman" w:cs="Times New Roman"/>
          <w:sz w:val="24"/>
          <w:szCs w:val="24"/>
          <w:lang w:eastAsia="ru-RU"/>
        </w:rPr>
        <w:t xml:space="preserve">бюджетных ассигнований по кредитам, предоставляемым из областного бюджета местным бюджетам в пределах финансового года, в объеме </w:t>
      </w:r>
      <w:r w:rsidR="00EA4D33">
        <w:rPr>
          <w:rFonts w:ascii="Times New Roman" w:eastAsia="Times New Roman" w:hAnsi="Times New Roman" w:cs="Times New Roman"/>
          <w:sz w:val="24"/>
          <w:szCs w:val="24"/>
          <w:lang w:eastAsia="ru-RU"/>
        </w:rPr>
        <w:t>1</w:t>
      </w:r>
      <w:r w:rsidRPr="00A31BBD">
        <w:rPr>
          <w:rFonts w:ascii="Times New Roman" w:eastAsia="Times New Roman" w:hAnsi="Times New Roman" w:cs="Times New Roman"/>
          <w:sz w:val="24"/>
          <w:szCs w:val="24"/>
          <w:lang w:eastAsia="ru-RU"/>
        </w:rPr>
        <w:t>0 000,0 тыс. рублей. Таким образом, общий объем кредитов, предоставляемых местным бюджетам из областного бюджета на срок, выходящий за пределы финансового года, составил 390 000,0 тыс. рублей.</w:t>
      </w:r>
    </w:p>
    <w:p w:rsidR="00A31BBD" w:rsidRPr="00A31BBD" w:rsidRDefault="00A31BBD" w:rsidP="00A31BBD">
      <w:pPr>
        <w:spacing w:after="0" w:line="240" w:lineRule="auto"/>
        <w:ind w:firstLine="709"/>
        <w:jc w:val="both"/>
        <w:rPr>
          <w:rFonts w:ascii="Times New Roman" w:eastAsia="Times New Roman" w:hAnsi="Times New Roman" w:cs="Times New Roman"/>
          <w:sz w:val="24"/>
          <w:szCs w:val="24"/>
          <w:lang w:eastAsia="ru-RU"/>
        </w:rPr>
      </w:pPr>
      <w:r w:rsidRPr="00A31BBD">
        <w:rPr>
          <w:rFonts w:ascii="Times New Roman" w:eastAsia="Times New Roman" w:hAnsi="Times New Roman" w:cs="Times New Roman"/>
          <w:sz w:val="24"/>
          <w:szCs w:val="24"/>
          <w:lang w:eastAsia="ru-RU"/>
        </w:rPr>
        <w:t>В связи с досрочным возвратом бюджетных кредитов, предоставленных местным бюджетам из областного бюджета предусмотрено увеличение объема возврата указанных кредитов на 5 767,3 тыс. рублей.</w:t>
      </w: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31BBD">
        <w:rPr>
          <w:rFonts w:ascii="Times New Roman" w:eastAsia="Times New Roman" w:hAnsi="Times New Roman" w:cs="Times New Roman"/>
          <w:sz w:val="24"/>
          <w:szCs w:val="24"/>
        </w:rPr>
        <w:t>Верхний предел государственного внутреннего долга Мурманской области составит:</w:t>
      </w: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31BBD">
        <w:rPr>
          <w:rFonts w:ascii="Times New Roman" w:eastAsia="Times New Roman" w:hAnsi="Times New Roman" w:cs="Times New Roman"/>
          <w:sz w:val="24"/>
          <w:szCs w:val="24"/>
        </w:rPr>
        <w:t>-</w:t>
      </w:r>
      <w:r w:rsidRPr="00A31BBD">
        <w:rPr>
          <w:rFonts w:ascii="Times New Roman" w:eastAsia="Times New Roman" w:hAnsi="Times New Roman" w:cs="Times New Roman"/>
          <w:sz w:val="24"/>
          <w:szCs w:val="24"/>
          <w:lang w:eastAsia="ru-RU"/>
        </w:rPr>
        <w:t> </w:t>
      </w:r>
      <w:r w:rsidRPr="00A31BBD">
        <w:rPr>
          <w:rFonts w:ascii="Times New Roman" w:eastAsia="Times New Roman" w:hAnsi="Times New Roman" w:cs="Times New Roman"/>
          <w:sz w:val="24"/>
          <w:szCs w:val="24"/>
        </w:rPr>
        <w:t>на 1 января 2024 года – 29 868 912,9 тыс. рублей, в том числе по государственным гарантиям Мурманской области – 1 600</w:t>
      </w:r>
      <w:r w:rsidRPr="00A31BBD">
        <w:rPr>
          <w:rFonts w:ascii="Times New Roman" w:eastAsia="Times New Roman" w:hAnsi="Times New Roman" w:cs="Times New Roman"/>
          <w:sz w:val="24"/>
          <w:szCs w:val="24"/>
          <w:lang w:eastAsia="ru-RU"/>
        </w:rPr>
        <w:t> </w:t>
      </w:r>
      <w:r w:rsidRPr="00A31BBD">
        <w:rPr>
          <w:rFonts w:ascii="Times New Roman" w:eastAsia="Times New Roman" w:hAnsi="Times New Roman" w:cs="Times New Roman"/>
          <w:sz w:val="24"/>
          <w:szCs w:val="24"/>
        </w:rPr>
        <w:t>000,0</w:t>
      </w:r>
      <w:r w:rsidRPr="00A31BBD">
        <w:rPr>
          <w:rFonts w:ascii="Times New Roman" w:eastAsia="Times New Roman" w:hAnsi="Times New Roman" w:cs="Times New Roman"/>
          <w:sz w:val="24"/>
          <w:szCs w:val="24"/>
          <w:lang w:eastAsia="ru-RU"/>
        </w:rPr>
        <w:t> </w:t>
      </w:r>
      <w:r w:rsidRPr="00A31BBD">
        <w:rPr>
          <w:rFonts w:ascii="Times New Roman" w:eastAsia="Times New Roman" w:hAnsi="Times New Roman" w:cs="Times New Roman"/>
          <w:sz w:val="24"/>
          <w:szCs w:val="24"/>
        </w:rPr>
        <w:t xml:space="preserve">тыс. рублей; </w:t>
      </w: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31BBD">
        <w:rPr>
          <w:rFonts w:ascii="Times New Roman" w:eastAsia="Times New Roman" w:hAnsi="Times New Roman" w:cs="Times New Roman"/>
          <w:sz w:val="24"/>
          <w:szCs w:val="24"/>
        </w:rPr>
        <w:t>-</w:t>
      </w:r>
      <w:r w:rsidRPr="00A31BBD">
        <w:rPr>
          <w:rFonts w:ascii="Times New Roman" w:eastAsia="Times New Roman" w:hAnsi="Times New Roman" w:cs="Times New Roman"/>
          <w:sz w:val="24"/>
          <w:szCs w:val="24"/>
          <w:lang w:eastAsia="ru-RU"/>
        </w:rPr>
        <w:t> </w:t>
      </w:r>
      <w:r w:rsidRPr="00A31BBD">
        <w:rPr>
          <w:rFonts w:ascii="Times New Roman" w:eastAsia="Times New Roman" w:hAnsi="Times New Roman" w:cs="Times New Roman"/>
          <w:sz w:val="24"/>
          <w:szCs w:val="24"/>
        </w:rPr>
        <w:t>на 1 января 2025 года – 38 582 693,0 тыс. рублей, в том числе задолженность по инфраструктурным бюджетным кредитам – 10 799 331,5 тыс. рублей;</w:t>
      </w: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31BBD">
        <w:rPr>
          <w:rFonts w:ascii="Times New Roman" w:eastAsia="Times New Roman" w:hAnsi="Times New Roman" w:cs="Times New Roman"/>
          <w:sz w:val="24"/>
          <w:szCs w:val="24"/>
        </w:rPr>
        <w:t>-</w:t>
      </w:r>
      <w:r w:rsidRPr="00A31BBD">
        <w:rPr>
          <w:rFonts w:ascii="Times New Roman" w:eastAsia="Times New Roman" w:hAnsi="Times New Roman" w:cs="Times New Roman"/>
          <w:sz w:val="24"/>
          <w:szCs w:val="24"/>
          <w:lang w:eastAsia="ru-RU"/>
        </w:rPr>
        <w:t> </w:t>
      </w:r>
      <w:r w:rsidRPr="00A31BBD">
        <w:rPr>
          <w:rFonts w:ascii="Times New Roman" w:eastAsia="Times New Roman" w:hAnsi="Times New Roman" w:cs="Times New Roman"/>
          <w:sz w:val="24"/>
          <w:szCs w:val="24"/>
        </w:rPr>
        <w:t>на 1 января 2026 года – 38 747 991,6 тыс. рублей, в том числе задолженность по инфраструктурным бюджетным кредитам – 10 824 875,2 тыс. рублей;</w:t>
      </w: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31BBD">
        <w:rPr>
          <w:rFonts w:ascii="Times New Roman" w:eastAsia="Times New Roman" w:hAnsi="Times New Roman" w:cs="Times New Roman"/>
          <w:sz w:val="24"/>
          <w:szCs w:val="24"/>
        </w:rPr>
        <w:t>Доля общего объема государственного долга Мурманской области к сумме доходов областного бюджета без учета безвозмездных поступлений составила:</w:t>
      </w: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31BBD">
        <w:rPr>
          <w:rFonts w:ascii="Times New Roman" w:eastAsia="Times New Roman" w:hAnsi="Times New Roman" w:cs="Times New Roman"/>
          <w:sz w:val="24"/>
          <w:szCs w:val="24"/>
        </w:rPr>
        <w:t>-</w:t>
      </w:r>
      <w:r w:rsidRPr="00A31BBD">
        <w:rPr>
          <w:rFonts w:ascii="Times New Roman" w:eastAsia="Times New Roman" w:hAnsi="Times New Roman" w:cs="Times New Roman"/>
          <w:sz w:val="24"/>
          <w:szCs w:val="24"/>
          <w:lang w:eastAsia="ru-RU"/>
        </w:rPr>
        <w:t> </w:t>
      </w:r>
      <w:r w:rsidRPr="00A31BBD">
        <w:rPr>
          <w:rFonts w:ascii="Times New Roman" w:eastAsia="Times New Roman" w:hAnsi="Times New Roman" w:cs="Times New Roman"/>
          <w:sz w:val="24"/>
          <w:szCs w:val="24"/>
        </w:rPr>
        <w:t>на 1 января 2024 года – 30</w:t>
      </w:r>
      <w:r w:rsidR="00FD68B6">
        <w:rPr>
          <w:rFonts w:ascii="Times New Roman" w:eastAsia="Times New Roman" w:hAnsi="Times New Roman" w:cs="Times New Roman"/>
          <w:sz w:val="24"/>
          <w:szCs w:val="24"/>
        </w:rPr>
        <w:t xml:space="preserve"> </w:t>
      </w:r>
      <w:r w:rsidRPr="00A31BBD">
        <w:rPr>
          <w:rFonts w:ascii="Times New Roman" w:eastAsia="Times New Roman" w:hAnsi="Times New Roman" w:cs="Times New Roman"/>
          <w:sz w:val="24"/>
          <w:szCs w:val="24"/>
        </w:rPr>
        <w:t xml:space="preserve">%; </w:t>
      </w: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31BBD">
        <w:rPr>
          <w:rFonts w:ascii="Times New Roman" w:eastAsia="Times New Roman" w:hAnsi="Times New Roman" w:cs="Times New Roman"/>
          <w:sz w:val="24"/>
          <w:szCs w:val="24"/>
        </w:rPr>
        <w:t>-</w:t>
      </w:r>
      <w:r w:rsidRPr="00A31BBD">
        <w:rPr>
          <w:rFonts w:ascii="Times New Roman" w:eastAsia="Times New Roman" w:hAnsi="Times New Roman" w:cs="Times New Roman"/>
          <w:sz w:val="24"/>
          <w:szCs w:val="24"/>
          <w:lang w:eastAsia="ru-RU"/>
        </w:rPr>
        <w:t> </w:t>
      </w:r>
      <w:r w:rsidRPr="00A31BBD">
        <w:rPr>
          <w:rFonts w:ascii="Times New Roman" w:eastAsia="Times New Roman" w:hAnsi="Times New Roman" w:cs="Times New Roman"/>
          <w:sz w:val="24"/>
          <w:szCs w:val="24"/>
        </w:rPr>
        <w:t>на 1 января 2025 года – 29</w:t>
      </w:r>
      <w:r w:rsidR="00FD68B6">
        <w:rPr>
          <w:rFonts w:ascii="Times New Roman" w:eastAsia="Times New Roman" w:hAnsi="Times New Roman" w:cs="Times New Roman"/>
          <w:sz w:val="24"/>
          <w:szCs w:val="24"/>
        </w:rPr>
        <w:t xml:space="preserve"> </w:t>
      </w:r>
      <w:r w:rsidRPr="00A31BBD">
        <w:rPr>
          <w:rFonts w:ascii="Times New Roman" w:eastAsia="Times New Roman" w:hAnsi="Times New Roman" w:cs="Times New Roman"/>
          <w:sz w:val="24"/>
          <w:szCs w:val="24"/>
        </w:rPr>
        <w:t xml:space="preserve">%, с учетом уменьшения на задолженность по инфраструктурным бюджетным кредитам; </w:t>
      </w:r>
    </w:p>
    <w:p w:rsidR="00A31BBD" w:rsidRPr="00A31BBD" w:rsidRDefault="00A31BBD" w:rsidP="00A31BB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31BBD">
        <w:rPr>
          <w:rFonts w:ascii="Times New Roman" w:eastAsia="Times New Roman" w:hAnsi="Times New Roman" w:cs="Times New Roman"/>
          <w:sz w:val="24"/>
          <w:szCs w:val="24"/>
        </w:rPr>
        <w:t>-</w:t>
      </w:r>
      <w:r w:rsidRPr="00A31BBD">
        <w:rPr>
          <w:rFonts w:ascii="Times New Roman" w:eastAsia="Times New Roman" w:hAnsi="Times New Roman" w:cs="Times New Roman"/>
          <w:sz w:val="24"/>
          <w:szCs w:val="24"/>
          <w:lang w:eastAsia="ru-RU"/>
        </w:rPr>
        <w:t> </w:t>
      </w:r>
      <w:r w:rsidRPr="00A31BBD">
        <w:rPr>
          <w:rFonts w:ascii="Times New Roman" w:eastAsia="Times New Roman" w:hAnsi="Times New Roman" w:cs="Times New Roman"/>
          <w:sz w:val="24"/>
          <w:szCs w:val="24"/>
        </w:rPr>
        <w:t>на 1 января 2026 года – 28</w:t>
      </w:r>
      <w:r w:rsidR="00FD68B6">
        <w:rPr>
          <w:rFonts w:ascii="Times New Roman" w:eastAsia="Times New Roman" w:hAnsi="Times New Roman" w:cs="Times New Roman"/>
          <w:sz w:val="24"/>
          <w:szCs w:val="24"/>
        </w:rPr>
        <w:t xml:space="preserve"> </w:t>
      </w:r>
      <w:r w:rsidRPr="00A31BBD">
        <w:rPr>
          <w:rFonts w:ascii="Times New Roman" w:eastAsia="Times New Roman" w:hAnsi="Times New Roman" w:cs="Times New Roman"/>
          <w:sz w:val="24"/>
          <w:szCs w:val="24"/>
        </w:rPr>
        <w:t xml:space="preserve">%, с учетом уменьшения на задолженность по инфраструктурным бюджетным кредитам. </w:t>
      </w:r>
    </w:p>
    <w:p w:rsidR="00A31BBD" w:rsidRPr="00A31BBD" w:rsidRDefault="00A31BBD" w:rsidP="00A31BBD">
      <w:pPr>
        <w:autoSpaceDE w:val="0"/>
        <w:autoSpaceDN w:val="0"/>
        <w:adjustRightInd w:val="0"/>
        <w:spacing w:after="0" w:line="240" w:lineRule="auto"/>
        <w:ind w:firstLine="709"/>
        <w:jc w:val="both"/>
        <w:rPr>
          <w:b/>
          <w:i/>
          <w:sz w:val="24"/>
          <w:szCs w:val="24"/>
        </w:rPr>
      </w:pPr>
      <w:r w:rsidRPr="00A31BBD">
        <w:rPr>
          <w:rFonts w:ascii="Times New Roman" w:eastAsia="Times New Roman" w:hAnsi="Times New Roman" w:cs="Times New Roman"/>
          <w:sz w:val="24"/>
          <w:szCs w:val="24"/>
        </w:rPr>
        <w:t>Таким образом, условия Дополнительных соглашений к Соглашениям о предоставлении бюджету Мурманской области из федерального бюджета бюджетного кредита для частичного покрытия дефицита бюджета Мурманской области соблюдены.</w:t>
      </w:r>
    </w:p>
    <w:p w:rsidR="001C6159" w:rsidRDefault="001C6159" w:rsidP="001C6159">
      <w:pPr>
        <w:widowControl w:val="0"/>
        <w:spacing w:after="0" w:line="240" w:lineRule="auto"/>
        <w:jc w:val="center"/>
        <w:outlineLvl w:val="0"/>
        <w:rPr>
          <w:rFonts w:ascii="Times New Roman" w:eastAsia="Times New Roman" w:hAnsi="Times New Roman" w:cs="Times New Roman"/>
          <w:b/>
          <w:iCs/>
          <w:sz w:val="24"/>
          <w:szCs w:val="24"/>
          <w:lang w:eastAsia="ru-RU"/>
        </w:rPr>
      </w:pPr>
    </w:p>
    <w:p w:rsidR="00845A4B" w:rsidRPr="00845A4B" w:rsidRDefault="00845A4B" w:rsidP="00845A4B">
      <w:pPr>
        <w:spacing w:after="0" w:line="240" w:lineRule="auto"/>
        <w:ind w:firstLine="709"/>
        <w:jc w:val="both"/>
        <w:rPr>
          <w:rFonts w:ascii="Times New Roman" w:eastAsia="Times New Roman" w:hAnsi="Times New Roman" w:cs="Times New Roman"/>
          <w:sz w:val="24"/>
          <w:szCs w:val="24"/>
        </w:rPr>
      </w:pPr>
      <w:r w:rsidRPr="00845A4B">
        <w:rPr>
          <w:rFonts w:ascii="Times New Roman" w:eastAsia="Times New Roman" w:hAnsi="Times New Roman" w:cs="Times New Roman"/>
          <w:sz w:val="24"/>
          <w:szCs w:val="24"/>
        </w:rPr>
        <w:t xml:space="preserve">Реализация данного законопроекта </w:t>
      </w:r>
      <w:r w:rsidR="008360AA">
        <w:rPr>
          <w:rFonts w:ascii="Times New Roman" w:eastAsia="Times New Roman" w:hAnsi="Times New Roman" w:cs="Times New Roman"/>
          <w:sz w:val="24"/>
          <w:szCs w:val="24"/>
        </w:rPr>
        <w:t xml:space="preserve">будет способствовать </w:t>
      </w:r>
      <w:r w:rsidRPr="00845A4B">
        <w:rPr>
          <w:rFonts w:ascii="Times New Roman" w:eastAsia="Times New Roman" w:hAnsi="Times New Roman" w:cs="Times New Roman"/>
          <w:sz w:val="24"/>
          <w:szCs w:val="24"/>
        </w:rPr>
        <w:t>достижени</w:t>
      </w:r>
      <w:r w:rsidR="008360AA">
        <w:rPr>
          <w:rFonts w:ascii="Times New Roman" w:eastAsia="Times New Roman" w:hAnsi="Times New Roman" w:cs="Times New Roman"/>
          <w:sz w:val="24"/>
          <w:szCs w:val="24"/>
        </w:rPr>
        <w:t>ю</w:t>
      </w:r>
      <w:r w:rsidRPr="00845A4B">
        <w:rPr>
          <w:rFonts w:ascii="Times New Roman" w:eastAsia="Times New Roman" w:hAnsi="Times New Roman" w:cs="Times New Roman"/>
          <w:sz w:val="24"/>
          <w:szCs w:val="24"/>
        </w:rPr>
        <w:t xml:space="preserve"> целей государственных программ Мурманской области.</w:t>
      </w:r>
    </w:p>
    <w:p w:rsidR="00845A4B" w:rsidRPr="00845A4B" w:rsidRDefault="00845A4B" w:rsidP="00845A4B">
      <w:pPr>
        <w:spacing w:after="0" w:line="240" w:lineRule="auto"/>
        <w:ind w:firstLine="709"/>
        <w:jc w:val="both"/>
        <w:rPr>
          <w:rFonts w:ascii="Times New Roman" w:eastAsia="Times New Roman" w:hAnsi="Times New Roman" w:cs="Times New Roman"/>
          <w:sz w:val="24"/>
          <w:szCs w:val="24"/>
        </w:rPr>
      </w:pPr>
      <w:r w:rsidRPr="00845A4B">
        <w:rPr>
          <w:rFonts w:ascii="Times New Roman" w:eastAsia="Times New Roman" w:hAnsi="Times New Roman" w:cs="Times New Roman"/>
          <w:sz w:val="24"/>
          <w:szCs w:val="24"/>
        </w:rPr>
        <w:t>Законопроект не требует проведения оценки эффективности регулирующего воздействия, так как не затрагивает отношения, касающиеся субъектов предпринимательской и инвестиционной деятельности.</w:t>
      </w:r>
    </w:p>
    <w:p w:rsidR="00845A4B" w:rsidRPr="00845A4B" w:rsidRDefault="00845A4B" w:rsidP="00845A4B">
      <w:pPr>
        <w:spacing w:after="0" w:line="240" w:lineRule="auto"/>
        <w:ind w:firstLine="720"/>
        <w:jc w:val="both"/>
        <w:rPr>
          <w:rFonts w:ascii="Times New Roman" w:eastAsia="Times New Roman" w:hAnsi="Times New Roman" w:cs="Times New Roman"/>
          <w:sz w:val="24"/>
          <w:szCs w:val="24"/>
        </w:rPr>
      </w:pPr>
      <w:r w:rsidRPr="00845A4B">
        <w:rPr>
          <w:rFonts w:ascii="Times New Roman" w:eastAsia="Times New Roman" w:hAnsi="Times New Roman" w:cs="Times New Roman"/>
          <w:sz w:val="24"/>
          <w:szCs w:val="24"/>
        </w:rPr>
        <w:t>Законопроект соответствует требованиям антимонопольного законодательства.</w:t>
      </w:r>
    </w:p>
    <w:p w:rsidR="00845A4B" w:rsidRDefault="00845A4B" w:rsidP="00774AA3">
      <w:pPr>
        <w:widowControl w:val="0"/>
        <w:spacing w:after="0" w:line="240" w:lineRule="auto"/>
        <w:ind w:firstLine="708"/>
        <w:jc w:val="both"/>
        <w:outlineLvl w:val="0"/>
        <w:rPr>
          <w:rFonts w:ascii="Times New Roman" w:eastAsia="Times New Roman" w:hAnsi="Times New Roman" w:cs="Times New Roman"/>
          <w:sz w:val="24"/>
          <w:szCs w:val="24"/>
          <w:highlight w:val="red"/>
        </w:rPr>
      </w:pPr>
    </w:p>
    <w:p w:rsidR="00C81709" w:rsidRPr="00C81709" w:rsidRDefault="00C81709" w:rsidP="00C81709">
      <w:pPr>
        <w:jc w:val="center"/>
        <w:rPr>
          <w:sz w:val="24"/>
          <w:szCs w:val="24"/>
        </w:rPr>
      </w:pPr>
      <w:r w:rsidRPr="00C81709">
        <w:rPr>
          <w:sz w:val="24"/>
          <w:szCs w:val="24"/>
        </w:rPr>
        <w:t>_________________</w:t>
      </w:r>
    </w:p>
    <w:sectPr w:rsidR="00C81709" w:rsidRPr="00C81709" w:rsidSect="006776A9">
      <w:headerReference w:type="default" r:id="rId8"/>
      <w:pgSz w:w="11906" w:h="16838"/>
      <w:pgMar w:top="1134" w:right="851"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C5F" w:rsidRDefault="00017C5F" w:rsidP="002D249D">
      <w:pPr>
        <w:spacing w:after="0" w:line="240" w:lineRule="auto"/>
      </w:pPr>
      <w:r>
        <w:separator/>
      </w:r>
    </w:p>
  </w:endnote>
  <w:endnote w:type="continuationSeparator" w:id="0">
    <w:p w:rsidR="00017C5F" w:rsidRDefault="00017C5F" w:rsidP="002D2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C5F" w:rsidRDefault="00017C5F" w:rsidP="002D249D">
      <w:pPr>
        <w:spacing w:after="0" w:line="240" w:lineRule="auto"/>
      </w:pPr>
      <w:r>
        <w:separator/>
      </w:r>
    </w:p>
  </w:footnote>
  <w:footnote w:type="continuationSeparator" w:id="0">
    <w:p w:rsidR="00017C5F" w:rsidRDefault="00017C5F" w:rsidP="002D249D">
      <w:pPr>
        <w:spacing w:after="0" w:line="240" w:lineRule="auto"/>
      </w:pPr>
      <w:r>
        <w:continuationSeparator/>
      </w:r>
    </w:p>
  </w:footnote>
  <w:footnote w:id="1">
    <w:p w:rsidR="00017C5F" w:rsidRPr="00346E43" w:rsidRDefault="00017C5F" w:rsidP="002A4CDB">
      <w:pPr>
        <w:pStyle w:val="a3"/>
        <w:jc w:val="both"/>
        <w:rPr>
          <w:rFonts w:ascii="Times New Roman" w:hAnsi="Times New Roman"/>
        </w:rPr>
      </w:pPr>
      <w:r w:rsidRPr="00346E43">
        <w:rPr>
          <w:rStyle w:val="a5"/>
          <w:rFonts w:ascii="Times New Roman" w:hAnsi="Times New Roman"/>
          <w:sz w:val="18"/>
        </w:rPr>
        <w:footnoteRef/>
      </w:r>
      <w:r w:rsidRPr="00346E43">
        <w:rPr>
          <w:rFonts w:ascii="Times New Roman" w:hAnsi="Times New Roman"/>
          <w:sz w:val="18"/>
        </w:rPr>
        <w:t xml:space="preserve"> </w:t>
      </w:r>
      <w:r w:rsidRPr="00346E43">
        <w:rPr>
          <w:rFonts w:ascii="Times New Roman" w:hAnsi="Times New Roman"/>
          <w:iCs/>
          <w:sz w:val="18"/>
        </w:rPr>
        <w:t>Бюджетные параметры в настоящей пояснительной записке рассчитаны в тысячах рубл</w:t>
      </w:r>
      <w:r>
        <w:rPr>
          <w:rFonts w:ascii="Times New Roman" w:hAnsi="Times New Roman"/>
          <w:iCs/>
          <w:sz w:val="18"/>
        </w:rPr>
        <w:t>ей</w:t>
      </w:r>
      <w:r w:rsidRPr="00346E43">
        <w:rPr>
          <w:rFonts w:ascii="Times New Roman" w:hAnsi="Times New Roman"/>
          <w:iCs/>
          <w:sz w:val="18"/>
        </w:rPr>
        <w:t xml:space="preserve"> с точностью до одной цифры после запятой, округление цифр при расчете производилось по правилам математического округления. </w:t>
      </w:r>
      <w:r>
        <w:rPr>
          <w:rFonts w:ascii="Times New Roman" w:hAnsi="Times New Roman"/>
          <w:iCs/>
          <w:sz w:val="18"/>
        </w:rPr>
        <w:t>При осуществлении вычислений</w:t>
      </w:r>
      <w:r w:rsidRPr="00346E43">
        <w:rPr>
          <w:rFonts w:ascii="Times New Roman" w:hAnsi="Times New Roman"/>
          <w:iCs/>
          <w:sz w:val="18"/>
        </w:rPr>
        <w:t xml:space="preserve"> объемов ассигнований по отдельным итоговым (агрегирующим) показателям возможна незначительная погрешность (так как сумма округленных данных не всегда равна окр</w:t>
      </w:r>
      <w:r>
        <w:rPr>
          <w:rFonts w:ascii="Times New Roman" w:hAnsi="Times New Roman"/>
          <w:iCs/>
          <w:sz w:val="18"/>
        </w:rPr>
        <w:t>угленной сумме данных)</w:t>
      </w:r>
    </w:p>
  </w:footnote>
  <w:footnote w:id="2">
    <w:p w:rsidR="00017C5F" w:rsidRDefault="00017C5F" w:rsidP="002A4CDB">
      <w:pPr>
        <w:pStyle w:val="a3"/>
      </w:pPr>
      <w:r>
        <w:rPr>
          <w:rStyle w:val="a5"/>
        </w:rPr>
        <w:footnoteRef/>
      </w:r>
      <w:r>
        <w:t xml:space="preserve"> </w:t>
      </w:r>
      <w:r>
        <w:rPr>
          <w:rFonts w:ascii="Times New Roman" w:hAnsi="Times New Roman"/>
          <w:iCs/>
          <w:sz w:val="18"/>
        </w:rPr>
        <w:t>Здесь и далее, Закон Мурманской области от 20</w:t>
      </w:r>
      <w:r w:rsidRPr="00EC4DC4">
        <w:rPr>
          <w:rFonts w:ascii="Times New Roman" w:hAnsi="Times New Roman"/>
          <w:iCs/>
          <w:sz w:val="18"/>
        </w:rPr>
        <w:t>.12.20</w:t>
      </w:r>
      <w:r>
        <w:rPr>
          <w:rFonts w:ascii="Times New Roman" w:hAnsi="Times New Roman"/>
          <w:iCs/>
          <w:sz w:val="18"/>
        </w:rPr>
        <w:t>22</w:t>
      </w:r>
      <w:r w:rsidRPr="00EC4DC4">
        <w:rPr>
          <w:rFonts w:ascii="Times New Roman" w:hAnsi="Times New Roman"/>
          <w:iCs/>
          <w:sz w:val="18"/>
        </w:rPr>
        <w:t xml:space="preserve"> </w:t>
      </w:r>
      <w:r>
        <w:rPr>
          <w:rFonts w:ascii="Times New Roman" w:hAnsi="Times New Roman"/>
          <w:iCs/>
          <w:sz w:val="18"/>
        </w:rPr>
        <w:t>№ 2845-01-ЗМО «Об областном бюджете на 20</w:t>
      </w:r>
      <w:r w:rsidRPr="007A182B">
        <w:rPr>
          <w:rFonts w:ascii="Times New Roman" w:hAnsi="Times New Roman"/>
          <w:iCs/>
          <w:sz w:val="18"/>
        </w:rPr>
        <w:t>2</w:t>
      </w:r>
      <w:r>
        <w:rPr>
          <w:rFonts w:ascii="Times New Roman" w:hAnsi="Times New Roman"/>
          <w:iCs/>
          <w:sz w:val="18"/>
        </w:rPr>
        <w:t>3</w:t>
      </w:r>
      <w:r w:rsidRPr="007A182B">
        <w:rPr>
          <w:rFonts w:ascii="Times New Roman" w:hAnsi="Times New Roman"/>
          <w:iCs/>
          <w:sz w:val="18"/>
        </w:rPr>
        <w:t xml:space="preserve"> </w:t>
      </w:r>
      <w:r>
        <w:rPr>
          <w:rFonts w:ascii="Times New Roman" w:hAnsi="Times New Roman"/>
          <w:iCs/>
          <w:sz w:val="18"/>
        </w:rPr>
        <w:t>год и на плановый период 2023 и 2024 годов»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2229243"/>
      <w:docPartObj>
        <w:docPartGallery w:val="Page Numbers (Top of Page)"/>
        <w:docPartUnique/>
      </w:docPartObj>
    </w:sdtPr>
    <w:sdtEndPr>
      <w:rPr>
        <w:rFonts w:ascii="Times New Roman" w:hAnsi="Times New Roman" w:cs="Times New Roman"/>
      </w:rPr>
    </w:sdtEndPr>
    <w:sdtContent>
      <w:p w:rsidR="00017C5F" w:rsidRPr="006776A9" w:rsidRDefault="00017C5F">
        <w:pPr>
          <w:pStyle w:val="a6"/>
          <w:jc w:val="center"/>
          <w:rPr>
            <w:rFonts w:ascii="Times New Roman" w:hAnsi="Times New Roman" w:cs="Times New Roman"/>
          </w:rPr>
        </w:pPr>
        <w:r w:rsidRPr="006776A9">
          <w:rPr>
            <w:rFonts w:ascii="Times New Roman" w:hAnsi="Times New Roman" w:cs="Times New Roman"/>
          </w:rPr>
          <w:fldChar w:fldCharType="begin"/>
        </w:r>
        <w:r w:rsidRPr="006776A9">
          <w:rPr>
            <w:rFonts w:ascii="Times New Roman" w:hAnsi="Times New Roman" w:cs="Times New Roman"/>
          </w:rPr>
          <w:instrText>PAGE   \* MERGEFORMAT</w:instrText>
        </w:r>
        <w:r w:rsidRPr="006776A9">
          <w:rPr>
            <w:rFonts w:ascii="Times New Roman" w:hAnsi="Times New Roman" w:cs="Times New Roman"/>
          </w:rPr>
          <w:fldChar w:fldCharType="separate"/>
        </w:r>
        <w:r w:rsidR="008E5490">
          <w:rPr>
            <w:rFonts w:ascii="Times New Roman" w:hAnsi="Times New Roman" w:cs="Times New Roman"/>
            <w:noProof/>
          </w:rPr>
          <w:t>3</w:t>
        </w:r>
        <w:r w:rsidRPr="006776A9">
          <w:rPr>
            <w:rFonts w:ascii="Times New Roman" w:hAnsi="Times New Roman" w:cs="Times New Roman"/>
          </w:rPr>
          <w:fldChar w:fldCharType="end"/>
        </w:r>
      </w:p>
    </w:sdtContent>
  </w:sdt>
  <w:p w:rsidR="00017C5F" w:rsidRDefault="00017C5F">
    <w:pPr>
      <w:pStyle w:val="a6"/>
    </w:pPr>
  </w:p>
  <w:p w:rsidR="00017C5F" w:rsidRDefault="00017C5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25662"/>
    <w:multiLevelType w:val="hybridMultilevel"/>
    <w:tmpl w:val="83AA86A6"/>
    <w:lvl w:ilvl="0" w:tplc="06AE9B4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0263AAF"/>
    <w:multiLevelType w:val="hybridMultilevel"/>
    <w:tmpl w:val="398AE426"/>
    <w:lvl w:ilvl="0" w:tplc="3A68269C">
      <w:start w:val="1"/>
      <w:numFmt w:val="bullet"/>
      <w:lvlText w:val=""/>
      <w:lvlJc w:val="left"/>
      <w:pPr>
        <w:ind w:left="928"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2262322A"/>
    <w:multiLevelType w:val="hybridMultilevel"/>
    <w:tmpl w:val="32BE1C0C"/>
    <w:lvl w:ilvl="0" w:tplc="1EB8D3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AB06B9A"/>
    <w:multiLevelType w:val="hybridMultilevel"/>
    <w:tmpl w:val="ED4C1CBC"/>
    <w:lvl w:ilvl="0" w:tplc="F8A42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0B259C1"/>
    <w:multiLevelType w:val="hybridMultilevel"/>
    <w:tmpl w:val="FF203A16"/>
    <w:lvl w:ilvl="0" w:tplc="318040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946"/>
    <w:rsid w:val="000003F6"/>
    <w:rsid w:val="000016F4"/>
    <w:rsid w:val="00001C1A"/>
    <w:rsid w:val="00002131"/>
    <w:rsid w:val="0000295C"/>
    <w:rsid w:val="00003403"/>
    <w:rsid w:val="00003B01"/>
    <w:rsid w:val="00003C7A"/>
    <w:rsid w:val="00003CF8"/>
    <w:rsid w:val="00004203"/>
    <w:rsid w:val="00005E85"/>
    <w:rsid w:val="00005F26"/>
    <w:rsid w:val="000061BA"/>
    <w:rsid w:val="000065BF"/>
    <w:rsid w:val="00006AA2"/>
    <w:rsid w:val="000075FC"/>
    <w:rsid w:val="00010656"/>
    <w:rsid w:val="00010A53"/>
    <w:rsid w:val="00010D38"/>
    <w:rsid w:val="0001236A"/>
    <w:rsid w:val="00012AD3"/>
    <w:rsid w:val="00012BF7"/>
    <w:rsid w:val="00012F79"/>
    <w:rsid w:val="0001392F"/>
    <w:rsid w:val="0001425A"/>
    <w:rsid w:val="00014821"/>
    <w:rsid w:val="00014AF6"/>
    <w:rsid w:val="00015E49"/>
    <w:rsid w:val="00016607"/>
    <w:rsid w:val="000178CF"/>
    <w:rsid w:val="000179C0"/>
    <w:rsid w:val="00017C5F"/>
    <w:rsid w:val="000200EE"/>
    <w:rsid w:val="00020376"/>
    <w:rsid w:val="00020760"/>
    <w:rsid w:val="0002112E"/>
    <w:rsid w:val="000216BA"/>
    <w:rsid w:val="00021E13"/>
    <w:rsid w:val="00022553"/>
    <w:rsid w:val="00022CEE"/>
    <w:rsid w:val="000231AF"/>
    <w:rsid w:val="000233A5"/>
    <w:rsid w:val="00023E47"/>
    <w:rsid w:val="000243DD"/>
    <w:rsid w:val="00024A71"/>
    <w:rsid w:val="000250A1"/>
    <w:rsid w:val="00025140"/>
    <w:rsid w:val="00026FEF"/>
    <w:rsid w:val="000273DB"/>
    <w:rsid w:val="00030326"/>
    <w:rsid w:val="00030C04"/>
    <w:rsid w:val="000316CC"/>
    <w:rsid w:val="00031CED"/>
    <w:rsid w:val="00032289"/>
    <w:rsid w:val="000322E2"/>
    <w:rsid w:val="00032645"/>
    <w:rsid w:val="0003532E"/>
    <w:rsid w:val="00036791"/>
    <w:rsid w:val="000367FF"/>
    <w:rsid w:val="00036EAB"/>
    <w:rsid w:val="0003736B"/>
    <w:rsid w:val="00037468"/>
    <w:rsid w:val="00041DAE"/>
    <w:rsid w:val="0004220E"/>
    <w:rsid w:val="00042924"/>
    <w:rsid w:val="000433F8"/>
    <w:rsid w:val="00044380"/>
    <w:rsid w:val="0004439F"/>
    <w:rsid w:val="00044E9F"/>
    <w:rsid w:val="00045B2A"/>
    <w:rsid w:val="000462BA"/>
    <w:rsid w:val="0004673C"/>
    <w:rsid w:val="00050B7E"/>
    <w:rsid w:val="00050DBE"/>
    <w:rsid w:val="00051687"/>
    <w:rsid w:val="00052223"/>
    <w:rsid w:val="00053E68"/>
    <w:rsid w:val="000544FE"/>
    <w:rsid w:val="000545CB"/>
    <w:rsid w:val="000552E8"/>
    <w:rsid w:val="00055AF8"/>
    <w:rsid w:val="00055C10"/>
    <w:rsid w:val="00057381"/>
    <w:rsid w:val="00057B0C"/>
    <w:rsid w:val="00057B46"/>
    <w:rsid w:val="00057BE9"/>
    <w:rsid w:val="00057C1F"/>
    <w:rsid w:val="00060326"/>
    <w:rsid w:val="000604BB"/>
    <w:rsid w:val="0006226F"/>
    <w:rsid w:val="00062313"/>
    <w:rsid w:val="000637BB"/>
    <w:rsid w:val="000638EA"/>
    <w:rsid w:val="00064B95"/>
    <w:rsid w:val="00064BD0"/>
    <w:rsid w:val="0006560E"/>
    <w:rsid w:val="00065935"/>
    <w:rsid w:val="000660CF"/>
    <w:rsid w:val="00066503"/>
    <w:rsid w:val="000668D6"/>
    <w:rsid w:val="00066ED5"/>
    <w:rsid w:val="00066F10"/>
    <w:rsid w:val="0006715F"/>
    <w:rsid w:val="000677C6"/>
    <w:rsid w:val="000677D1"/>
    <w:rsid w:val="00070C8E"/>
    <w:rsid w:val="00071453"/>
    <w:rsid w:val="00071582"/>
    <w:rsid w:val="000715A5"/>
    <w:rsid w:val="00071A12"/>
    <w:rsid w:val="0007203C"/>
    <w:rsid w:val="0007218F"/>
    <w:rsid w:val="00073682"/>
    <w:rsid w:val="000737C7"/>
    <w:rsid w:val="00073EF7"/>
    <w:rsid w:val="00073F66"/>
    <w:rsid w:val="0007404B"/>
    <w:rsid w:val="000742ED"/>
    <w:rsid w:val="000753F9"/>
    <w:rsid w:val="000757C0"/>
    <w:rsid w:val="00075B35"/>
    <w:rsid w:val="00080092"/>
    <w:rsid w:val="00080718"/>
    <w:rsid w:val="0008076D"/>
    <w:rsid w:val="00080796"/>
    <w:rsid w:val="00081A64"/>
    <w:rsid w:val="00081C86"/>
    <w:rsid w:val="0008284B"/>
    <w:rsid w:val="000829E8"/>
    <w:rsid w:val="00082A3B"/>
    <w:rsid w:val="00082FF6"/>
    <w:rsid w:val="0008321A"/>
    <w:rsid w:val="00083366"/>
    <w:rsid w:val="0008427A"/>
    <w:rsid w:val="00084F0E"/>
    <w:rsid w:val="00085031"/>
    <w:rsid w:val="00085706"/>
    <w:rsid w:val="000859AF"/>
    <w:rsid w:val="000863A1"/>
    <w:rsid w:val="000864F4"/>
    <w:rsid w:val="00086F11"/>
    <w:rsid w:val="0008757E"/>
    <w:rsid w:val="0008775A"/>
    <w:rsid w:val="00090156"/>
    <w:rsid w:val="00090265"/>
    <w:rsid w:val="00090431"/>
    <w:rsid w:val="00090551"/>
    <w:rsid w:val="000920F7"/>
    <w:rsid w:val="00092558"/>
    <w:rsid w:val="000944F6"/>
    <w:rsid w:val="00094DEF"/>
    <w:rsid w:val="00095344"/>
    <w:rsid w:val="00095B11"/>
    <w:rsid w:val="00095B79"/>
    <w:rsid w:val="00095ED9"/>
    <w:rsid w:val="00096659"/>
    <w:rsid w:val="00096D0E"/>
    <w:rsid w:val="000976B7"/>
    <w:rsid w:val="00097879"/>
    <w:rsid w:val="00097911"/>
    <w:rsid w:val="000A06A9"/>
    <w:rsid w:val="000A0FF6"/>
    <w:rsid w:val="000A1371"/>
    <w:rsid w:val="000A1481"/>
    <w:rsid w:val="000A16C0"/>
    <w:rsid w:val="000A2149"/>
    <w:rsid w:val="000A2F9F"/>
    <w:rsid w:val="000A30BE"/>
    <w:rsid w:val="000A349C"/>
    <w:rsid w:val="000A438A"/>
    <w:rsid w:val="000A5015"/>
    <w:rsid w:val="000A559C"/>
    <w:rsid w:val="000A56DD"/>
    <w:rsid w:val="000A5DBD"/>
    <w:rsid w:val="000A6471"/>
    <w:rsid w:val="000A7088"/>
    <w:rsid w:val="000A7916"/>
    <w:rsid w:val="000B01E3"/>
    <w:rsid w:val="000B063C"/>
    <w:rsid w:val="000B0A82"/>
    <w:rsid w:val="000B1416"/>
    <w:rsid w:val="000B164F"/>
    <w:rsid w:val="000B1BF8"/>
    <w:rsid w:val="000B1E08"/>
    <w:rsid w:val="000B207E"/>
    <w:rsid w:val="000B273C"/>
    <w:rsid w:val="000B3169"/>
    <w:rsid w:val="000B40F2"/>
    <w:rsid w:val="000B467D"/>
    <w:rsid w:val="000B50A8"/>
    <w:rsid w:val="000B5397"/>
    <w:rsid w:val="000B7742"/>
    <w:rsid w:val="000C0C47"/>
    <w:rsid w:val="000C1246"/>
    <w:rsid w:val="000C19BA"/>
    <w:rsid w:val="000C210E"/>
    <w:rsid w:val="000C2829"/>
    <w:rsid w:val="000C2875"/>
    <w:rsid w:val="000C2C67"/>
    <w:rsid w:val="000C3BBE"/>
    <w:rsid w:val="000C4321"/>
    <w:rsid w:val="000C4ED2"/>
    <w:rsid w:val="000C5168"/>
    <w:rsid w:val="000C5E51"/>
    <w:rsid w:val="000C61BA"/>
    <w:rsid w:val="000C6F8E"/>
    <w:rsid w:val="000C7051"/>
    <w:rsid w:val="000D1033"/>
    <w:rsid w:val="000D2673"/>
    <w:rsid w:val="000D4E74"/>
    <w:rsid w:val="000D4F2B"/>
    <w:rsid w:val="000D50BC"/>
    <w:rsid w:val="000D53EC"/>
    <w:rsid w:val="000D5516"/>
    <w:rsid w:val="000D5C8A"/>
    <w:rsid w:val="000D60AC"/>
    <w:rsid w:val="000D796C"/>
    <w:rsid w:val="000D7B96"/>
    <w:rsid w:val="000E0A6F"/>
    <w:rsid w:val="000E2117"/>
    <w:rsid w:val="000E2F92"/>
    <w:rsid w:val="000E31A9"/>
    <w:rsid w:val="000E5B10"/>
    <w:rsid w:val="000E5C91"/>
    <w:rsid w:val="000E5EC0"/>
    <w:rsid w:val="000E77F4"/>
    <w:rsid w:val="000F12B2"/>
    <w:rsid w:val="000F1384"/>
    <w:rsid w:val="000F13C9"/>
    <w:rsid w:val="000F15F2"/>
    <w:rsid w:val="000F2FBE"/>
    <w:rsid w:val="000F3490"/>
    <w:rsid w:val="000F6CCE"/>
    <w:rsid w:val="000F6E7A"/>
    <w:rsid w:val="000F701D"/>
    <w:rsid w:val="000F71BE"/>
    <w:rsid w:val="000F76D7"/>
    <w:rsid w:val="000F7BE0"/>
    <w:rsid w:val="001006D9"/>
    <w:rsid w:val="00100749"/>
    <w:rsid w:val="00100EE7"/>
    <w:rsid w:val="00100F42"/>
    <w:rsid w:val="001010C1"/>
    <w:rsid w:val="00101199"/>
    <w:rsid w:val="001024CC"/>
    <w:rsid w:val="00102814"/>
    <w:rsid w:val="0010365E"/>
    <w:rsid w:val="001037CF"/>
    <w:rsid w:val="001042DD"/>
    <w:rsid w:val="001045A6"/>
    <w:rsid w:val="001046D2"/>
    <w:rsid w:val="001055A8"/>
    <w:rsid w:val="00106086"/>
    <w:rsid w:val="00106209"/>
    <w:rsid w:val="00107FD1"/>
    <w:rsid w:val="0011088F"/>
    <w:rsid w:val="00110CC0"/>
    <w:rsid w:val="00111CB9"/>
    <w:rsid w:val="00112002"/>
    <w:rsid w:val="00112060"/>
    <w:rsid w:val="00112071"/>
    <w:rsid w:val="00112078"/>
    <w:rsid w:val="00112206"/>
    <w:rsid w:val="0011304C"/>
    <w:rsid w:val="00113751"/>
    <w:rsid w:val="00113E6A"/>
    <w:rsid w:val="00113E82"/>
    <w:rsid w:val="0011424E"/>
    <w:rsid w:val="00114954"/>
    <w:rsid w:val="0011498E"/>
    <w:rsid w:val="00114BFC"/>
    <w:rsid w:val="0011575A"/>
    <w:rsid w:val="00115FAF"/>
    <w:rsid w:val="00116CC5"/>
    <w:rsid w:val="00117159"/>
    <w:rsid w:val="0011735F"/>
    <w:rsid w:val="001200D5"/>
    <w:rsid w:val="001200DF"/>
    <w:rsid w:val="0012020B"/>
    <w:rsid w:val="00120329"/>
    <w:rsid w:val="00120621"/>
    <w:rsid w:val="00120C25"/>
    <w:rsid w:val="001214C8"/>
    <w:rsid w:val="00122131"/>
    <w:rsid w:val="001222C1"/>
    <w:rsid w:val="00122CA3"/>
    <w:rsid w:val="00122F95"/>
    <w:rsid w:val="00123505"/>
    <w:rsid w:val="00123C2B"/>
    <w:rsid w:val="00126440"/>
    <w:rsid w:val="001273A5"/>
    <w:rsid w:val="0013324E"/>
    <w:rsid w:val="00133B4F"/>
    <w:rsid w:val="001340D2"/>
    <w:rsid w:val="001348EE"/>
    <w:rsid w:val="00134C17"/>
    <w:rsid w:val="00135323"/>
    <w:rsid w:val="0013589E"/>
    <w:rsid w:val="00135A0A"/>
    <w:rsid w:val="00136060"/>
    <w:rsid w:val="001360BB"/>
    <w:rsid w:val="001361C5"/>
    <w:rsid w:val="0013728E"/>
    <w:rsid w:val="001378F9"/>
    <w:rsid w:val="00140FC8"/>
    <w:rsid w:val="00140FE3"/>
    <w:rsid w:val="001410F2"/>
    <w:rsid w:val="0014112A"/>
    <w:rsid w:val="00141D72"/>
    <w:rsid w:val="0014303C"/>
    <w:rsid w:val="001432A4"/>
    <w:rsid w:val="00143B1D"/>
    <w:rsid w:val="00143F5B"/>
    <w:rsid w:val="001443DF"/>
    <w:rsid w:val="001447A8"/>
    <w:rsid w:val="00144AC9"/>
    <w:rsid w:val="00145A36"/>
    <w:rsid w:val="00145B1D"/>
    <w:rsid w:val="0014674D"/>
    <w:rsid w:val="0014681F"/>
    <w:rsid w:val="00146837"/>
    <w:rsid w:val="00147EF5"/>
    <w:rsid w:val="00151882"/>
    <w:rsid w:val="001518BC"/>
    <w:rsid w:val="00151C56"/>
    <w:rsid w:val="00152479"/>
    <w:rsid w:val="00152D4E"/>
    <w:rsid w:val="00152E54"/>
    <w:rsid w:val="001531D5"/>
    <w:rsid w:val="001533FD"/>
    <w:rsid w:val="0015340F"/>
    <w:rsid w:val="00154492"/>
    <w:rsid w:val="001544C6"/>
    <w:rsid w:val="00154649"/>
    <w:rsid w:val="00154700"/>
    <w:rsid w:val="00155176"/>
    <w:rsid w:val="00155391"/>
    <w:rsid w:val="0015560C"/>
    <w:rsid w:val="00155670"/>
    <w:rsid w:val="00155F5E"/>
    <w:rsid w:val="00156B41"/>
    <w:rsid w:val="00157057"/>
    <w:rsid w:val="00157617"/>
    <w:rsid w:val="00160677"/>
    <w:rsid w:val="001620AC"/>
    <w:rsid w:val="001622BC"/>
    <w:rsid w:val="001625BB"/>
    <w:rsid w:val="00162767"/>
    <w:rsid w:val="00163376"/>
    <w:rsid w:val="00163B1E"/>
    <w:rsid w:val="00163DFD"/>
    <w:rsid w:val="00164079"/>
    <w:rsid w:val="00164214"/>
    <w:rsid w:val="0016426A"/>
    <w:rsid w:val="00164678"/>
    <w:rsid w:val="00164F58"/>
    <w:rsid w:val="00165032"/>
    <w:rsid w:val="0016514F"/>
    <w:rsid w:val="001658D9"/>
    <w:rsid w:val="00165A63"/>
    <w:rsid w:val="0016624D"/>
    <w:rsid w:val="00166371"/>
    <w:rsid w:val="00166941"/>
    <w:rsid w:val="00166F01"/>
    <w:rsid w:val="00170499"/>
    <w:rsid w:val="00170627"/>
    <w:rsid w:val="00171F5F"/>
    <w:rsid w:val="001729F9"/>
    <w:rsid w:val="00172CDD"/>
    <w:rsid w:val="00173453"/>
    <w:rsid w:val="00173BE3"/>
    <w:rsid w:val="00173D5D"/>
    <w:rsid w:val="00174799"/>
    <w:rsid w:val="00174AA4"/>
    <w:rsid w:val="00175547"/>
    <w:rsid w:val="00175D73"/>
    <w:rsid w:val="00177903"/>
    <w:rsid w:val="00177EB8"/>
    <w:rsid w:val="00177F37"/>
    <w:rsid w:val="00180575"/>
    <w:rsid w:val="00180718"/>
    <w:rsid w:val="00181309"/>
    <w:rsid w:val="00183D8E"/>
    <w:rsid w:val="0018477B"/>
    <w:rsid w:val="00184A50"/>
    <w:rsid w:val="0018515D"/>
    <w:rsid w:val="00185AA8"/>
    <w:rsid w:val="00186023"/>
    <w:rsid w:val="00186313"/>
    <w:rsid w:val="0018699A"/>
    <w:rsid w:val="00186AB9"/>
    <w:rsid w:val="001874E5"/>
    <w:rsid w:val="001904A7"/>
    <w:rsid w:val="001905EC"/>
    <w:rsid w:val="00190D58"/>
    <w:rsid w:val="001918C5"/>
    <w:rsid w:val="00192714"/>
    <w:rsid w:val="00192CB9"/>
    <w:rsid w:val="001933FD"/>
    <w:rsid w:val="00193A24"/>
    <w:rsid w:val="00194D07"/>
    <w:rsid w:val="00195F7C"/>
    <w:rsid w:val="0019727B"/>
    <w:rsid w:val="00197446"/>
    <w:rsid w:val="00197DD9"/>
    <w:rsid w:val="001A08DB"/>
    <w:rsid w:val="001A1776"/>
    <w:rsid w:val="001A1B85"/>
    <w:rsid w:val="001A2A47"/>
    <w:rsid w:val="001A325D"/>
    <w:rsid w:val="001A4359"/>
    <w:rsid w:val="001A46CB"/>
    <w:rsid w:val="001A544D"/>
    <w:rsid w:val="001A55C3"/>
    <w:rsid w:val="001A58DD"/>
    <w:rsid w:val="001A5A7E"/>
    <w:rsid w:val="001A6E98"/>
    <w:rsid w:val="001A7EFA"/>
    <w:rsid w:val="001B0D02"/>
    <w:rsid w:val="001B1BA3"/>
    <w:rsid w:val="001B2110"/>
    <w:rsid w:val="001B24F1"/>
    <w:rsid w:val="001B3175"/>
    <w:rsid w:val="001B42AB"/>
    <w:rsid w:val="001B447F"/>
    <w:rsid w:val="001B466F"/>
    <w:rsid w:val="001B6342"/>
    <w:rsid w:val="001B66C5"/>
    <w:rsid w:val="001B6D86"/>
    <w:rsid w:val="001B7522"/>
    <w:rsid w:val="001B755F"/>
    <w:rsid w:val="001B7A6C"/>
    <w:rsid w:val="001B7DA2"/>
    <w:rsid w:val="001C0CD1"/>
    <w:rsid w:val="001C138E"/>
    <w:rsid w:val="001C227E"/>
    <w:rsid w:val="001C2C52"/>
    <w:rsid w:val="001C2F8D"/>
    <w:rsid w:val="001C3169"/>
    <w:rsid w:val="001C347B"/>
    <w:rsid w:val="001C3B90"/>
    <w:rsid w:val="001C4795"/>
    <w:rsid w:val="001C5CAD"/>
    <w:rsid w:val="001C5CB0"/>
    <w:rsid w:val="001C5CE2"/>
    <w:rsid w:val="001C6159"/>
    <w:rsid w:val="001C65D1"/>
    <w:rsid w:val="001C672B"/>
    <w:rsid w:val="001C6880"/>
    <w:rsid w:val="001C7785"/>
    <w:rsid w:val="001C789B"/>
    <w:rsid w:val="001C7CA5"/>
    <w:rsid w:val="001D0A4C"/>
    <w:rsid w:val="001D0F12"/>
    <w:rsid w:val="001D1FB3"/>
    <w:rsid w:val="001D265F"/>
    <w:rsid w:val="001D2F88"/>
    <w:rsid w:val="001D2F9D"/>
    <w:rsid w:val="001D3769"/>
    <w:rsid w:val="001D481A"/>
    <w:rsid w:val="001D59EC"/>
    <w:rsid w:val="001D5C1F"/>
    <w:rsid w:val="001D5CBC"/>
    <w:rsid w:val="001D5F49"/>
    <w:rsid w:val="001D61CF"/>
    <w:rsid w:val="001D7522"/>
    <w:rsid w:val="001E0FF9"/>
    <w:rsid w:val="001E11AF"/>
    <w:rsid w:val="001E1364"/>
    <w:rsid w:val="001E2A77"/>
    <w:rsid w:val="001E2E3F"/>
    <w:rsid w:val="001E3F98"/>
    <w:rsid w:val="001E4365"/>
    <w:rsid w:val="001E491D"/>
    <w:rsid w:val="001E49A7"/>
    <w:rsid w:val="001E6495"/>
    <w:rsid w:val="001E67EA"/>
    <w:rsid w:val="001E730A"/>
    <w:rsid w:val="001E7693"/>
    <w:rsid w:val="001F0DC6"/>
    <w:rsid w:val="001F2242"/>
    <w:rsid w:val="001F285D"/>
    <w:rsid w:val="001F2A9D"/>
    <w:rsid w:val="001F35F3"/>
    <w:rsid w:val="001F35FC"/>
    <w:rsid w:val="001F3818"/>
    <w:rsid w:val="001F389E"/>
    <w:rsid w:val="001F3FD3"/>
    <w:rsid w:val="001F4397"/>
    <w:rsid w:val="001F4B03"/>
    <w:rsid w:val="001F5312"/>
    <w:rsid w:val="001F6938"/>
    <w:rsid w:val="001F6F38"/>
    <w:rsid w:val="001F7688"/>
    <w:rsid w:val="002006B8"/>
    <w:rsid w:val="00200BCA"/>
    <w:rsid w:val="00200C13"/>
    <w:rsid w:val="00200E93"/>
    <w:rsid w:val="00201C5A"/>
    <w:rsid w:val="002027E7"/>
    <w:rsid w:val="002039F3"/>
    <w:rsid w:val="00204667"/>
    <w:rsid w:val="002066D6"/>
    <w:rsid w:val="0021054D"/>
    <w:rsid w:val="00210D3F"/>
    <w:rsid w:val="002112E3"/>
    <w:rsid w:val="002118F5"/>
    <w:rsid w:val="002125C8"/>
    <w:rsid w:val="00214090"/>
    <w:rsid w:val="00214186"/>
    <w:rsid w:val="002147A6"/>
    <w:rsid w:val="00215329"/>
    <w:rsid w:val="00215A2B"/>
    <w:rsid w:val="0021669E"/>
    <w:rsid w:val="00216773"/>
    <w:rsid w:val="002168E6"/>
    <w:rsid w:val="00216C44"/>
    <w:rsid w:val="00217D27"/>
    <w:rsid w:val="002203B3"/>
    <w:rsid w:val="00220432"/>
    <w:rsid w:val="00220B88"/>
    <w:rsid w:val="00220DB6"/>
    <w:rsid w:val="00221802"/>
    <w:rsid w:val="00222A01"/>
    <w:rsid w:val="002231ED"/>
    <w:rsid w:val="002236AE"/>
    <w:rsid w:val="0022392F"/>
    <w:rsid w:val="00223E6B"/>
    <w:rsid w:val="0022410C"/>
    <w:rsid w:val="0022455D"/>
    <w:rsid w:val="0022476C"/>
    <w:rsid w:val="002247EC"/>
    <w:rsid w:val="0022576E"/>
    <w:rsid w:val="00225C1B"/>
    <w:rsid w:val="00225D0F"/>
    <w:rsid w:val="00226DCE"/>
    <w:rsid w:val="00227619"/>
    <w:rsid w:val="0023008F"/>
    <w:rsid w:val="0023011E"/>
    <w:rsid w:val="00230408"/>
    <w:rsid w:val="00232972"/>
    <w:rsid w:val="002343F7"/>
    <w:rsid w:val="00234603"/>
    <w:rsid w:val="0023491C"/>
    <w:rsid w:val="002350E6"/>
    <w:rsid w:val="00235B31"/>
    <w:rsid w:val="00236747"/>
    <w:rsid w:val="00237DEA"/>
    <w:rsid w:val="00240752"/>
    <w:rsid w:val="002411B8"/>
    <w:rsid w:val="00242344"/>
    <w:rsid w:val="00242FC7"/>
    <w:rsid w:val="00243244"/>
    <w:rsid w:val="00243471"/>
    <w:rsid w:val="002434D9"/>
    <w:rsid w:val="002437E4"/>
    <w:rsid w:val="0024383C"/>
    <w:rsid w:val="0024408D"/>
    <w:rsid w:val="00245FC7"/>
    <w:rsid w:val="00246128"/>
    <w:rsid w:val="0024617E"/>
    <w:rsid w:val="002467F6"/>
    <w:rsid w:val="00246A35"/>
    <w:rsid w:val="0024740A"/>
    <w:rsid w:val="0025005A"/>
    <w:rsid w:val="002508DE"/>
    <w:rsid w:val="00250A24"/>
    <w:rsid w:val="00251753"/>
    <w:rsid w:val="0025198A"/>
    <w:rsid w:val="00251A30"/>
    <w:rsid w:val="00252AEE"/>
    <w:rsid w:val="00253C95"/>
    <w:rsid w:val="00254B00"/>
    <w:rsid w:val="00254C67"/>
    <w:rsid w:val="00255DD1"/>
    <w:rsid w:val="002561FB"/>
    <w:rsid w:val="00256226"/>
    <w:rsid w:val="002564C5"/>
    <w:rsid w:val="002568E9"/>
    <w:rsid w:val="00256A04"/>
    <w:rsid w:val="00256C8C"/>
    <w:rsid w:val="00257083"/>
    <w:rsid w:val="00257C78"/>
    <w:rsid w:val="00257E8C"/>
    <w:rsid w:val="00260A43"/>
    <w:rsid w:val="002610E3"/>
    <w:rsid w:val="0026129D"/>
    <w:rsid w:val="0026166F"/>
    <w:rsid w:val="00261937"/>
    <w:rsid w:val="00261A32"/>
    <w:rsid w:val="00262007"/>
    <w:rsid w:val="002628BE"/>
    <w:rsid w:val="00262BA6"/>
    <w:rsid w:val="002631E5"/>
    <w:rsid w:val="0026383C"/>
    <w:rsid w:val="00263D58"/>
    <w:rsid w:val="00265733"/>
    <w:rsid w:val="00266123"/>
    <w:rsid w:val="00266BCD"/>
    <w:rsid w:val="00266E62"/>
    <w:rsid w:val="00266F97"/>
    <w:rsid w:val="0026700E"/>
    <w:rsid w:val="00267429"/>
    <w:rsid w:val="00270A89"/>
    <w:rsid w:val="00271E30"/>
    <w:rsid w:val="00271F80"/>
    <w:rsid w:val="00272326"/>
    <w:rsid w:val="00272B55"/>
    <w:rsid w:val="002741CA"/>
    <w:rsid w:val="00274592"/>
    <w:rsid w:val="0027546E"/>
    <w:rsid w:val="00275C24"/>
    <w:rsid w:val="00276384"/>
    <w:rsid w:val="00276992"/>
    <w:rsid w:val="00276CFC"/>
    <w:rsid w:val="00276E2D"/>
    <w:rsid w:val="002776F4"/>
    <w:rsid w:val="00280155"/>
    <w:rsid w:val="002808E3"/>
    <w:rsid w:val="002826C1"/>
    <w:rsid w:val="00283E1C"/>
    <w:rsid w:val="002842EA"/>
    <w:rsid w:val="00284EFF"/>
    <w:rsid w:val="0028520C"/>
    <w:rsid w:val="00286B19"/>
    <w:rsid w:val="00287F21"/>
    <w:rsid w:val="00290660"/>
    <w:rsid w:val="00292B4A"/>
    <w:rsid w:val="002941D6"/>
    <w:rsid w:val="0029437A"/>
    <w:rsid w:val="0029457F"/>
    <w:rsid w:val="0029472A"/>
    <w:rsid w:val="00295076"/>
    <w:rsid w:val="002954B8"/>
    <w:rsid w:val="0029588D"/>
    <w:rsid w:val="0029591E"/>
    <w:rsid w:val="00295D60"/>
    <w:rsid w:val="00295F82"/>
    <w:rsid w:val="0029652E"/>
    <w:rsid w:val="00296641"/>
    <w:rsid w:val="002966B1"/>
    <w:rsid w:val="00296773"/>
    <w:rsid w:val="00296E00"/>
    <w:rsid w:val="0029715F"/>
    <w:rsid w:val="002A0BD1"/>
    <w:rsid w:val="002A0C66"/>
    <w:rsid w:val="002A0D0F"/>
    <w:rsid w:val="002A0FE3"/>
    <w:rsid w:val="002A14A3"/>
    <w:rsid w:val="002A1547"/>
    <w:rsid w:val="002A2053"/>
    <w:rsid w:val="002A227D"/>
    <w:rsid w:val="002A26D4"/>
    <w:rsid w:val="002A4CDB"/>
    <w:rsid w:val="002A5CBE"/>
    <w:rsid w:val="002A5EB9"/>
    <w:rsid w:val="002A6919"/>
    <w:rsid w:val="002A7119"/>
    <w:rsid w:val="002A778D"/>
    <w:rsid w:val="002A788F"/>
    <w:rsid w:val="002A7BFA"/>
    <w:rsid w:val="002B09F4"/>
    <w:rsid w:val="002B0C9A"/>
    <w:rsid w:val="002B0D7C"/>
    <w:rsid w:val="002B12EE"/>
    <w:rsid w:val="002B1451"/>
    <w:rsid w:val="002B157A"/>
    <w:rsid w:val="002B19C1"/>
    <w:rsid w:val="002B3053"/>
    <w:rsid w:val="002B311A"/>
    <w:rsid w:val="002B31C0"/>
    <w:rsid w:val="002B35A1"/>
    <w:rsid w:val="002B4051"/>
    <w:rsid w:val="002B455F"/>
    <w:rsid w:val="002B5B7B"/>
    <w:rsid w:val="002B636D"/>
    <w:rsid w:val="002B650F"/>
    <w:rsid w:val="002B69EC"/>
    <w:rsid w:val="002B6A54"/>
    <w:rsid w:val="002B72EA"/>
    <w:rsid w:val="002B7C75"/>
    <w:rsid w:val="002C05C1"/>
    <w:rsid w:val="002C06BF"/>
    <w:rsid w:val="002C0762"/>
    <w:rsid w:val="002C0F03"/>
    <w:rsid w:val="002C1148"/>
    <w:rsid w:val="002C23D2"/>
    <w:rsid w:val="002C4116"/>
    <w:rsid w:val="002C4B8E"/>
    <w:rsid w:val="002C5076"/>
    <w:rsid w:val="002C5508"/>
    <w:rsid w:val="002C5711"/>
    <w:rsid w:val="002C5BA6"/>
    <w:rsid w:val="002C5C98"/>
    <w:rsid w:val="002C6212"/>
    <w:rsid w:val="002C63BD"/>
    <w:rsid w:val="002C6489"/>
    <w:rsid w:val="002C651F"/>
    <w:rsid w:val="002C662C"/>
    <w:rsid w:val="002C775D"/>
    <w:rsid w:val="002C7B91"/>
    <w:rsid w:val="002D0802"/>
    <w:rsid w:val="002D0E3E"/>
    <w:rsid w:val="002D1A4B"/>
    <w:rsid w:val="002D249D"/>
    <w:rsid w:val="002D3F0E"/>
    <w:rsid w:val="002D4209"/>
    <w:rsid w:val="002D5592"/>
    <w:rsid w:val="002D56FA"/>
    <w:rsid w:val="002D5C55"/>
    <w:rsid w:val="002D69F5"/>
    <w:rsid w:val="002E0EE7"/>
    <w:rsid w:val="002E0F93"/>
    <w:rsid w:val="002E1509"/>
    <w:rsid w:val="002E1693"/>
    <w:rsid w:val="002E1782"/>
    <w:rsid w:val="002E1D72"/>
    <w:rsid w:val="002E1F18"/>
    <w:rsid w:val="002E29F4"/>
    <w:rsid w:val="002E3D9C"/>
    <w:rsid w:val="002E5386"/>
    <w:rsid w:val="002E5560"/>
    <w:rsid w:val="002E564A"/>
    <w:rsid w:val="002E76FF"/>
    <w:rsid w:val="002E7859"/>
    <w:rsid w:val="002F1282"/>
    <w:rsid w:val="002F1905"/>
    <w:rsid w:val="002F1BF5"/>
    <w:rsid w:val="002F23E6"/>
    <w:rsid w:val="002F2CAE"/>
    <w:rsid w:val="002F3284"/>
    <w:rsid w:val="002F3841"/>
    <w:rsid w:val="002F4170"/>
    <w:rsid w:val="002F461B"/>
    <w:rsid w:val="002F5B59"/>
    <w:rsid w:val="002F6CBE"/>
    <w:rsid w:val="002F7B34"/>
    <w:rsid w:val="00300C94"/>
    <w:rsid w:val="0030189D"/>
    <w:rsid w:val="00303585"/>
    <w:rsid w:val="00303CCE"/>
    <w:rsid w:val="00303D06"/>
    <w:rsid w:val="0030423B"/>
    <w:rsid w:val="00304D71"/>
    <w:rsid w:val="0031098B"/>
    <w:rsid w:val="00310A2F"/>
    <w:rsid w:val="00310AC8"/>
    <w:rsid w:val="0031136F"/>
    <w:rsid w:val="00311971"/>
    <w:rsid w:val="00311B60"/>
    <w:rsid w:val="0031226F"/>
    <w:rsid w:val="003126CE"/>
    <w:rsid w:val="003128BB"/>
    <w:rsid w:val="00313151"/>
    <w:rsid w:val="00313BAC"/>
    <w:rsid w:val="00314686"/>
    <w:rsid w:val="00314829"/>
    <w:rsid w:val="00314BCE"/>
    <w:rsid w:val="00314D4D"/>
    <w:rsid w:val="003153C6"/>
    <w:rsid w:val="003155C9"/>
    <w:rsid w:val="003156BF"/>
    <w:rsid w:val="00315DB6"/>
    <w:rsid w:val="00316387"/>
    <w:rsid w:val="003165CE"/>
    <w:rsid w:val="003167BD"/>
    <w:rsid w:val="00316954"/>
    <w:rsid w:val="00317B60"/>
    <w:rsid w:val="00317E4C"/>
    <w:rsid w:val="00320074"/>
    <w:rsid w:val="00320133"/>
    <w:rsid w:val="003207F3"/>
    <w:rsid w:val="00320C05"/>
    <w:rsid w:val="00320DA8"/>
    <w:rsid w:val="00322369"/>
    <w:rsid w:val="003236EC"/>
    <w:rsid w:val="00323BB8"/>
    <w:rsid w:val="00324C0F"/>
    <w:rsid w:val="00325AAB"/>
    <w:rsid w:val="00325AE1"/>
    <w:rsid w:val="003261DD"/>
    <w:rsid w:val="00326C5F"/>
    <w:rsid w:val="00326CC6"/>
    <w:rsid w:val="00327364"/>
    <w:rsid w:val="003275CF"/>
    <w:rsid w:val="00327B89"/>
    <w:rsid w:val="00330658"/>
    <w:rsid w:val="003317C0"/>
    <w:rsid w:val="00331819"/>
    <w:rsid w:val="00332D03"/>
    <w:rsid w:val="0033305B"/>
    <w:rsid w:val="003333AF"/>
    <w:rsid w:val="0033347D"/>
    <w:rsid w:val="0033435E"/>
    <w:rsid w:val="00334701"/>
    <w:rsid w:val="00335060"/>
    <w:rsid w:val="00336542"/>
    <w:rsid w:val="00336D04"/>
    <w:rsid w:val="00337637"/>
    <w:rsid w:val="00341ADD"/>
    <w:rsid w:val="0034280E"/>
    <w:rsid w:val="00342C07"/>
    <w:rsid w:val="00342C96"/>
    <w:rsid w:val="00343D18"/>
    <w:rsid w:val="00344057"/>
    <w:rsid w:val="003452C2"/>
    <w:rsid w:val="00345B81"/>
    <w:rsid w:val="003463CA"/>
    <w:rsid w:val="003464C2"/>
    <w:rsid w:val="003470FF"/>
    <w:rsid w:val="0034748D"/>
    <w:rsid w:val="003479DD"/>
    <w:rsid w:val="00350547"/>
    <w:rsid w:val="00351AD1"/>
    <w:rsid w:val="00351D2C"/>
    <w:rsid w:val="003527E2"/>
    <w:rsid w:val="00353457"/>
    <w:rsid w:val="00353EE5"/>
    <w:rsid w:val="003546D3"/>
    <w:rsid w:val="003547B2"/>
    <w:rsid w:val="0035494B"/>
    <w:rsid w:val="00355E60"/>
    <w:rsid w:val="00355E63"/>
    <w:rsid w:val="00357060"/>
    <w:rsid w:val="003573E8"/>
    <w:rsid w:val="00357CC0"/>
    <w:rsid w:val="00360D2C"/>
    <w:rsid w:val="00361A65"/>
    <w:rsid w:val="00362E89"/>
    <w:rsid w:val="0036391D"/>
    <w:rsid w:val="00364860"/>
    <w:rsid w:val="0036493A"/>
    <w:rsid w:val="00364D34"/>
    <w:rsid w:val="003653BE"/>
    <w:rsid w:val="0036578B"/>
    <w:rsid w:val="00366C71"/>
    <w:rsid w:val="003674CB"/>
    <w:rsid w:val="00370813"/>
    <w:rsid w:val="00370CF6"/>
    <w:rsid w:val="003714CF"/>
    <w:rsid w:val="00371B6A"/>
    <w:rsid w:val="00371CA7"/>
    <w:rsid w:val="0037226C"/>
    <w:rsid w:val="00372930"/>
    <w:rsid w:val="003742DD"/>
    <w:rsid w:val="00374504"/>
    <w:rsid w:val="003746D5"/>
    <w:rsid w:val="00374C79"/>
    <w:rsid w:val="003756AA"/>
    <w:rsid w:val="00375BF4"/>
    <w:rsid w:val="00376E1F"/>
    <w:rsid w:val="0038019E"/>
    <w:rsid w:val="00381076"/>
    <w:rsid w:val="003822C1"/>
    <w:rsid w:val="00382E82"/>
    <w:rsid w:val="00382F15"/>
    <w:rsid w:val="0038314A"/>
    <w:rsid w:val="003847FF"/>
    <w:rsid w:val="00385ACD"/>
    <w:rsid w:val="00385B0D"/>
    <w:rsid w:val="00385F63"/>
    <w:rsid w:val="00387879"/>
    <w:rsid w:val="00387A2C"/>
    <w:rsid w:val="003903B4"/>
    <w:rsid w:val="00390924"/>
    <w:rsid w:val="00391708"/>
    <w:rsid w:val="00391A4E"/>
    <w:rsid w:val="00391AD8"/>
    <w:rsid w:val="00392071"/>
    <w:rsid w:val="00392F13"/>
    <w:rsid w:val="00393091"/>
    <w:rsid w:val="0039352E"/>
    <w:rsid w:val="003937D7"/>
    <w:rsid w:val="0039471F"/>
    <w:rsid w:val="00394B30"/>
    <w:rsid w:val="0039594A"/>
    <w:rsid w:val="00395D9E"/>
    <w:rsid w:val="00396278"/>
    <w:rsid w:val="00396C59"/>
    <w:rsid w:val="00396D33"/>
    <w:rsid w:val="003A0D6C"/>
    <w:rsid w:val="003A1332"/>
    <w:rsid w:val="003A1C33"/>
    <w:rsid w:val="003A1D30"/>
    <w:rsid w:val="003A2AC5"/>
    <w:rsid w:val="003A2E3C"/>
    <w:rsid w:val="003A2F70"/>
    <w:rsid w:val="003A373F"/>
    <w:rsid w:val="003A401C"/>
    <w:rsid w:val="003A5249"/>
    <w:rsid w:val="003A5A8A"/>
    <w:rsid w:val="003A5E99"/>
    <w:rsid w:val="003A6087"/>
    <w:rsid w:val="003A645D"/>
    <w:rsid w:val="003A66E0"/>
    <w:rsid w:val="003A6C48"/>
    <w:rsid w:val="003A7548"/>
    <w:rsid w:val="003A78B9"/>
    <w:rsid w:val="003B02DB"/>
    <w:rsid w:val="003B0356"/>
    <w:rsid w:val="003B0CCE"/>
    <w:rsid w:val="003B0D5C"/>
    <w:rsid w:val="003B191E"/>
    <w:rsid w:val="003B1D73"/>
    <w:rsid w:val="003B309B"/>
    <w:rsid w:val="003B36EE"/>
    <w:rsid w:val="003B3EFE"/>
    <w:rsid w:val="003B467B"/>
    <w:rsid w:val="003B487B"/>
    <w:rsid w:val="003B4B40"/>
    <w:rsid w:val="003B720B"/>
    <w:rsid w:val="003B7E06"/>
    <w:rsid w:val="003C04C0"/>
    <w:rsid w:val="003C04F0"/>
    <w:rsid w:val="003C0537"/>
    <w:rsid w:val="003C0CBF"/>
    <w:rsid w:val="003C1F33"/>
    <w:rsid w:val="003C2B4A"/>
    <w:rsid w:val="003C3506"/>
    <w:rsid w:val="003C3B0E"/>
    <w:rsid w:val="003C46F9"/>
    <w:rsid w:val="003C570B"/>
    <w:rsid w:val="003C5915"/>
    <w:rsid w:val="003C5ABD"/>
    <w:rsid w:val="003C6E96"/>
    <w:rsid w:val="003C707E"/>
    <w:rsid w:val="003D020E"/>
    <w:rsid w:val="003D0424"/>
    <w:rsid w:val="003D0955"/>
    <w:rsid w:val="003D0CDF"/>
    <w:rsid w:val="003D3143"/>
    <w:rsid w:val="003D4113"/>
    <w:rsid w:val="003D41B7"/>
    <w:rsid w:val="003D5E54"/>
    <w:rsid w:val="003D6185"/>
    <w:rsid w:val="003D6960"/>
    <w:rsid w:val="003D6CC3"/>
    <w:rsid w:val="003D6F13"/>
    <w:rsid w:val="003D6F6D"/>
    <w:rsid w:val="003D7025"/>
    <w:rsid w:val="003D7286"/>
    <w:rsid w:val="003D7DE9"/>
    <w:rsid w:val="003E0042"/>
    <w:rsid w:val="003E0ECB"/>
    <w:rsid w:val="003E1393"/>
    <w:rsid w:val="003E1E28"/>
    <w:rsid w:val="003E3048"/>
    <w:rsid w:val="003E6AD5"/>
    <w:rsid w:val="003E717D"/>
    <w:rsid w:val="003E7FB8"/>
    <w:rsid w:val="003F0869"/>
    <w:rsid w:val="003F0F8B"/>
    <w:rsid w:val="003F12F8"/>
    <w:rsid w:val="003F1D2E"/>
    <w:rsid w:val="003F1D4B"/>
    <w:rsid w:val="003F1F7C"/>
    <w:rsid w:val="003F355F"/>
    <w:rsid w:val="003F6229"/>
    <w:rsid w:val="003F66D1"/>
    <w:rsid w:val="003F6AAC"/>
    <w:rsid w:val="003F6EDC"/>
    <w:rsid w:val="003F73F2"/>
    <w:rsid w:val="003F7724"/>
    <w:rsid w:val="003F7CCD"/>
    <w:rsid w:val="003F7EF7"/>
    <w:rsid w:val="00400FDC"/>
    <w:rsid w:val="00401DD0"/>
    <w:rsid w:val="00404E64"/>
    <w:rsid w:val="00405D6C"/>
    <w:rsid w:val="00405F49"/>
    <w:rsid w:val="004061D1"/>
    <w:rsid w:val="00407606"/>
    <w:rsid w:val="00410ABF"/>
    <w:rsid w:val="004112A0"/>
    <w:rsid w:val="004116E7"/>
    <w:rsid w:val="004124CD"/>
    <w:rsid w:val="0041282B"/>
    <w:rsid w:val="00412981"/>
    <w:rsid w:val="00412EEF"/>
    <w:rsid w:val="004138C4"/>
    <w:rsid w:val="004149D3"/>
    <w:rsid w:val="00414BA0"/>
    <w:rsid w:val="0041624C"/>
    <w:rsid w:val="00416B0B"/>
    <w:rsid w:val="00416C31"/>
    <w:rsid w:val="004173C2"/>
    <w:rsid w:val="0041775F"/>
    <w:rsid w:val="0041787E"/>
    <w:rsid w:val="00420276"/>
    <w:rsid w:val="00420341"/>
    <w:rsid w:val="004220A5"/>
    <w:rsid w:val="004220B7"/>
    <w:rsid w:val="00422101"/>
    <w:rsid w:val="00422A99"/>
    <w:rsid w:val="00423BEA"/>
    <w:rsid w:val="00423E7A"/>
    <w:rsid w:val="0042430C"/>
    <w:rsid w:val="004245C1"/>
    <w:rsid w:val="00424C2C"/>
    <w:rsid w:val="00424D3D"/>
    <w:rsid w:val="004250FE"/>
    <w:rsid w:val="00427048"/>
    <w:rsid w:val="004271C5"/>
    <w:rsid w:val="00427382"/>
    <w:rsid w:val="004273D0"/>
    <w:rsid w:val="00427BE3"/>
    <w:rsid w:val="00427D8A"/>
    <w:rsid w:val="00427FFB"/>
    <w:rsid w:val="00431320"/>
    <w:rsid w:val="00432CF4"/>
    <w:rsid w:val="00432E90"/>
    <w:rsid w:val="00432FEF"/>
    <w:rsid w:val="00433544"/>
    <w:rsid w:val="00433D23"/>
    <w:rsid w:val="004347E2"/>
    <w:rsid w:val="00434982"/>
    <w:rsid w:val="00434AD8"/>
    <w:rsid w:val="00434C2D"/>
    <w:rsid w:val="0043568A"/>
    <w:rsid w:val="0043624C"/>
    <w:rsid w:val="00436389"/>
    <w:rsid w:val="00437A24"/>
    <w:rsid w:val="00437A2D"/>
    <w:rsid w:val="00440225"/>
    <w:rsid w:val="00441093"/>
    <w:rsid w:val="00442554"/>
    <w:rsid w:val="004427F0"/>
    <w:rsid w:val="0044462A"/>
    <w:rsid w:val="00444EAF"/>
    <w:rsid w:val="00444F39"/>
    <w:rsid w:val="004455BA"/>
    <w:rsid w:val="00445BCD"/>
    <w:rsid w:val="00446B1F"/>
    <w:rsid w:val="00446C2B"/>
    <w:rsid w:val="0045037E"/>
    <w:rsid w:val="00450B2C"/>
    <w:rsid w:val="0045134C"/>
    <w:rsid w:val="004521DC"/>
    <w:rsid w:val="00452581"/>
    <w:rsid w:val="00452CC9"/>
    <w:rsid w:val="004530D8"/>
    <w:rsid w:val="0045618B"/>
    <w:rsid w:val="004561E5"/>
    <w:rsid w:val="0045684B"/>
    <w:rsid w:val="004573D9"/>
    <w:rsid w:val="00460063"/>
    <w:rsid w:val="004607C2"/>
    <w:rsid w:val="00460AB1"/>
    <w:rsid w:val="00461914"/>
    <w:rsid w:val="00461918"/>
    <w:rsid w:val="00461C81"/>
    <w:rsid w:val="00462599"/>
    <w:rsid w:val="004625B3"/>
    <w:rsid w:val="00463030"/>
    <w:rsid w:val="004632E8"/>
    <w:rsid w:val="00464335"/>
    <w:rsid w:val="0046433D"/>
    <w:rsid w:val="00464C42"/>
    <w:rsid w:val="00464E70"/>
    <w:rsid w:val="004654D3"/>
    <w:rsid w:val="004665C8"/>
    <w:rsid w:val="004668D1"/>
    <w:rsid w:val="004670FC"/>
    <w:rsid w:val="00467250"/>
    <w:rsid w:val="00467B73"/>
    <w:rsid w:val="00467EE4"/>
    <w:rsid w:val="00470C22"/>
    <w:rsid w:val="004710D9"/>
    <w:rsid w:val="00471DC3"/>
    <w:rsid w:val="00474D09"/>
    <w:rsid w:val="004759D4"/>
    <w:rsid w:val="00476217"/>
    <w:rsid w:val="0047639E"/>
    <w:rsid w:val="00476523"/>
    <w:rsid w:val="00476A48"/>
    <w:rsid w:val="00476AEE"/>
    <w:rsid w:val="00477104"/>
    <w:rsid w:val="004771AC"/>
    <w:rsid w:val="00477288"/>
    <w:rsid w:val="004772CD"/>
    <w:rsid w:val="00477444"/>
    <w:rsid w:val="00477CA1"/>
    <w:rsid w:val="004800F5"/>
    <w:rsid w:val="00480C15"/>
    <w:rsid w:val="00481614"/>
    <w:rsid w:val="00481731"/>
    <w:rsid w:val="00481DB0"/>
    <w:rsid w:val="00481E68"/>
    <w:rsid w:val="00482D65"/>
    <w:rsid w:val="00483416"/>
    <w:rsid w:val="00484F12"/>
    <w:rsid w:val="004856C4"/>
    <w:rsid w:val="00486EF5"/>
    <w:rsid w:val="00487628"/>
    <w:rsid w:val="00487842"/>
    <w:rsid w:val="00487AE9"/>
    <w:rsid w:val="00487BD4"/>
    <w:rsid w:val="0049028E"/>
    <w:rsid w:val="004903F4"/>
    <w:rsid w:val="00491F04"/>
    <w:rsid w:val="00492B84"/>
    <w:rsid w:val="00494169"/>
    <w:rsid w:val="0049446D"/>
    <w:rsid w:val="00494B8D"/>
    <w:rsid w:val="0049569D"/>
    <w:rsid w:val="00497595"/>
    <w:rsid w:val="0049771A"/>
    <w:rsid w:val="00497E23"/>
    <w:rsid w:val="004A00B4"/>
    <w:rsid w:val="004A0EE3"/>
    <w:rsid w:val="004A1195"/>
    <w:rsid w:val="004A16E6"/>
    <w:rsid w:val="004A1C8D"/>
    <w:rsid w:val="004A29D4"/>
    <w:rsid w:val="004A2B20"/>
    <w:rsid w:val="004A3355"/>
    <w:rsid w:val="004A3385"/>
    <w:rsid w:val="004A3A1D"/>
    <w:rsid w:val="004A4243"/>
    <w:rsid w:val="004A47B7"/>
    <w:rsid w:val="004A4BEE"/>
    <w:rsid w:val="004A5D9D"/>
    <w:rsid w:val="004A5E53"/>
    <w:rsid w:val="004A6563"/>
    <w:rsid w:val="004A65B2"/>
    <w:rsid w:val="004A6799"/>
    <w:rsid w:val="004A6BC3"/>
    <w:rsid w:val="004A6C98"/>
    <w:rsid w:val="004B045E"/>
    <w:rsid w:val="004B0E13"/>
    <w:rsid w:val="004B112F"/>
    <w:rsid w:val="004B16B2"/>
    <w:rsid w:val="004B29B1"/>
    <w:rsid w:val="004B2D81"/>
    <w:rsid w:val="004B333A"/>
    <w:rsid w:val="004B4A32"/>
    <w:rsid w:val="004B4D83"/>
    <w:rsid w:val="004B4FF9"/>
    <w:rsid w:val="004B517C"/>
    <w:rsid w:val="004B559C"/>
    <w:rsid w:val="004B5688"/>
    <w:rsid w:val="004B6C79"/>
    <w:rsid w:val="004B6DAD"/>
    <w:rsid w:val="004C0392"/>
    <w:rsid w:val="004C043C"/>
    <w:rsid w:val="004C13F0"/>
    <w:rsid w:val="004C17CD"/>
    <w:rsid w:val="004C2F1F"/>
    <w:rsid w:val="004C33AA"/>
    <w:rsid w:val="004C3694"/>
    <w:rsid w:val="004C39B5"/>
    <w:rsid w:val="004C3C52"/>
    <w:rsid w:val="004C3FF6"/>
    <w:rsid w:val="004C466A"/>
    <w:rsid w:val="004C4E88"/>
    <w:rsid w:val="004C54A1"/>
    <w:rsid w:val="004C5EC9"/>
    <w:rsid w:val="004C60BB"/>
    <w:rsid w:val="004C628D"/>
    <w:rsid w:val="004C64E0"/>
    <w:rsid w:val="004C67D7"/>
    <w:rsid w:val="004D0736"/>
    <w:rsid w:val="004D1F0A"/>
    <w:rsid w:val="004D255D"/>
    <w:rsid w:val="004D29EB"/>
    <w:rsid w:val="004D2CF4"/>
    <w:rsid w:val="004D326C"/>
    <w:rsid w:val="004D3588"/>
    <w:rsid w:val="004D3C56"/>
    <w:rsid w:val="004D3D7C"/>
    <w:rsid w:val="004D40A4"/>
    <w:rsid w:val="004D4BB0"/>
    <w:rsid w:val="004D52F9"/>
    <w:rsid w:val="004D55D5"/>
    <w:rsid w:val="004D5A86"/>
    <w:rsid w:val="004D5EDD"/>
    <w:rsid w:val="004D5FE9"/>
    <w:rsid w:val="004D6373"/>
    <w:rsid w:val="004D6FE8"/>
    <w:rsid w:val="004D7431"/>
    <w:rsid w:val="004E08A1"/>
    <w:rsid w:val="004E0DA8"/>
    <w:rsid w:val="004E19CC"/>
    <w:rsid w:val="004E431E"/>
    <w:rsid w:val="004E540C"/>
    <w:rsid w:val="004E5D72"/>
    <w:rsid w:val="004E7367"/>
    <w:rsid w:val="004F0079"/>
    <w:rsid w:val="004F0D9A"/>
    <w:rsid w:val="004F20C6"/>
    <w:rsid w:val="004F3026"/>
    <w:rsid w:val="004F3123"/>
    <w:rsid w:val="004F3133"/>
    <w:rsid w:val="004F3EDA"/>
    <w:rsid w:val="004F4480"/>
    <w:rsid w:val="004F4982"/>
    <w:rsid w:val="004F5453"/>
    <w:rsid w:val="004F5D5E"/>
    <w:rsid w:val="004F6285"/>
    <w:rsid w:val="004F697F"/>
    <w:rsid w:val="0050038C"/>
    <w:rsid w:val="00500DC8"/>
    <w:rsid w:val="00501C5D"/>
    <w:rsid w:val="00503803"/>
    <w:rsid w:val="00504B17"/>
    <w:rsid w:val="00505D40"/>
    <w:rsid w:val="00506495"/>
    <w:rsid w:val="0050660B"/>
    <w:rsid w:val="00507469"/>
    <w:rsid w:val="0051032C"/>
    <w:rsid w:val="005109F7"/>
    <w:rsid w:val="00510D4D"/>
    <w:rsid w:val="00510FFA"/>
    <w:rsid w:val="0051275E"/>
    <w:rsid w:val="00512C0C"/>
    <w:rsid w:val="005140EF"/>
    <w:rsid w:val="00514428"/>
    <w:rsid w:val="005151C6"/>
    <w:rsid w:val="0051530D"/>
    <w:rsid w:val="00516633"/>
    <w:rsid w:val="005173AD"/>
    <w:rsid w:val="005209B4"/>
    <w:rsid w:val="0052100F"/>
    <w:rsid w:val="00522871"/>
    <w:rsid w:val="00523304"/>
    <w:rsid w:val="005236D0"/>
    <w:rsid w:val="0052387E"/>
    <w:rsid w:val="00523A9D"/>
    <w:rsid w:val="00523CD3"/>
    <w:rsid w:val="00524050"/>
    <w:rsid w:val="00524274"/>
    <w:rsid w:val="0052444D"/>
    <w:rsid w:val="00525105"/>
    <w:rsid w:val="0052514A"/>
    <w:rsid w:val="00525229"/>
    <w:rsid w:val="00525A88"/>
    <w:rsid w:val="0053018B"/>
    <w:rsid w:val="0053042E"/>
    <w:rsid w:val="005308B8"/>
    <w:rsid w:val="00531CCE"/>
    <w:rsid w:val="00532543"/>
    <w:rsid w:val="00532CE4"/>
    <w:rsid w:val="00532CF4"/>
    <w:rsid w:val="005334EF"/>
    <w:rsid w:val="00533C05"/>
    <w:rsid w:val="00533ECA"/>
    <w:rsid w:val="00534431"/>
    <w:rsid w:val="0053464F"/>
    <w:rsid w:val="005347E4"/>
    <w:rsid w:val="00534DB3"/>
    <w:rsid w:val="005356A3"/>
    <w:rsid w:val="00535996"/>
    <w:rsid w:val="00535F81"/>
    <w:rsid w:val="00537765"/>
    <w:rsid w:val="00540D96"/>
    <w:rsid w:val="005411A7"/>
    <w:rsid w:val="00542586"/>
    <w:rsid w:val="0054366B"/>
    <w:rsid w:val="00544C34"/>
    <w:rsid w:val="005468A3"/>
    <w:rsid w:val="00546BFC"/>
    <w:rsid w:val="00547EDA"/>
    <w:rsid w:val="0055051B"/>
    <w:rsid w:val="005512B6"/>
    <w:rsid w:val="00553472"/>
    <w:rsid w:val="00553735"/>
    <w:rsid w:val="00555CD1"/>
    <w:rsid w:val="00555D4B"/>
    <w:rsid w:val="00556100"/>
    <w:rsid w:val="00557489"/>
    <w:rsid w:val="0056070E"/>
    <w:rsid w:val="00560842"/>
    <w:rsid w:val="0056113A"/>
    <w:rsid w:val="00561306"/>
    <w:rsid w:val="005616AC"/>
    <w:rsid w:val="005627B8"/>
    <w:rsid w:val="00562845"/>
    <w:rsid w:val="00563B4E"/>
    <w:rsid w:val="00563E34"/>
    <w:rsid w:val="00563F0E"/>
    <w:rsid w:val="00565091"/>
    <w:rsid w:val="005651E4"/>
    <w:rsid w:val="00565CE4"/>
    <w:rsid w:val="00565FFB"/>
    <w:rsid w:val="00566D38"/>
    <w:rsid w:val="00566E05"/>
    <w:rsid w:val="005675C7"/>
    <w:rsid w:val="00567AA2"/>
    <w:rsid w:val="00570158"/>
    <w:rsid w:val="00571D1D"/>
    <w:rsid w:val="00571E8A"/>
    <w:rsid w:val="00572461"/>
    <w:rsid w:val="00572D6A"/>
    <w:rsid w:val="00573FE9"/>
    <w:rsid w:val="00574106"/>
    <w:rsid w:val="00574459"/>
    <w:rsid w:val="00574AB0"/>
    <w:rsid w:val="00575395"/>
    <w:rsid w:val="0057539E"/>
    <w:rsid w:val="0057566D"/>
    <w:rsid w:val="00575674"/>
    <w:rsid w:val="00575AD1"/>
    <w:rsid w:val="00575AF2"/>
    <w:rsid w:val="00575FD0"/>
    <w:rsid w:val="005761E0"/>
    <w:rsid w:val="005768B1"/>
    <w:rsid w:val="00580EEB"/>
    <w:rsid w:val="005817F8"/>
    <w:rsid w:val="00581DA1"/>
    <w:rsid w:val="005827F2"/>
    <w:rsid w:val="0058356B"/>
    <w:rsid w:val="00583E6D"/>
    <w:rsid w:val="00584A73"/>
    <w:rsid w:val="00584C35"/>
    <w:rsid w:val="005852A7"/>
    <w:rsid w:val="00586605"/>
    <w:rsid w:val="005866F1"/>
    <w:rsid w:val="00587380"/>
    <w:rsid w:val="00587CB4"/>
    <w:rsid w:val="00590A9C"/>
    <w:rsid w:val="00590C6D"/>
    <w:rsid w:val="005913A2"/>
    <w:rsid w:val="00591DB8"/>
    <w:rsid w:val="00591E02"/>
    <w:rsid w:val="005921AA"/>
    <w:rsid w:val="0059232C"/>
    <w:rsid w:val="00592A18"/>
    <w:rsid w:val="005935EB"/>
    <w:rsid w:val="00593EC3"/>
    <w:rsid w:val="00595FA1"/>
    <w:rsid w:val="0059613D"/>
    <w:rsid w:val="00596364"/>
    <w:rsid w:val="00597FA0"/>
    <w:rsid w:val="005A00C7"/>
    <w:rsid w:val="005A0DD0"/>
    <w:rsid w:val="005A14B5"/>
    <w:rsid w:val="005A150C"/>
    <w:rsid w:val="005A2ECD"/>
    <w:rsid w:val="005A4349"/>
    <w:rsid w:val="005A4DAE"/>
    <w:rsid w:val="005A5646"/>
    <w:rsid w:val="005A574F"/>
    <w:rsid w:val="005A65D8"/>
    <w:rsid w:val="005A6F7F"/>
    <w:rsid w:val="005A7BBF"/>
    <w:rsid w:val="005B03E1"/>
    <w:rsid w:val="005B0C89"/>
    <w:rsid w:val="005B12A0"/>
    <w:rsid w:val="005B1DB9"/>
    <w:rsid w:val="005B1E74"/>
    <w:rsid w:val="005B47B9"/>
    <w:rsid w:val="005B4C66"/>
    <w:rsid w:val="005B4CFB"/>
    <w:rsid w:val="005B65CE"/>
    <w:rsid w:val="005B71C3"/>
    <w:rsid w:val="005B7499"/>
    <w:rsid w:val="005C0FEC"/>
    <w:rsid w:val="005C1644"/>
    <w:rsid w:val="005C2137"/>
    <w:rsid w:val="005C29A8"/>
    <w:rsid w:val="005C2C2E"/>
    <w:rsid w:val="005C379E"/>
    <w:rsid w:val="005C40CC"/>
    <w:rsid w:val="005C41BD"/>
    <w:rsid w:val="005C4767"/>
    <w:rsid w:val="005C5951"/>
    <w:rsid w:val="005C5DCA"/>
    <w:rsid w:val="005C5EFA"/>
    <w:rsid w:val="005C68C9"/>
    <w:rsid w:val="005C6958"/>
    <w:rsid w:val="005D0111"/>
    <w:rsid w:val="005D065A"/>
    <w:rsid w:val="005D25A7"/>
    <w:rsid w:val="005D2EA8"/>
    <w:rsid w:val="005D35CF"/>
    <w:rsid w:val="005D36AA"/>
    <w:rsid w:val="005D4751"/>
    <w:rsid w:val="005D4A14"/>
    <w:rsid w:val="005D7ED2"/>
    <w:rsid w:val="005E0653"/>
    <w:rsid w:val="005E1034"/>
    <w:rsid w:val="005E183D"/>
    <w:rsid w:val="005E1B88"/>
    <w:rsid w:val="005E1ED5"/>
    <w:rsid w:val="005E1F30"/>
    <w:rsid w:val="005E2A15"/>
    <w:rsid w:val="005E2B0F"/>
    <w:rsid w:val="005E2BDD"/>
    <w:rsid w:val="005E32C6"/>
    <w:rsid w:val="005E338A"/>
    <w:rsid w:val="005E4F55"/>
    <w:rsid w:val="005E4FEA"/>
    <w:rsid w:val="005E57B8"/>
    <w:rsid w:val="005E597E"/>
    <w:rsid w:val="005E6C51"/>
    <w:rsid w:val="005F072C"/>
    <w:rsid w:val="005F072F"/>
    <w:rsid w:val="005F076F"/>
    <w:rsid w:val="005F1519"/>
    <w:rsid w:val="005F1DA9"/>
    <w:rsid w:val="005F2082"/>
    <w:rsid w:val="005F2A37"/>
    <w:rsid w:val="005F321C"/>
    <w:rsid w:val="005F360E"/>
    <w:rsid w:val="005F3730"/>
    <w:rsid w:val="005F3D22"/>
    <w:rsid w:val="005F42B5"/>
    <w:rsid w:val="005F5657"/>
    <w:rsid w:val="005F5993"/>
    <w:rsid w:val="005F5CA3"/>
    <w:rsid w:val="005F5E69"/>
    <w:rsid w:val="005F5FE8"/>
    <w:rsid w:val="005F6081"/>
    <w:rsid w:val="005F731A"/>
    <w:rsid w:val="005F7B39"/>
    <w:rsid w:val="005F7BC5"/>
    <w:rsid w:val="005F7FF0"/>
    <w:rsid w:val="0060032F"/>
    <w:rsid w:val="006004CC"/>
    <w:rsid w:val="006008DF"/>
    <w:rsid w:val="00600C1E"/>
    <w:rsid w:val="00600E40"/>
    <w:rsid w:val="006015E5"/>
    <w:rsid w:val="0060176C"/>
    <w:rsid w:val="00601A46"/>
    <w:rsid w:val="00602AD5"/>
    <w:rsid w:val="00602FCC"/>
    <w:rsid w:val="006030DA"/>
    <w:rsid w:val="0060319F"/>
    <w:rsid w:val="00603E64"/>
    <w:rsid w:val="0060434A"/>
    <w:rsid w:val="006049D7"/>
    <w:rsid w:val="0060514F"/>
    <w:rsid w:val="0060591E"/>
    <w:rsid w:val="00605EF1"/>
    <w:rsid w:val="00606171"/>
    <w:rsid w:val="006065FC"/>
    <w:rsid w:val="00607D5F"/>
    <w:rsid w:val="00611673"/>
    <w:rsid w:val="00611C8C"/>
    <w:rsid w:val="00613C21"/>
    <w:rsid w:val="00613E4D"/>
    <w:rsid w:val="00613E53"/>
    <w:rsid w:val="00613E5E"/>
    <w:rsid w:val="006148CC"/>
    <w:rsid w:val="00614F3C"/>
    <w:rsid w:val="006151CC"/>
    <w:rsid w:val="00615557"/>
    <w:rsid w:val="00615560"/>
    <w:rsid w:val="006163AD"/>
    <w:rsid w:val="006173B8"/>
    <w:rsid w:val="00617867"/>
    <w:rsid w:val="00620566"/>
    <w:rsid w:val="006205FA"/>
    <w:rsid w:val="00621556"/>
    <w:rsid w:val="00621A9C"/>
    <w:rsid w:val="006220DD"/>
    <w:rsid w:val="0062240A"/>
    <w:rsid w:val="00622FB7"/>
    <w:rsid w:val="00622FC3"/>
    <w:rsid w:val="006230D7"/>
    <w:rsid w:val="00623248"/>
    <w:rsid w:val="006233E2"/>
    <w:rsid w:val="0062358A"/>
    <w:rsid w:val="006237DC"/>
    <w:rsid w:val="00624228"/>
    <w:rsid w:val="00624B86"/>
    <w:rsid w:val="006254D1"/>
    <w:rsid w:val="00625CA3"/>
    <w:rsid w:val="0062643E"/>
    <w:rsid w:val="00630D70"/>
    <w:rsid w:val="0063101A"/>
    <w:rsid w:val="00631419"/>
    <w:rsid w:val="006333EB"/>
    <w:rsid w:val="00634057"/>
    <w:rsid w:val="0063449E"/>
    <w:rsid w:val="0063491F"/>
    <w:rsid w:val="00635C86"/>
    <w:rsid w:val="006363DC"/>
    <w:rsid w:val="00637B7F"/>
    <w:rsid w:val="00637F23"/>
    <w:rsid w:val="006406AA"/>
    <w:rsid w:val="00641BFB"/>
    <w:rsid w:val="00642210"/>
    <w:rsid w:val="00642378"/>
    <w:rsid w:val="00642D20"/>
    <w:rsid w:val="00642EBC"/>
    <w:rsid w:val="00642FED"/>
    <w:rsid w:val="00644039"/>
    <w:rsid w:val="006444BD"/>
    <w:rsid w:val="00644640"/>
    <w:rsid w:val="00645BDC"/>
    <w:rsid w:val="006460F7"/>
    <w:rsid w:val="0064641C"/>
    <w:rsid w:val="00650074"/>
    <w:rsid w:val="00652DDA"/>
    <w:rsid w:val="006537F9"/>
    <w:rsid w:val="00653BD1"/>
    <w:rsid w:val="00653DD9"/>
    <w:rsid w:val="006542B3"/>
    <w:rsid w:val="00654902"/>
    <w:rsid w:val="00654A9B"/>
    <w:rsid w:val="00654C65"/>
    <w:rsid w:val="006567D6"/>
    <w:rsid w:val="00656EB8"/>
    <w:rsid w:val="006577E5"/>
    <w:rsid w:val="0065796A"/>
    <w:rsid w:val="00657CB3"/>
    <w:rsid w:val="00660001"/>
    <w:rsid w:val="006607AE"/>
    <w:rsid w:val="006608AC"/>
    <w:rsid w:val="0066215A"/>
    <w:rsid w:val="006621DB"/>
    <w:rsid w:val="0066243B"/>
    <w:rsid w:val="00662BB8"/>
    <w:rsid w:val="00662CB5"/>
    <w:rsid w:val="00662FA6"/>
    <w:rsid w:val="00663183"/>
    <w:rsid w:val="006634EB"/>
    <w:rsid w:val="006641C0"/>
    <w:rsid w:val="00666C51"/>
    <w:rsid w:val="00667208"/>
    <w:rsid w:val="006676D7"/>
    <w:rsid w:val="00667DA4"/>
    <w:rsid w:val="006703FC"/>
    <w:rsid w:val="0067087F"/>
    <w:rsid w:val="00670ED9"/>
    <w:rsid w:val="00670EF8"/>
    <w:rsid w:val="00671101"/>
    <w:rsid w:val="006720E3"/>
    <w:rsid w:val="00673114"/>
    <w:rsid w:val="00673414"/>
    <w:rsid w:val="00673E76"/>
    <w:rsid w:val="00674789"/>
    <w:rsid w:val="006752D6"/>
    <w:rsid w:val="006753FE"/>
    <w:rsid w:val="006758C9"/>
    <w:rsid w:val="006758D7"/>
    <w:rsid w:val="00676C64"/>
    <w:rsid w:val="0067749F"/>
    <w:rsid w:val="006776A9"/>
    <w:rsid w:val="006776ED"/>
    <w:rsid w:val="0068062C"/>
    <w:rsid w:val="00680B93"/>
    <w:rsid w:val="00681888"/>
    <w:rsid w:val="00681BB1"/>
    <w:rsid w:val="00681E13"/>
    <w:rsid w:val="00681FD2"/>
    <w:rsid w:val="006826BF"/>
    <w:rsid w:val="0068387E"/>
    <w:rsid w:val="00683C08"/>
    <w:rsid w:val="00683EAB"/>
    <w:rsid w:val="00684491"/>
    <w:rsid w:val="00684502"/>
    <w:rsid w:val="00684595"/>
    <w:rsid w:val="0068465F"/>
    <w:rsid w:val="00684C2B"/>
    <w:rsid w:val="00685268"/>
    <w:rsid w:val="00686A10"/>
    <w:rsid w:val="006900F9"/>
    <w:rsid w:val="00691A53"/>
    <w:rsid w:val="00691E05"/>
    <w:rsid w:val="00692C3A"/>
    <w:rsid w:val="00693505"/>
    <w:rsid w:val="006937AA"/>
    <w:rsid w:val="006939FE"/>
    <w:rsid w:val="006940C3"/>
    <w:rsid w:val="0069466E"/>
    <w:rsid w:val="00694882"/>
    <w:rsid w:val="00694C32"/>
    <w:rsid w:val="00694ECA"/>
    <w:rsid w:val="00694F85"/>
    <w:rsid w:val="00695051"/>
    <w:rsid w:val="006956C1"/>
    <w:rsid w:val="00696156"/>
    <w:rsid w:val="00696A14"/>
    <w:rsid w:val="00696B1C"/>
    <w:rsid w:val="00697774"/>
    <w:rsid w:val="00697B0C"/>
    <w:rsid w:val="006A00A3"/>
    <w:rsid w:val="006A0ED1"/>
    <w:rsid w:val="006A14D9"/>
    <w:rsid w:val="006A206B"/>
    <w:rsid w:val="006A297C"/>
    <w:rsid w:val="006A3B32"/>
    <w:rsid w:val="006A4936"/>
    <w:rsid w:val="006A4C40"/>
    <w:rsid w:val="006A50B5"/>
    <w:rsid w:val="006A5539"/>
    <w:rsid w:val="006A585D"/>
    <w:rsid w:val="006A5A4C"/>
    <w:rsid w:val="006A5B74"/>
    <w:rsid w:val="006A71A8"/>
    <w:rsid w:val="006A77B0"/>
    <w:rsid w:val="006A7C2B"/>
    <w:rsid w:val="006B0593"/>
    <w:rsid w:val="006B0846"/>
    <w:rsid w:val="006B0D7C"/>
    <w:rsid w:val="006B1481"/>
    <w:rsid w:val="006B2256"/>
    <w:rsid w:val="006B2BA1"/>
    <w:rsid w:val="006B2CE4"/>
    <w:rsid w:val="006B313B"/>
    <w:rsid w:val="006B3727"/>
    <w:rsid w:val="006B3763"/>
    <w:rsid w:val="006B4814"/>
    <w:rsid w:val="006B51E6"/>
    <w:rsid w:val="006B56BE"/>
    <w:rsid w:val="006B5886"/>
    <w:rsid w:val="006B58CC"/>
    <w:rsid w:val="006B6804"/>
    <w:rsid w:val="006B6D21"/>
    <w:rsid w:val="006B6D94"/>
    <w:rsid w:val="006C147B"/>
    <w:rsid w:val="006C14A7"/>
    <w:rsid w:val="006C1505"/>
    <w:rsid w:val="006C16B6"/>
    <w:rsid w:val="006C1C0E"/>
    <w:rsid w:val="006C1D2C"/>
    <w:rsid w:val="006C1D3E"/>
    <w:rsid w:val="006C221C"/>
    <w:rsid w:val="006C273F"/>
    <w:rsid w:val="006C2889"/>
    <w:rsid w:val="006C2C77"/>
    <w:rsid w:val="006C2E21"/>
    <w:rsid w:val="006C2F80"/>
    <w:rsid w:val="006C3C6A"/>
    <w:rsid w:val="006C3F2E"/>
    <w:rsid w:val="006C42A8"/>
    <w:rsid w:val="006C49FF"/>
    <w:rsid w:val="006C517C"/>
    <w:rsid w:val="006C650B"/>
    <w:rsid w:val="006C7A56"/>
    <w:rsid w:val="006D0296"/>
    <w:rsid w:val="006D0835"/>
    <w:rsid w:val="006D0D10"/>
    <w:rsid w:val="006D0DFF"/>
    <w:rsid w:val="006D15CA"/>
    <w:rsid w:val="006D1C18"/>
    <w:rsid w:val="006D26B7"/>
    <w:rsid w:val="006D355B"/>
    <w:rsid w:val="006D36DD"/>
    <w:rsid w:val="006D3748"/>
    <w:rsid w:val="006D5A79"/>
    <w:rsid w:val="006D5D5A"/>
    <w:rsid w:val="006D6252"/>
    <w:rsid w:val="006D64BF"/>
    <w:rsid w:val="006D655F"/>
    <w:rsid w:val="006D690A"/>
    <w:rsid w:val="006D698E"/>
    <w:rsid w:val="006D6F3D"/>
    <w:rsid w:val="006D771D"/>
    <w:rsid w:val="006D7A84"/>
    <w:rsid w:val="006E2332"/>
    <w:rsid w:val="006E25E3"/>
    <w:rsid w:val="006E31A9"/>
    <w:rsid w:val="006E3DE4"/>
    <w:rsid w:val="006E40E1"/>
    <w:rsid w:val="006E4816"/>
    <w:rsid w:val="006E4AC4"/>
    <w:rsid w:val="006E4BDB"/>
    <w:rsid w:val="006E61C2"/>
    <w:rsid w:val="006E648C"/>
    <w:rsid w:val="006E7195"/>
    <w:rsid w:val="006E757A"/>
    <w:rsid w:val="006E766C"/>
    <w:rsid w:val="006F033C"/>
    <w:rsid w:val="006F16E3"/>
    <w:rsid w:val="006F31B3"/>
    <w:rsid w:val="006F3569"/>
    <w:rsid w:val="006F4069"/>
    <w:rsid w:val="006F4AC5"/>
    <w:rsid w:val="006F4FEA"/>
    <w:rsid w:val="006F522E"/>
    <w:rsid w:val="006F5259"/>
    <w:rsid w:val="006F6327"/>
    <w:rsid w:val="006F6BAD"/>
    <w:rsid w:val="006F7259"/>
    <w:rsid w:val="006F753B"/>
    <w:rsid w:val="006F7858"/>
    <w:rsid w:val="007007D6"/>
    <w:rsid w:val="00700BBE"/>
    <w:rsid w:val="00701744"/>
    <w:rsid w:val="00702A4C"/>
    <w:rsid w:val="007039CA"/>
    <w:rsid w:val="00704793"/>
    <w:rsid w:val="00705257"/>
    <w:rsid w:val="0070685F"/>
    <w:rsid w:val="00706C57"/>
    <w:rsid w:val="007103A7"/>
    <w:rsid w:val="0071097A"/>
    <w:rsid w:val="00711607"/>
    <w:rsid w:val="00712701"/>
    <w:rsid w:val="00712734"/>
    <w:rsid w:val="00712E53"/>
    <w:rsid w:val="007136D4"/>
    <w:rsid w:val="00713B4B"/>
    <w:rsid w:val="00713FEF"/>
    <w:rsid w:val="0071414B"/>
    <w:rsid w:val="00714D96"/>
    <w:rsid w:val="0071594B"/>
    <w:rsid w:val="00715BB8"/>
    <w:rsid w:val="007165A5"/>
    <w:rsid w:val="007175E3"/>
    <w:rsid w:val="00717B23"/>
    <w:rsid w:val="00721513"/>
    <w:rsid w:val="007215F4"/>
    <w:rsid w:val="007216CF"/>
    <w:rsid w:val="00721E99"/>
    <w:rsid w:val="00721EA5"/>
    <w:rsid w:val="00723D60"/>
    <w:rsid w:val="00723DF2"/>
    <w:rsid w:val="00723E01"/>
    <w:rsid w:val="00723E46"/>
    <w:rsid w:val="007241A5"/>
    <w:rsid w:val="0072427A"/>
    <w:rsid w:val="00724343"/>
    <w:rsid w:val="007243A6"/>
    <w:rsid w:val="00724A51"/>
    <w:rsid w:val="00724AEF"/>
    <w:rsid w:val="00724E38"/>
    <w:rsid w:val="007264A6"/>
    <w:rsid w:val="00727641"/>
    <w:rsid w:val="00727B9B"/>
    <w:rsid w:val="00727FEA"/>
    <w:rsid w:val="00730298"/>
    <w:rsid w:val="00731B20"/>
    <w:rsid w:val="00732A09"/>
    <w:rsid w:val="007338DE"/>
    <w:rsid w:val="00734235"/>
    <w:rsid w:val="00734984"/>
    <w:rsid w:val="00735187"/>
    <w:rsid w:val="0073582D"/>
    <w:rsid w:val="00736928"/>
    <w:rsid w:val="00736B4C"/>
    <w:rsid w:val="00736E99"/>
    <w:rsid w:val="00737258"/>
    <w:rsid w:val="00737571"/>
    <w:rsid w:val="007379C7"/>
    <w:rsid w:val="00737D3E"/>
    <w:rsid w:val="00740250"/>
    <w:rsid w:val="00740F4C"/>
    <w:rsid w:val="00741176"/>
    <w:rsid w:val="00741BE3"/>
    <w:rsid w:val="00741D1B"/>
    <w:rsid w:val="00741DC7"/>
    <w:rsid w:val="00743C5F"/>
    <w:rsid w:val="007445CB"/>
    <w:rsid w:val="0074535B"/>
    <w:rsid w:val="007459A5"/>
    <w:rsid w:val="0074607F"/>
    <w:rsid w:val="00746478"/>
    <w:rsid w:val="0074652F"/>
    <w:rsid w:val="0074730B"/>
    <w:rsid w:val="00751F36"/>
    <w:rsid w:val="00751F98"/>
    <w:rsid w:val="007530F4"/>
    <w:rsid w:val="00753E5A"/>
    <w:rsid w:val="00753F2D"/>
    <w:rsid w:val="00754125"/>
    <w:rsid w:val="007541BB"/>
    <w:rsid w:val="00754939"/>
    <w:rsid w:val="007550A2"/>
    <w:rsid w:val="007553C3"/>
    <w:rsid w:val="00755A8C"/>
    <w:rsid w:val="00756DB1"/>
    <w:rsid w:val="00757499"/>
    <w:rsid w:val="00757869"/>
    <w:rsid w:val="00757F0A"/>
    <w:rsid w:val="00760644"/>
    <w:rsid w:val="00760CEB"/>
    <w:rsid w:val="007618BB"/>
    <w:rsid w:val="00761BF0"/>
    <w:rsid w:val="00764586"/>
    <w:rsid w:val="007656E8"/>
    <w:rsid w:val="007658B5"/>
    <w:rsid w:val="00765FB2"/>
    <w:rsid w:val="00766258"/>
    <w:rsid w:val="007662C4"/>
    <w:rsid w:val="00766ECA"/>
    <w:rsid w:val="007674F8"/>
    <w:rsid w:val="007678DB"/>
    <w:rsid w:val="00767B01"/>
    <w:rsid w:val="007703C9"/>
    <w:rsid w:val="00770ABB"/>
    <w:rsid w:val="00770F00"/>
    <w:rsid w:val="00771571"/>
    <w:rsid w:val="00771747"/>
    <w:rsid w:val="0077238A"/>
    <w:rsid w:val="00772DA3"/>
    <w:rsid w:val="00773642"/>
    <w:rsid w:val="0077498A"/>
    <w:rsid w:val="00774AA3"/>
    <w:rsid w:val="00774F98"/>
    <w:rsid w:val="00776317"/>
    <w:rsid w:val="00777724"/>
    <w:rsid w:val="00777FFE"/>
    <w:rsid w:val="0078049D"/>
    <w:rsid w:val="0078146F"/>
    <w:rsid w:val="00781F63"/>
    <w:rsid w:val="0078244B"/>
    <w:rsid w:val="00782814"/>
    <w:rsid w:val="007836D4"/>
    <w:rsid w:val="00783A75"/>
    <w:rsid w:val="007845E3"/>
    <w:rsid w:val="0078497A"/>
    <w:rsid w:val="00784EEC"/>
    <w:rsid w:val="00785827"/>
    <w:rsid w:val="00785BFA"/>
    <w:rsid w:val="007861B0"/>
    <w:rsid w:val="00787015"/>
    <w:rsid w:val="007871F0"/>
    <w:rsid w:val="007903EE"/>
    <w:rsid w:val="007912E3"/>
    <w:rsid w:val="00791BDC"/>
    <w:rsid w:val="007923C3"/>
    <w:rsid w:val="00792837"/>
    <w:rsid w:val="00794281"/>
    <w:rsid w:val="00794CEA"/>
    <w:rsid w:val="00795857"/>
    <w:rsid w:val="00795954"/>
    <w:rsid w:val="00795A1C"/>
    <w:rsid w:val="0079607B"/>
    <w:rsid w:val="00796496"/>
    <w:rsid w:val="00796577"/>
    <w:rsid w:val="00796BD0"/>
    <w:rsid w:val="00797A77"/>
    <w:rsid w:val="00797C38"/>
    <w:rsid w:val="00797F0B"/>
    <w:rsid w:val="007A05C8"/>
    <w:rsid w:val="007A0952"/>
    <w:rsid w:val="007A0A51"/>
    <w:rsid w:val="007A1466"/>
    <w:rsid w:val="007A15C0"/>
    <w:rsid w:val="007A182B"/>
    <w:rsid w:val="007A1875"/>
    <w:rsid w:val="007A3713"/>
    <w:rsid w:val="007A5197"/>
    <w:rsid w:val="007A59AC"/>
    <w:rsid w:val="007A5C19"/>
    <w:rsid w:val="007A5CB1"/>
    <w:rsid w:val="007A6624"/>
    <w:rsid w:val="007A6809"/>
    <w:rsid w:val="007A6D99"/>
    <w:rsid w:val="007A728E"/>
    <w:rsid w:val="007A7752"/>
    <w:rsid w:val="007B1E75"/>
    <w:rsid w:val="007B26BA"/>
    <w:rsid w:val="007B2A63"/>
    <w:rsid w:val="007B33E2"/>
    <w:rsid w:val="007B4582"/>
    <w:rsid w:val="007B4D03"/>
    <w:rsid w:val="007B4E2D"/>
    <w:rsid w:val="007B525F"/>
    <w:rsid w:val="007B60D9"/>
    <w:rsid w:val="007B6283"/>
    <w:rsid w:val="007B70AE"/>
    <w:rsid w:val="007B71B4"/>
    <w:rsid w:val="007C0D3B"/>
    <w:rsid w:val="007C11CB"/>
    <w:rsid w:val="007C1F48"/>
    <w:rsid w:val="007C2303"/>
    <w:rsid w:val="007C42ED"/>
    <w:rsid w:val="007C49F4"/>
    <w:rsid w:val="007C5638"/>
    <w:rsid w:val="007C5E56"/>
    <w:rsid w:val="007C5F8B"/>
    <w:rsid w:val="007C71A8"/>
    <w:rsid w:val="007C7997"/>
    <w:rsid w:val="007C7AB3"/>
    <w:rsid w:val="007C7FB8"/>
    <w:rsid w:val="007D1085"/>
    <w:rsid w:val="007D1A15"/>
    <w:rsid w:val="007D1D4C"/>
    <w:rsid w:val="007D1FBD"/>
    <w:rsid w:val="007D2221"/>
    <w:rsid w:val="007D2C14"/>
    <w:rsid w:val="007D2FC4"/>
    <w:rsid w:val="007D365C"/>
    <w:rsid w:val="007D3F05"/>
    <w:rsid w:val="007D40FD"/>
    <w:rsid w:val="007D46F0"/>
    <w:rsid w:val="007D47C1"/>
    <w:rsid w:val="007D6027"/>
    <w:rsid w:val="007D6417"/>
    <w:rsid w:val="007D6569"/>
    <w:rsid w:val="007D72E2"/>
    <w:rsid w:val="007D73D2"/>
    <w:rsid w:val="007D771C"/>
    <w:rsid w:val="007D7AC9"/>
    <w:rsid w:val="007D7EB1"/>
    <w:rsid w:val="007D7F9E"/>
    <w:rsid w:val="007E0038"/>
    <w:rsid w:val="007E0D04"/>
    <w:rsid w:val="007E14D9"/>
    <w:rsid w:val="007E16D4"/>
    <w:rsid w:val="007E2139"/>
    <w:rsid w:val="007E24F7"/>
    <w:rsid w:val="007E3B46"/>
    <w:rsid w:val="007E3BB1"/>
    <w:rsid w:val="007E4873"/>
    <w:rsid w:val="007E578B"/>
    <w:rsid w:val="007E6620"/>
    <w:rsid w:val="007E78CB"/>
    <w:rsid w:val="007E7BDF"/>
    <w:rsid w:val="007F0293"/>
    <w:rsid w:val="007F0B6E"/>
    <w:rsid w:val="007F2367"/>
    <w:rsid w:val="007F2C4F"/>
    <w:rsid w:val="007F2CF0"/>
    <w:rsid w:val="007F33F6"/>
    <w:rsid w:val="007F351C"/>
    <w:rsid w:val="007F365A"/>
    <w:rsid w:val="007F365D"/>
    <w:rsid w:val="007F544B"/>
    <w:rsid w:val="007F6F7C"/>
    <w:rsid w:val="007F6FB7"/>
    <w:rsid w:val="007F71D2"/>
    <w:rsid w:val="007F74DD"/>
    <w:rsid w:val="007F7D17"/>
    <w:rsid w:val="007F7FF9"/>
    <w:rsid w:val="008013D9"/>
    <w:rsid w:val="008014D9"/>
    <w:rsid w:val="00801725"/>
    <w:rsid w:val="00801D8B"/>
    <w:rsid w:val="00801E18"/>
    <w:rsid w:val="008024D2"/>
    <w:rsid w:val="00803E4D"/>
    <w:rsid w:val="00803EEA"/>
    <w:rsid w:val="00804161"/>
    <w:rsid w:val="00804BD4"/>
    <w:rsid w:val="00805175"/>
    <w:rsid w:val="00805DCF"/>
    <w:rsid w:val="00806D21"/>
    <w:rsid w:val="00810242"/>
    <w:rsid w:val="008108B4"/>
    <w:rsid w:val="00811576"/>
    <w:rsid w:val="0081169A"/>
    <w:rsid w:val="0081334B"/>
    <w:rsid w:val="0081440E"/>
    <w:rsid w:val="0081483B"/>
    <w:rsid w:val="00814A5A"/>
    <w:rsid w:val="00816E55"/>
    <w:rsid w:val="00817BAD"/>
    <w:rsid w:val="00821263"/>
    <w:rsid w:val="008213DF"/>
    <w:rsid w:val="00821BB9"/>
    <w:rsid w:val="00821C70"/>
    <w:rsid w:val="00821E16"/>
    <w:rsid w:val="008224DF"/>
    <w:rsid w:val="00822A0D"/>
    <w:rsid w:val="00822C97"/>
    <w:rsid w:val="00824DB1"/>
    <w:rsid w:val="008251E8"/>
    <w:rsid w:val="00825407"/>
    <w:rsid w:val="00825557"/>
    <w:rsid w:val="00825917"/>
    <w:rsid w:val="00826F37"/>
    <w:rsid w:val="008310B4"/>
    <w:rsid w:val="008310CF"/>
    <w:rsid w:val="00831938"/>
    <w:rsid w:val="00831B6F"/>
    <w:rsid w:val="008320A6"/>
    <w:rsid w:val="00832606"/>
    <w:rsid w:val="0083288B"/>
    <w:rsid w:val="00832D99"/>
    <w:rsid w:val="00832EB2"/>
    <w:rsid w:val="00833009"/>
    <w:rsid w:val="0083359C"/>
    <w:rsid w:val="00834795"/>
    <w:rsid w:val="0083545F"/>
    <w:rsid w:val="00835D82"/>
    <w:rsid w:val="008360AA"/>
    <w:rsid w:val="00836463"/>
    <w:rsid w:val="00837391"/>
    <w:rsid w:val="008379B1"/>
    <w:rsid w:val="00837C36"/>
    <w:rsid w:val="0084041F"/>
    <w:rsid w:val="0084101D"/>
    <w:rsid w:val="0084216E"/>
    <w:rsid w:val="00842FB3"/>
    <w:rsid w:val="00842FF2"/>
    <w:rsid w:val="008432EF"/>
    <w:rsid w:val="008447DE"/>
    <w:rsid w:val="00845262"/>
    <w:rsid w:val="008454E5"/>
    <w:rsid w:val="00845A4B"/>
    <w:rsid w:val="0084632B"/>
    <w:rsid w:val="0084644D"/>
    <w:rsid w:val="0084736F"/>
    <w:rsid w:val="00850860"/>
    <w:rsid w:val="008509A9"/>
    <w:rsid w:val="00850C59"/>
    <w:rsid w:val="008514DC"/>
    <w:rsid w:val="008517A4"/>
    <w:rsid w:val="00852458"/>
    <w:rsid w:val="00852A41"/>
    <w:rsid w:val="0085351F"/>
    <w:rsid w:val="008535F8"/>
    <w:rsid w:val="00853988"/>
    <w:rsid w:val="00854BAA"/>
    <w:rsid w:val="008550A1"/>
    <w:rsid w:val="008555A0"/>
    <w:rsid w:val="008567BE"/>
    <w:rsid w:val="00856DDB"/>
    <w:rsid w:val="00856E62"/>
    <w:rsid w:val="00856ECF"/>
    <w:rsid w:val="00857F19"/>
    <w:rsid w:val="008603E9"/>
    <w:rsid w:val="00860CC5"/>
    <w:rsid w:val="008625EB"/>
    <w:rsid w:val="008626E7"/>
    <w:rsid w:val="008631C1"/>
    <w:rsid w:val="00863C27"/>
    <w:rsid w:val="00864C81"/>
    <w:rsid w:val="00864F44"/>
    <w:rsid w:val="008654DF"/>
    <w:rsid w:val="008664FE"/>
    <w:rsid w:val="00866B35"/>
    <w:rsid w:val="00866B76"/>
    <w:rsid w:val="00870651"/>
    <w:rsid w:val="00870748"/>
    <w:rsid w:val="00870A2B"/>
    <w:rsid w:val="0087140D"/>
    <w:rsid w:val="00871D31"/>
    <w:rsid w:val="008721A1"/>
    <w:rsid w:val="0087309E"/>
    <w:rsid w:val="00873845"/>
    <w:rsid w:val="00874174"/>
    <w:rsid w:val="00876644"/>
    <w:rsid w:val="008776DC"/>
    <w:rsid w:val="00877753"/>
    <w:rsid w:val="00877865"/>
    <w:rsid w:val="00877ABD"/>
    <w:rsid w:val="00877D9A"/>
    <w:rsid w:val="00877E0A"/>
    <w:rsid w:val="008800D7"/>
    <w:rsid w:val="008806FE"/>
    <w:rsid w:val="00881199"/>
    <w:rsid w:val="0088146F"/>
    <w:rsid w:val="008818B8"/>
    <w:rsid w:val="0088409C"/>
    <w:rsid w:val="008843CA"/>
    <w:rsid w:val="00884ED1"/>
    <w:rsid w:val="0088530C"/>
    <w:rsid w:val="00885C3F"/>
    <w:rsid w:val="008862BA"/>
    <w:rsid w:val="00886F99"/>
    <w:rsid w:val="0088717A"/>
    <w:rsid w:val="008878DF"/>
    <w:rsid w:val="00887D72"/>
    <w:rsid w:val="00887E00"/>
    <w:rsid w:val="00890F10"/>
    <w:rsid w:val="008910A2"/>
    <w:rsid w:val="00891310"/>
    <w:rsid w:val="008916F5"/>
    <w:rsid w:val="008918B0"/>
    <w:rsid w:val="00891E77"/>
    <w:rsid w:val="008927C8"/>
    <w:rsid w:val="00892D73"/>
    <w:rsid w:val="00893851"/>
    <w:rsid w:val="008949BC"/>
    <w:rsid w:val="008951B5"/>
    <w:rsid w:val="008959BE"/>
    <w:rsid w:val="00895B8C"/>
    <w:rsid w:val="008963F5"/>
    <w:rsid w:val="00897B74"/>
    <w:rsid w:val="008A06EA"/>
    <w:rsid w:val="008A0D19"/>
    <w:rsid w:val="008A0D93"/>
    <w:rsid w:val="008A2001"/>
    <w:rsid w:val="008A2533"/>
    <w:rsid w:val="008A2D48"/>
    <w:rsid w:val="008A2D62"/>
    <w:rsid w:val="008A3457"/>
    <w:rsid w:val="008A50CC"/>
    <w:rsid w:val="008A5383"/>
    <w:rsid w:val="008A571C"/>
    <w:rsid w:val="008A5A52"/>
    <w:rsid w:val="008A5B31"/>
    <w:rsid w:val="008A721A"/>
    <w:rsid w:val="008A746B"/>
    <w:rsid w:val="008B01B4"/>
    <w:rsid w:val="008B06E0"/>
    <w:rsid w:val="008B0CC6"/>
    <w:rsid w:val="008B1DE1"/>
    <w:rsid w:val="008B23BA"/>
    <w:rsid w:val="008B28F4"/>
    <w:rsid w:val="008B29EA"/>
    <w:rsid w:val="008B2F34"/>
    <w:rsid w:val="008B3F6D"/>
    <w:rsid w:val="008B42CD"/>
    <w:rsid w:val="008B43B8"/>
    <w:rsid w:val="008B51B8"/>
    <w:rsid w:val="008B555A"/>
    <w:rsid w:val="008B64AF"/>
    <w:rsid w:val="008B67D5"/>
    <w:rsid w:val="008B6E3D"/>
    <w:rsid w:val="008B71E4"/>
    <w:rsid w:val="008B7397"/>
    <w:rsid w:val="008B757D"/>
    <w:rsid w:val="008C033C"/>
    <w:rsid w:val="008C0C46"/>
    <w:rsid w:val="008C0D42"/>
    <w:rsid w:val="008C217D"/>
    <w:rsid w:val="008C37ED"/>
    <w:rsid w:val="008C390B"/>
    <w:rsid w:val="008C45C8"/>
    <w:rsid w:val="008C4785"/>
    <w:rsid w:val="008C4982"/>
    <w:rsid w:val="008C49E9"/>
    <w:rsid w:val="008C590C"/>
    <w:rsid w:val="008C5A9E"/>
    <w:rsid w:val="008C7902"/>
    <w:rsid w:val="008C7D95"/>
    <w:rsid w:val="008C7E3D"/>
    <w:rsid w:val="008D0557"/>
    <w:rsid w:val="008D0F92"/>
    <w:rsid w:val="008D1E8D"/>
    <w:rsid w:val="008D2387"/>
    <w:rsid w:val="008D26CA"/>
    <w:rsid w:val="008D2B07"/>
    <w:rsid w:val="008D2D16"/>
    <w:rsid w:val="008D2E07"/>
    <w:rsid w:val="008D38ED"/>
    <w:rsid w:val="008D3991"/>
    <w:rsid w:val="008D3AC1"/>
    <w:rsid w:val="008D4DE9"/>
    <w:rsid w:val="008D63B1"/>
    <w:rsid w:val="008D63B2"/>
    <w:rsid w:val="008D69C2"/>
    <w:rsid w:val="008D7681"/>
    <w:rsid w:val="008D7C8D"/>
    <w:rsid w:val="008E0DD4"/>
    <w:rsid w:val="008E0E79"/>
    <w:rsid w:val="008E0F20"/>
    <w:rsid w:val="008E16C4"/>
    <w:rsid w:val="008E20F0"/>
    <w:rsid w:val="008E22F3"/>
    <w:rsid w:val="008E322F"/>
    <w:rsid w:val="008E3ABD"/>
    <w:rsid w:val="008E3C4D"/>
    <w:rsid w:val="008E3D8A"/>
    <w:rsid w:val="008E3EA5"/>
    <w:rsid w:val="008E517F"/>
    <w:rsid w:val="008E5490"/>
    <w:rsid w:val="008E66F1"/>
    <w:rsid w:val="008E7573"/>
    <w:rsid w:val="008F097A"/>
    <w:rsid w:val="008F25D3"/>
    <w:rsid w:val="008F29AC"/>
    <w:rsid w:val="008F303F"/>
    <w:rsid w:val="008F3441"/>
    <w:rsid w:val="008F3CBF"/>
    <w:rsid w:val="008F3D21"/>
    <w:rsid w:val="008F4401"/>
    <w:rsid w:val="008F4AE7"/>
    <w:rsid w:val="008F56F2"/>
    <w:rsid w:val="008F5710"/>
    <w:rsid w:val="008F71D0"/>
    <w:rsid w:val="00900F3F"/>
    <w:rsid w:val="009015E9"/>
    <w:rsid w:val="009019FC"/>
    <w:rsid w:val="00902988"/>
    <w:rsid w:val="009030A4"/>
    <w:rsid w:val="00903846"/>
    <w:rsid w:val="00903ACB"/>
    <w:rsid w:val="009040B2"/>
    <w:rsid w:val="00904A02"/>
    <w:rsid w:val="00904F78"/>
    <w:rsid w:val="00905499"/>
    <w:rsid w:val="0090606B"/>
    <w:rsid w:val="00906B5F"/>
    <w:rsid w:val="009078B9"/>
    <w:rsid w:val="00907E45"/>
    <w:rsid w:val="00910871"/>
    <w:rsid w:val="00911785"/>
    <w:rsid w:val="009117D4"/>
    <w:rsid w:val="009128AC"/>
    <w:rsid w:val="009133C2"/>
    <w:rsid w:val="009134D4"/>
    <w:rsid w:val="00914A5B"/>
    <w:rsid w:val="00915A87"/>
    <w:rsid w:val="00915AC0"/>
    <w:rsid w:val="00916263"/>
    <w:rsid w:val="009163D1"/>
    <w:rsid w:val="0091666E"/>
    <w:rsid w:val="00916B65"/>
    <w:rsid w:val="00916F4B"/>
    <w:rsid w:val="00916FB1"/>
    <w:rsid w:val="00917629"/>
    <w:rsid w:val="00920F91"/>
    <w:rsid w:val="00921019"/>
    <w:rsid w:val="0092165F"/>
    <w:rsid w:val="00921AFD"/>
    <w:rsid w:val="00921B2F"/>
    <w:rsid w:val="00921CA7"/>
    <w:rsid w:val="009220AF"/>
    <w:rsid w:val="0092247C"/>
    <w:rsid w:val="00922D2B"/>
    <w:rsid w:val="0092381C"/>
    <w:rsid w:val="009245D9"/>
    <w:rsid w:val="00924616"/>
    <w:rsid w:val="009247A9"/>
    <w:rsid w:val="00924B03"/>
    <w:rsid w:val="00925274"/>
    <w:rsid w:val="00925BEB"/>
    <w:rsid w:val="00926068"/>
    <w:rsid w:val="009268A1"/>
    <w:rsid w:val="00927463"/>
    <w:rsid w:val="00927495"/>
    <w:rsid w:val="00927E44"/>
    <w:rsid w:val="00930456"/>
    <w:rsid w:val="0093099F"/>
    <w:rsid w:val="00930AE8"/>
    <w:rsid w:val="0093143F"/>
    <w:rsid w:val="0093235F"/>
    <w:rsid w:val="00932F48"/>
    <w:rsid w:val="009331F9"/>
    <w:rsid w:val="00933632"/>
    <w:rsid w:val="00933702"/>
    <w:rsid w:val="00933A72"/>
    <w:rsid w:val="00934BD2"/>
    <w:rsid w:val="009350D3"/>
    <w:rsid w:val="00936695"/>
    <w:rsid w:val="00936BE3"/>
    <w:rsid w:val="00937541"/>
    <w:rsid w:val="00941311"/>
    <w:rsid w:val="00942351"/>
    <w:rsid w:val="00942781"/>
    <w:rsid w:val="00943FEF"/>
    <w:rsid w:val="009442B4"/>
    <w:rsid w:val="00944ED8"/>
    <w:rsid w:val="0094568A"/>
    <w:rsid w:val="00945F22"/>
    <w:rsid w:val="00945F6C"/>
    <w:rsid w:val="00945FE8"/>
    <w:rsid w:val="00946135"/>
    <w:rsid w:val="00946143"/>
    <w:rsid w:val="0094646F"/>
    <w:rsid w:val="00947499"/>
    <w:rsid w:val="00947673"/>
    <w:rsid w:val="009500A9"/>
    <w:rsid w:val="0095094D"/>
    <w:rsid w:val="00950C1B"/>
    <w:rsid w:val="0095150B"/>
    <w:rsid w:val="00951B96"/>
    <w:rsid w:val="00951CB9"/>
    <w:rsid w:val="00952A02"/>
    <w:rsid w:val="00952E4C"/>
    <w:rsid w:val="009531D1"/>
    <w:rsid w:val="009541F1"/>
    <w:rsid w:val="009544B2"/>
    <w:rsid w:val="009544FA"/>
    <w:rsid w:val="009552CD"/>
    <w:rsid w:val="00955491"/>
    <w:rsid w:val="00955572"/>
    <w:rsid w:val="009556B1"/>
    <w:rsid w:val="0095588A"/>
    <w:rsid w:val="00960D8F"/>
    <w:rsid w:val="009616BD"/>
    <w:rsid w:val="0096173D"/>
    <w:rsid w:val="00961A29"/>
    <w:rsid w:val="00961A6B"/>
    <w:rsid w:val="00962C60"/>
    <w:rsid w:val="0096352E"/>
    <w:rsid w:val="00963E83"/>
    <w:rsid w:val="009642AE"/>
    <w:rsid w:val="00964D7C"/>
    <w:rsid w:val="009657C3"/>
    <w:rsid w:val="00966BC5"/>
    <w:rsid w:val="009676ED"/>
    <w:rsid w:val="00967F6F"/>
    <w:rsid w:val="00971685"/>
    <w:rsid w:val="0097247F"/>
    <w:rsid w:val="009725BE"/>
    <w:rsid w:val="00972A99"/>
    <w:rsid w:val="00972B5D"/>
    <w:rsid w:val="00973025"/>
    <w:rsid w:val="0097338A"/>
    <w:rsid w:val="00973999"/>
    <w:rsid w:val="00973D91"/>
    <w:rsid w:val="00975159"/>
    <w:rsid w:val="00977D85"/>
    <w:rsid w:val="00980724"/>
    <w:rsid w:val="00980D35"/>
    <w:rsid w:val="00980F1A"/>
    <w:rsid w:val="00981723"/>
    <w:rsid w:val="00982E1B"/>
    <w:rsid w:val="009838DF"/>
    <w:rsid w:val="00985345"/>
    <w:rsid w:val="009853BA"/>
    <w:rsid w:val="00985825"/>
    <w:rsid w:val="0098619B"/>
    <w:rsid w:val="009868FD"/>
    <w:rsid w:val="00987ED8"/>
    <w:rsid w:val="00990338"/>
    <w:rsid w:val="00991EC8"/>
    <w:rsid w:val="00992C65"/>
    <w:rsid w:val="00992DD3"/>
    <w:rsid w:val="00992F2B"/>
    <w:rsid w:val="00992F3C"/>
    <w:rsid w:val="0099302B"/>
    <w:rsid w:val="0099330B"/>
    <w:rsid w:val="0099335C"/>
    <w:rsid w:val="009934C0"/>
    <w:rsid w:val="00993AC5"/>
    <w:rsid w:val="00994350"/>
    <w:rsid w:val="0099522C"/>
    <w:rsid w:val="00995404"/>
    <w:rsid w:val="00996353"/>
    <w:rsid w:val="00996552"/>
    <w:rsid w:val="00996EA0"/>
    <w:rsid w:val="0099767E"/>
    <w:rsid w:val="00997AE2"/>
    <w:rsid w:val="009A1512"/>
    <w:rsid w:val="009A1A8E"/>
    <w:rsid w:val="009A3488"/>
    <w:rsid w:val="009A40DB"/>
    <w:rsid w:val="009A4FAF"/>
    <w:rsid w:val="009A6E3D"/>
    <w:rsid w:val="009A76AA"/>
    <w:rsid w:val="009B03A2"/>
    <w:rsid w:val="009B090E"/>
    <w:rsid w:val="009B0A9D"/>
    <w:rsid w:val="009B360C"/>
    <w:rsid w:val="009B3B0A"/>
    <w:rsid w:val="009B4591"/>
    <w:rsid w:val="009B4ACC"/>
    <w:rsid w:val="009B569B"/>
    <w:rsid w:val="009B578F"/>
    <w:rsid w:val="009B58FF"/>
    <w:rsid w:val="009B5E63"/>
    <w:rsid w:val="009B5F3D"/>
    <w:rsid w:val="009B68CE"/>
    <w:rsid w:val="009B6A2D"/>
    <w:rsid w:val="009B6FC3"/>
    <w:rsid w:val="009B72FA"/>
    <w:rsid w:val="009B74C0"/>
    <w:rsid w:val="009B781C"/>
    <w:rsid w:val="009C111C"/>
    <w:rsid w:val="009C188C"/>
    <w:rsid w:val="009C19F4"/>
    <w:rsid w:val="009C1D27"/>
    <w:rsid w:val="009C219E"/>
    <w:rsid w:val="009C268D"/>
    <w:rsid w:val="009C3101"/>
    <w:rsid w:val="009C3BBF"/>
    <w:rsid w:val="009C3DAC"/>
    <w:rsid w:val="009C3E2E"/>
    <w:rsid w:val="009C4260"/>
    <w:rsid w:val="009C5C60"/>
    <w:rsid w:val="009C6075"/>
    <w:rsid w:val="009C6671"/>
    <w:rsid w:val="009C671D"/>
    <w:rsid w:val="009C6811"/>
    <w:rsid w:val="009C76AA"/>
    <w:rsid w:val="009C78EE"/>
    <w:rsid w:val="009D02AA"/>
    <w:rsid w:val="009D0EC4"/>
    <w:rsid w:val="009D10AE"/>
    <w:rsid w:val="009D166E"/>
    <w:rsid w:val="009D168F"/>
    <w:rsid w:val="009D264E"/>
    <w:rsid w:val="009D2DAF"/>
    <w:rsid w:val="009D2F92"/>
    <w:rsid w:val="009D429D"/>
    <w:rsid w:val="009D47C4"/>
    <w:rsid w:val="009D4A0E"/>
    <w:rsid w:val="009D525A"/>
    <w:rsid w:val="009D5380"/>
    <w:rsid w:val="009D5EAE"/>
    <w:rsid w:val="009D659D"/>
    <w:rsid w:val="009D6B53"/>
    <w:rsid w:val="009D77E3"/>
    <w:rsid w:val="009D7FBD"/>
    <w:rsid w:val="009E04A6"/>
    <w:rsid w:val="009E0729"/>
    <w:rsid w:val="009E091E"/>
    <w:rsid w:val="009E11D3"/>
    <w:rsid w:val="009E14E9"/>
    <w:rsid w:val="009E23E3"/>
    <w:rsid w:val="009E2565"/>
    <w:rsid w:val="009E2A77"/>
    <w:rsid w:val="009E2B3D"/>
    <w:rsid w:val="009E3647"/>
    <w:rsid w:val="009E3B1E"/>
    <w:rsid w:val="009E3EAA"/>
    <w:rsid w:val="009E4780"/>
    <w:rsid w:val="009E5063"/>
    <w:rsid w:val="009E5995"/>
    <w:rsid w:val="009E6055"/>
    <w:rsid w:val="009E614B"/>
    <w:rsid w:val="009E6600"/>
    <w:rsid w:val="009E72B9"/>
    <w:rsid w:val="009E7968"/>
    <w:rsid w:val="009E7D83"/>
    <w:rsid w:val="009F04B4"/>
    <w:rsid w:val="009F0A62"/>
    <w:rsid w:val="009F0E99"/>
    <w:rsid w:val="009F1384"/>
    <w:rsid w:val="009F1B06"/>
    <w:rsid w:val="009F26C5"/>
    <w:rsid w:val="009F2AE7"/>
    <w:rsid w:val="009F2B8F"/>
    <w:rsid w:val="009F2BB2"/>
    <w:rsid w:val="009F2C71"/>
    <w:rsid w:val="009F3EC1"/>
    <w:rsid w:val="009F47FA"/>
    <w:rsid w:val="009F4AEF"/>
    <w:rsid w:val="009F583A"/>
    <w:rsid w:val="009F6224"/>
    <w:rsid w:val="009F68D6"/>
    <w:rsid w:val="009F6EBA"/>
    <w:rsid w:val="009F7834"/>
    <w:rsid w:val="009F7CD2"/>
    <w:rsid w:val="00A00565"/>
    <w:rsid w:val="00A0083B"/>
    <w:rsid w:val="00A012D0"/>
    <w:rsid w:val="00A01E77"/>
    <w:rsid w:val="00A023FA"/>
    <w:rsid w:val="00A0623D"/>
    <w:rsid w:val="00A063CA"/>
    <w:rsid w:val="00A075DA"/>
    <w:rsid w:val="00A07633"/>
    <w:rsid w:val="00A07F51"/>
    <w:rsid w:val="00A1040C"/>
    <w:rsid w:val="00A10DA1"/>
    <w:rsid w:val="00A116BF"/>
    <w:rsid w:val="00A11B6B"/>
    <w:rsid w:val="00A11BC5"/>
    <w:rsid w:val="00A1212A"/>
    <w:rsid w:val="00A12470"/>
    <w:rsid w:val="00A12AF1"/>
    <w:rsid w:val="00A12CED"/>
    <w:rsid w:val="00A137F8"/>
    <w:rsid w:val="00A15066"/>
    <w:rsid w:val="00A15489"/>
    <w:rsid w:val="00A15497"/>
    <w:rsid w:val="00A1633C"/>
    <w:rsid w:val="00A16522"/>
    <w:rsid w:val="00A168AE"/>
    <w:rsid w:val="00A16FF1"/>
    <w:rsid w:val="00A179F8"/>
    <w:rsid w:val="00A17C58"/>
    <w:rsid w:val="00A2004F"/>
    <w:rsid w:val="00A20774"/>
    <w:rsid w:val="00A220B3"/>
    <w:rsid w:val="00A2245B"/>
    <w:rsid w:val="00A224ED"/>
    <w:rsid w:val="00A2256B"/>
    <w:rsid w:val="00A22742"/>
    <w:rsid w:val="00A22D49"/>
    <w:rsid w:val="00A23359"/>
    <w:rsid w:val="00A23E97"/>
    <w:rsid w:val="00A24249"/>
    <w:rsid w:val="00A24257"/>
    <w:rsid w:val="00A247FE"/>
    <w:rsid w:val="00A24D97"/>
    <w:rsid w:val="00A25011"/>
    <w:rsid w:val="00A2668D"/>
    <w:rsid w:val="00A26E6F"/>
    <w:rsid w:val="00A27C86"/>
    <w:rsid w:val="00A30A5D"/>
    <w:rsid w:val="00A30CC3"/>
    <w:rsid w:val="00A31BBD"/>
    <w:rsid w:val="00A32753"/>
    <w:rsid w:val="00A329D7"/>
    <w:rsid w:val="00A33B2C"/>
    <w:rsid w:val="00A34B18"/>
    <w:rsid w:val="00A3568C"/>
    <w:rsid w:val="00A3573B"/>
    <w:rsid w:val="00A35B0F"/>
    <w:rsid w:val="00A3613A"/>
    <w:rsid w:val="00A36838"/>
    <w:rsid w:val="00A37213"/>
    <w:rsid w:val="00A406B3"/>
    <w:rsid w:val="00A40B7D"/>
    <w:rsid w:val="00A41180"/>
    <w:rsid w:val="00A41FAB"/>
    <w:rsid w:val="00A42864"/>
    <w:rsid w:val="00A42881"/>
    <w:rsid w:val="00A42D61"/>
    <w:rsid w:val="00A4313D"/>
    <w:rsid w:val="00A4554D"/>
    <w:rsid w:val="00A458C5"/>
    <w:rsid w:val="00A45CC4"/>
    <w:rsid w:val="00A45E66"/>
    <w:rsid w:val="00A467D7"/>
    <w:rsid w:val="00A46835"/>
    <w:rsid w:val="00A4789C"/>
    <w:rsid w:val="00A4799F"/>
    <w:rsid w:val="00A50806"/>
    <w:rsid w:val="00A51014"/>
    <w:rsid w:val="00A51216"/>
    <w:rsid w:val="00A51402"/>
    <w:rsid w:val="00A516DE"/>
    <w:rsid w:val="00A516E2"/>
    <w:rsid w:val="00A517E4"/>
    <w:rsid w:val="00A539EA"/>
    <w:rsid w:val="00A55011"/>
    <w:rsid w:val="00A55346"/>
    <w:rsid w:val="00A553DE"/>
    <w:rsid w:val="00A56046"/>
    <w:rsid w:val="00A56B5B"/>
    <w:rsid w:val="00A56BF1"/>
    <w:rsid w:val="00A572F7"/>
    <w:rsid w:val="00A57352"/>
    <w:rsid w:val="00A57944"/>
    <w:rsid w:val="00A57A8A"/>
    <w:rsid w:val="00A60129"/>
    <w:rsid w:val="00A604A6"/>
    <w:rsid w:val="00A611E4"/>
    <w:rsid w:val="00A613A2"/>
    <w:rsid w:val="00A616A3"/>
    <w:rsid w:val="00A625E9"/>
    <w:rsid w:val="00A63314"/>
    <w:rsid w:val="00A6395C"/>
    <w:rsid w:val="00A63B8A"/>
    <w:rsid w:val="00A63E2B"/>
    <w:rsid w:val="00A64577"/>
    <w:rsid w:val="00A64A57"/>
    <w:rsid w:val="00A65D42"/>
    <w:rsid w:val="00A66F7E"/>
    <w:rsid w:val="00A6758C"/>
    <w:rsid w:val="00A67A97"/>
    <w:rsid w:val="00A67C71"/>
    <w:rsid w:val="00A701FD"/>
    <w:rsid w:val="00A702BE"/>
    <w:rsid w:val="00A70F75"/>
    <w:rsid w:val="00A721B1"/>
    <w:rsid w:val="00A7245E"/>
    <w:rsid w:val="00A72A45"/>
    <w:rsid w:val="00A72ED3"/>
    <w:rsid w:val="00A73AA7"/>
    <w:rsid w:val="00A758F7"/>
    <w:rsid w:val="00A75FB6"/>
    <w:rsid w:val="00A7611A"/>
    <w:rsid w:val="00A761E5"/>
    <w:rsid w:val="00A76229"/>
    <w:rsid w:val="00A7757D"/>
    <w:rsid w:val="00A80130"/>
    <w:rsid w:val="00A80A95"/>
    <w:rsid w:val="00A80FCA"/>
    <w:rsid w:val="00A80FCE"/>
    <w:rsid w:val="00A81375"/>
    <w:rsid w:val="00A81417"/>
    <w:rsid w:val="00A837FF"/>
    <w:rsid w:val="00A840EE"/>
    <w:rsid w:val="00A842A5"/>
    <w:rsid w:val="00A84B50"/>
    <w:rsid w:val="00A85201"/>
    <w:rsid w:val="00A866D4"/>
    <w:rsid w:val="00A86831"/>
    <w:rsid w:val="00A869EC"/>
    <w:rsid w:val="00A87DAF"/>
    <w:rsid w:val="00A87FA1"/>
    <w:rsid w:val="00A9055A"/>
    <w:rsid w:val="00A94433"/>
    <w:rsid w:val="00A94EFC"/>
    <w:rsid w:val="00A969DE"/>
    <w:rsid w:val="00A9725D"/>
    <w:rsid w:val="00A9753D"/>
    <w:rsid w:val="00A97874"/>
    <w:rsid w:val="00A97EB6"/>
    <w:rsid w:val="00AA08C4"/>
    <w:rsid w:val="00AA16BA"/>
    <w:rsid w:val="00AA202D"/>
    <w:rsid w:val="00AA28A4"/>
    <w:rsid w:val="00AA38A7"/>
    <w:rsid w:val="00AA392B"/>
    <w:rsid w:val="00AA3E58"/>
    <w:rsid w:val="00AA4368"/>
    <w:rsid w:val="00AA4A6A"/>
    <w:rsid w:val="00AA54A5"/>
    <w:rsid w:val="00AA6961"/>
    <w:rsid w:val="00AA77BD"/>
    <w:rsid w:val="00AA7E04"/>
    <w:rsid w:val="00AB07B9"/>
    <w:rsid w:val="00AB09AF"/>
    <w:rsid w:val="00AB146D"/>
    <w:rsid w:val="00AB15DA"/>
    <w:rsid w:val="00AB179F"/>
    <w:rsid w:val="00AB21B6"/>
    <w:rsid w:val="00AB224D"/>
    <w:rsid w:val="00AB2ED2"/>
    <w:rsid w:val="00AB3140"/>
    <w:rsid w:val="00AB3521"/>
    <w:rsid w:val="00AB4434"/>
    <w:rsid w:val="00AB4EFF"/>
    <w:rsid w:val="00AB54F3"/>
    <w:rsid w:val="00AB564A"/>
    <w:rsid w:val="00AB5C57"/>
    <w:rsid w:val="00AB5C5A"/>
    <w:rsid w:val="00AB6087"/>
    <w:rsid w:val="00AB6503"/>
    <w:rsid w:val="00AB66AA"/>
    <w:rsid w:val="00AB6DDA"/>
    <w:rsid w:val="00AB6F5E"/>
    <w:rsid w:val="00AB7222"/>
    <w:rsid w:val="00AB7D61"/>
    <w:rsid w:val="00AB7DAD"/>
    <w:rsid w:val="00AC089B"/>
    <w:rsid w:val="00AC1854"/>
    <w:rsid w:val="00AC195B"/>
    <w:rsid w:val="00AC1E69"/>
    <w:rsid w:val="00AC1F2F"/>
    <w:rsid w:val="00AC20D9"/>
    <w:rsid w:val="00AC3699"/>
    <w:rsid w:val="00AC3DB2"/>
    <w:rsid w:val="00AC3DED"/>
    <w:rsid w:val="00AC3E4C"/>
    <w:rsid w:val="00AC3FD2"/>
    <w:rsid w:val="00AC40D0"/>
    <w:rsid w:val="00AC42D0"/>
    <w:rsid w:val="00AC468B"/>
    <w:rsid w:val="00AC57E2"/>
    <w:rsid w:val="00AC5A64"/>
    <w:rsid w:val="00AC5B23"/>
    <w:rsid w:val="00AC5C50"/>
    <w:rsid w:val="00AD09BE"/>
    <w:rsid w:val="00AD0CE1"/>
    <w:rsid w:val="00AD20C1"/>
    <w:rsid w:val="00AD2367"/>
    <w:rsid w:val="00AD2F4C"/>
    <w:rsid w:val="00AD4469"/>
    <w:rsid w:val="00AD4869"/>
    <w:rsid w:val="00AD589E"/>
    <w:rsid w:val="00AD5BE1"/>
    <w:rsid w:val="00AD6009"/>
    <w:rsid w:val="00AD64F6"/>
    <w:rsid w:val="00AD6804"/>
    <w:rsid w:val="00AD72E3"/>
    <w:rsid w:val="00AD7642"/>
    <w:rsid w:val="00AD7BB1"/>
    <w:rsid w:val="00AE0587"/>
    <w:rsid w:val="00AE13FC"/>
    <w:rsid w:val="00AE39F8"/>
    <w:rsid w:val="00AE3BEF"/>
    <w:rsid w:val="00AE3FD8"/>
    <w:rsid w:val="00AE4D3F"/>
    <w:rsid w:val="00AE7A68"/>
    <w:rsid w:val="00AF00DD"/>
    <w:rsid w:val="00AF03F2"/>
    <w:rsid w:val="00AF095F"/>
    <w:rsid w:val="00AF1649"/>
    <w:rsid w:val="00AF5C5A"/>
    <w:rsid w:val="00AF5E23"/>
    <w:rsid w:val="00AF6263"/>
    <w:rsid w:val="00AF71A2"/>
    <w:rsid w:val="00AF7874"/>
    <w:rsid w:val="00AF7C3A"/>
    <w:rsid w:val="00B00BA9"/>
    <w:rsid w:val="00B00D9F"/>
    <w:rsid w:val="00B0334D"/>
    <w:rsid w:val="00B03990"/>
    <w:rsid w:val="00B0399B"/>
    <w:rsid w:val="00B053CD"/>
    <w:rsid w:val="00B05435"/>
    <w:rsid w:val="00B05A77"/>
    <w:rsid w:val="00B06960"/>
    <w:rsid w:val="00B06FDD"/>
    <w:rsid w:val="00B07B8B"/>
    <w:rsid w:val="00B07F4E"/>
    <w:rsid w:val="00B1062D"/>
    <w:rsid w:val="00B106F2"/>
    <w:rsid w:val="00B10853"/>
    <w:rsid w:val="00B11A1F"/>
    <w:rsid w:val="00B12737"/>
    <w:rsid w:val="00B12F60"/>
    <w:rsid w:val="00B13C63"/>
    <w:rsid w:val="00B13DBC"/>
    <w:rsid w:val="00B13EED"/>
    <w:rsid w:val="00B13F88"/>
    <w:rsid w:val="00B1402A"/>
    <w:rsid w:val="00B14BA5"/>
    <w:rsid w:val="00B14CF1"/>
    <w:rsid w:val="00B1561C"/>
    <w:rsid w:val="00B1584A"/>
    <w:rsid w:val="00B1632A"/>
    <w:rsid w:val="00B16B0A"/>
    <w:rsid w:val="00B16BA8"/>
    <w:rsid w:val="00B17BBE"/>
    <w:rsid w:val="00B200A2"/>
    <w:rsid w:val="00B20431"/>
    <w:rsid w:val="00B207E5"/>
    <w:rsid w:val="00B20A0B"/>
    <w:rsid w:val="00B21157"/>
    <w:rsid w:val="00B21258"/>
    <w:rsid w:val="00B21572"/>
    <w:rsid w:val="00B218DF"/>
    <w:rsid w:val="00B21B3A"/>
    <w:rsid w:val="00B22A5F"/>
    <w:rsid w:val="00B22CAC"/>
    <w:rsid w:val="00B24858"/>
    <w:rsid w:val="00B2513B"/>
    <w:rsid w:val="00B2534E"/>
    <w:rsid w:val="00B2615F"/>
    <w:rsid w:val="00B26315"/>
    <w:rsid w:val="00B2725A"/>
    <w:rsid w:val="00B2726C"/>
    <w:rsid w:val="00B2797A"/>
    <w:rsid w:val="00B302D7"/>
    <w:rsid w:val="00B3049E"/>
    <w:rsid w:val="00B30517"/>
    <w:rsid w:val="00B31091"/>
    <w:rsid w:val="00B31866"/>
    <w:rsid w:val="00B31A1B"/>
    <w:rsid w:val="00B33A46"/>
    <w:rsid w:val="00B34822"/>
    <w:rsid w:val="00B356FE"/>
    <w:rsid w:val="00B3592B"/>
    <w:rsid w:val="00B36B24"/>
    <w:rsid w:val="00B37D85"/>
    <w:rsid w:val="00B403EB"/>
    <w:rsid w:val="00B40970"/>
    <w:rsid w:val="00B41515"/>
    <w:rsid w:val="00B42147"/>
    <w:rsid w:val="00B422FD"/>
    <w:rsid w:val="00B42473"/>
    <w:rsid w:val="00B42D87"/>
    <w:rsid w:val="00B43474"/>
    <w:rsid w:val="00B44F1F"/>
    <w:rsid w:val="00B45928"/>
    <w:rsid w:val="00B46860"/>
    <w:rsid w:val="00B46E72"/>
    <w:rsid w:val="00B47657"/>
    <w:rsid w:val="00B50202"/>
    <w:rsid w:val="00B51735"/>
    <w:rsid w:val="00B51856"/>
    <w:rsid w:val="00B52247"/>
    <w:rsid w:val="00B52637"/>
    <w:rsid w:val="00B5297A"/>
    <w:rsid w:val="00B53FB6"/>
    <w:rsid w:val="00B541BF"/>
    <w:rsid w:val="00B55DE1"/>
    <w:rsid w:val="00B56AAC"/>
    <w:rsid w:val="00B57050"/>
    <w:rsid w:val="00B6091E"/>
    <w:rsid w:val="00B60A16"/>
    <w:rsid w:val="00B61141"/>
    <w:rsid w:val="00B61E67"/>
    <w:rsid w:val="00B6288A"/>
    <w:rsid w:val="00B631C7"/>
    <w:rsid w:val="00B638B7"/>
    <w:rsid w:val="00B63A09"/>
    <w:rsid w:val="00B63D36"/>
    <w:rsid w:val="00B64240"/>
    <w:rsid w:val="00B66E1E"/>
    <w:rsid w:val="00B66EF0"/>
    <w:rsid w:val="00B70277"/>
    <w:rsid w:val="00B7156A"/>
    <w:rsid w:val="00B71CC4"/>
    <w:rsid w:val="00B72E91"/>
    <w:rsid w:val="00B734BC"/>
    <w:rsid w:val="00B73849"/>
    <w:rsid w:val="00B740B3"/>
    <w:rsid w:val="00B74A77"/>
    <w:rsid w:val="00B754C1"/>
    <w:rsid w:val="00B75E0D"/>
    <w:rsid w:val="00B76CA0"/>
    <w:rsid w:val="00B77657"/>
    <w:rsid w:val="00B807AE"/>
    <w:rsid w:val="00B825A9"/>
    <w:rsid w:val="00B82A44"/>
    <w:rsid w:val="00B82E62"/>
    <w:rsid w:val="00B83EBD"/>
    <w:rsid w:val="00B841B5"/>
    <w:rsid w:val="00B8477A"/>
    <w:rsid w:val="00B85A58"/>
    <w:rsid w:val="00B85D0C"/>
    <w:rsid w:val="00B861A9"/>
    <w:rsid w:val="00B864CF"/>
    <w:rsid w:val="00B86527"/>
    <w:rsid w:val="00B86802"/>
    <w:rsid w:val="00B87684"/>
    <w:rsid w:val="00B90FE1"/>
    <w:rsid w:val="00B91B6C"/>
    <w:rsid w:val="00B91D60"/>
    <w:rsid w:val="00B91D63"/>
    <w:rsid w:val="00B92084"/>
    <w:rsid w:val="00B93137"/>
    <w:rsid w:val="00B94A3B"/>
    <w:rsid w:val="00B94CE8"/>
    <w:rsid w:val="00B95BF6"/>
    <w:rsid w:val="00B96228"/>
    <w:rsid w:val="00B969A9"/>
    <w:rsid w:val="00B96A3C"/>
    <w:rsid w:val="00BA1E1C"/>
    <w:rsid w:val="00BA2303"/>
    <w:rsid w:val="00BA3853"/>
    <w:rsid w:val="00BA3BFD"/>
    <w:rsid w:val="00BA42BD"/>
    <w:rsid w:val="00BA4922"/>
    <w:rsid w:val="00BA52F5"/>
    <w:rsid w:val="00BA79DE"/>
    <w:rsid w:val="00BA7A8A"/>
    <w:rsid w:val="00BA7AA8"/>
    <w:rsid w:val="00BA7B19"/>
    <w:rsid w:val="00BA7C2D"/>
    <w:rsid w:val="00BB0B95"/>
    <w:rsid w:val="00BB2A38"/>
    <w:rsid w:val="00BB3279"/>
    <w:rsid w:val="00BB35AE"/>
    <w:rsid w:val="00BB40F8"/>
    <w:rsid w:val="00BB4BE3"/>
    <w:rsid w:val="00BB4D95"/>
    <w:rsid w:val="00BB4E81"/>
    <w:rsid w:val="00BB611A"/>
    <w:rsid w:val="00BB6815"/>
    <w:rsid w:val="00BB68DB"/>
    <w:rsid w:val="00BB780C"/>
    <w:rsid w:val="00BB783C"/>
    <w:rsid w:val="00BB786E"/>
    <w:rsid w:val="00BB7E1A"/>
    <w:rsid w:val="00BC0959"/>
    <w:rsid w:val="00BC0AE4"/>
    <w:rsid w:val="00BC0EBF"/>
    <w:rsid w:val="00BC0F96"/>
    <w:rsid w:val="00BC1CCA"/>
    <w:rsid w:val="00BC1CFA"/>
    <w:rsid w:val="00BC2797"/>
    <w:rsid w:val="00BC289B"/>
    <w:rsid w:val="00BC2BB1"/>
    <w:rsid w:val="00BC2CE8"/>
    <w:rsid w:val="00BC2D16"/>
    <w:rsid w:val="00BC355F"/>
    <w:rsid w:val="00BC3CB4"/>
    <w:rsid w:val="00BC4568"/>
    <w:rsid w:val="00BC4BC8"/>
    <w:rsid w:val="00BC4EE7"/>
    <w:rsid w:val="00BC57F7"/>
    <w:rsid w:val="00BC60BE"/>
    <w:rsid w:val="00BC659A"/>
    <w:rsid w:val="00BD0F96"/>
    <w:rsid w:val="00BD194A"/>
    <w:rsid w:val="00BD1D0F"/>
    <w:rsid w:val="00BD2387"/>
    <w:rsid w:val="00BD2841"/>
    <w:rsid w:val="00BD28D9"/>
    <w:rsid w:val="00BD292F"/>
    <w:rsid w:val="00BD375B"/>
    <w:rsid w:val="00BD45CC"/>
    <w:rsid w:val="00BD4855"/>
    <w:rsid w:val="00BD5038"/>
    <w:rsid w:val="00BD53FB"/>
    <w:rsid w:val="00BD5650"/>
    <w:rsid w:val="00BD583A"/>
    <w:rsid w:val="00BD7580"/>
    <w:rsid w:val="00BD76F1"/>
    <w:rsid w:val="00BD7B04"/>
    <w:rsid w:val="00BE058A"/>
    <w:rsid w:val="00BE0960"/>
    <w:rsid w:val="00BE0B05"/>
    <w:rsid w:val="00BE11ED"/>
    <w:rsid w:val="00BE18D4"/>
    <w:rsid w:val="00BE1AF3"/>
    <w:rsid w:val="00BE1BE7"/>
    <w:rsid w:val="00BE1F14"/>
    <w:rsid w:val="00BE2D4F"/>
    <w:rsid w:val="00BE3A7A"/>
    <w:rsid w:val="00BE3CB2"/>
    <w:rsid w:val="00BE42C9"/>
    <w:rsid w:val="00BE452D"/>
    <w:rsid w:val="00BE52BB"/>
    <w:rsid w:val="00BE5C34"/>
    <w:rsid w:val="00BE604A"/>
    <w:rsid w:val="00BE61FA"/>
    <w:rsid w:val="00BF07FB"/>
    <w:rsid w:val="00BF1605"/>
    <w:rsid w:val="00BF190E"/>
    <w:rsid w:val="00BF1F8B"/>
    <w:rsid w:val="00BF2236"/>
    <w:rsid w:val="00BF2468"/>
    <w:rsid w:val="00BF2AE2"/>
    <w:rsid w:val="00BF3831"/>
    <w:rsid w:val="00BF419D"/>
    <w:rsid w:val="00BF472B"/>
    <w:rsid w:val="00BF47F7"/>
    <w:rsid w:val="00BF5A16"/>
    <w:rsid w:val="00BF6249"/>
    <w:rsid w:val="00BF6DBE"/>
    <w:rsid w:val="00BF73A9"/>
    <w:rsid w:val="00BF7C4B"/>
    <w:rsid w:val="00C0042B"/>
    <w:rsid w:val="00C00621"/>
    <w:rsid w:val="00C00B06"/>
    <w:rsid w:val="00C00BC7"/>
    <w:rsid w:val="00C014E9"/>
    <w:rsid w:val="00C017DB"/>
    <w:rsid w:val="00C01F15"/>
    <w:rsid w:val="00C01F67"/>
    <w:rsid w:val="00C0286E"/>
    <w:rsid w:val="00C029E4"/>
    <w:rsid w:val="00C02BB9"/>
    <w:rsid w:val="00C037B5"/>
    <w:rsid w:val="00C037C1"/>
    <w:rsid w:val="00C03C9E"/>
    <w:rsid w:val="00C041A4"/>
    <w:rsid w:val="00C04763"/>
    <w:rsid w:val="00C04B12"/>
    <w:rsid w:val="00C0516E"/>
    <w:rsid w:val="00C05AD2"/>
    <w:rsid w:val="00C05D45"/>
    <w:rsid w:val="00C076F8"/>
    <w:rsid w:val="00C07CEB"/>
    <w:rsid w:val="00C100F8"/>
    <w:rsid w:val="00C1037C"/>
    <w:rsid w:val="00C116A9"/>
    <w:rsid w:val="00C1184B"/>
    <w:rsid w:val="00C11EBB"/>
    <w:rsid w:val="00C12264"/>
    <w:rsid w:val="00C12DAB"/>
    <w:rsid w:val="00C12EFA"/>
    <w:rsid w:val="00C137F0"/>
    <w:rsid w:val="00C14B51"/>
    <w:rsid w:val="00C14E91"/>
    <w:rsid w:val="00C16E96"/>
    <w:rsid w:val="00C17419"/>
    <w:rsid w:val="00C17561"/>
    <w:rsid w:val="00C17750"/>
    <w:rsid w:val="00C17E8E"/>
    <w:rsid w:val="00C205F3"/>
    <w:rsid w:val="00C2247D"/>
    <w:rsid w:val="00C2297C"/>
    <w:rsid w:val="00C2377D"/>
    <w:rsid w:val="00C23802"/>
    <w:rsid w:val="00C23A37"/>
    <w:rsid w:val="00C24177"/>
    <w:rsid w:val="00C24485"/>
    <w:rsid w:val="00C2451B"/>
    <w:rsid w:val="00C245D5"/>
    <w:rsid w:val="00C2463B"/>
    <w:rsid w:val="00C250DE"/>
    <w:rsid w:val="00C25388"/>
    <w:rsid w:val="00C25488"/>
    <w:rsid w:val="00C2571F"/>
    <w:rsid w:val="00C25950"/>
    <w:rsid w:val="00C25A32"/>
    <w:rsid w:val="00C25C8B"/>
    <w:rsid w:val="00C2631A"/>
    <w:rsid w:val="00C26B58"/>
    <w:rsid w:val="00C27E55"/>
    <w:rsid w:val="00C314B6"/>
    <w:rsid w:val="00C315C5"/>
    <w:rsid w:val="00C31962"/>
    <w:rsid w:val="00C31DA2"/>
    <w:rsid w:val="00C31DD7"/>
    <w:rsid w:val="00C33DA5"/>
    <w:rsid w:val="00C33E32"/>
    <w:rsid w:val="00C342C5"/>
    <w:rsid w:val="00C35B6C"/>
    <w:rsid w:val="00C35C06"/>
    <w:rsid w:val="00C35D73"/>
    <w:rsid w:val="00C361E6"/>
    <w:rsid w:val="00C365BE"/>
    <w:rsid w:val="00C365F7"/>
    <w:rsid w:val="00C366FF"/>
    <w:rsid w:val="00C3690F"/>
    <w:rsid w:val="00C36B45"/>
    <w:rsid w:val="00C36D60"/>
    <w:rsid w:val="00C37C84"/>
    <w:rsid w:val="00C4025F"/>
    <w:rsid w:val="00C414FD"/>
    <w:rsid w:val="00C42EE5"/>
    <w:rsid w:val="00C4300F"/>
    <w:rsid w:val="00C431D5"/>
    <w:rsid w:val="00C435A5"/>
    <w:rsid w:val="00C435D5"/>
    <w:rsid w:val="00C45047"/>
    <w:rsid w:val="00C45493"/>
    <w:rsid w:val="00C45507"/>
    <w:rsid w:val="00C45D2C"/>
    <w:rsid w:val="00C46661"/>
    <w:rsid w:val="00C46EDE"/>
    <w:rsid w:val="00C4738E"/>
    <w:rsid w:val="00C47744"/>
    <w:rsid w:val="00C47F12"/>
    <w:rsid w:val="00C47F22"/>
    <w:rsid w:val="00C50E59"/>
    <w:rsid w:val="00C51F79"/>
    <w:rsid w:val="00C524C7"/>
    <w:rsid w:val="00C52C42"/>
    <w:rsid w:val="00C53359"/>
    <w:rsid w:val="00C5386E"/>
    <w:rsid w:val="00C543DD"/>
    <w:rsid w:val="00C55B9C"/>
    <w:rsid w:val="00C5613C"/>
    <w:rsid w:val="00C56391"/>
    <w:rsid w:val="00C56886"/>
    <w:rsid w:val="00C56D44"/>
    <w:rsid w:val="00C56E89"/>
    <w:rsid w:val="00C60842"/>
    <w:rsid w:val="00C60E61"/>
    <w:rsid w:val="00C60EF9"/>
    <w:rsid w:val="00C622A0"/>
    <w:rsid w:val="00C62A2D"/>
    <w:rsid w:val="00C636A8"/>
    <w:rsid w:val="00C63B5B"/>
    <w:rsid w:val="00C6409C"/>
    <w:rsid w:val="00C6439E"/>
    <w:rsid w:val="00C64B3A"/>
    <w:rsid w:val="00C65F52"/>
    <w:rsid w:val="00C660AA"/>
    <w:rsid w:val="00C66427"/>
    <w:rsid w:val="00C668AA"/>
    <w:rsid w:val="00C66A20"/>
    <w:rsid w:val="00C66DA4"/>
    <w:rsid w:val="00C67DF9"/>
    <w:rsid w:val="00C70C60"/>
    <w:rsid w:val="00C7144B"/>
    <w:rsid w:val="00C71574"/>
    <w:rsid w:val="00C718B4"/>
    <w:rsid w:val="00C71A2D"/>
    <w:rsid w:val="00C72054"/>
    <w:rsid w:val="00C724F4"/>
    <w:rsid w:val="00C7253C"/>
    <w:rsid w:val="00C738A2"/>
    <w:rsid w:val="00C73A59"/>
    <w:rsid w:val="00C73E3E"/>
    <w:rsid w:val="00C74289"/>
    <w:rsid w:val="00C75496"/>
    <w:rsid w:val="00C75799"/>
    <w:rsid w:val="00C77B04"/>
    <w:rsid w:val="00C803FE"/>
    <w:rsid w:val="00C80989"/>
    <w:rsid w:val="00C81355"/>
    <w:rsid w:val="00C813C4"/>
    <w:rsid w:val="00C81709"/>
    <w:rsid w:val="00C818B0"/>
    <w:rsid w:val="00C82E21"/>
    <w:rsid w:val="00C83538"/>
    <w:rsid w:val="00C84132"/>
    <w:rsid w:val="00C858CA"/>
    <w:rsid w:val="00C85A04"/>
    <w:rsid w:val="00C8618F"/>
    <w:rsid w:val="00C864C3"/>
    <w:rsid w:val="00C86728"/>
    <w:rsid w:val="00C877EB"/>
    <w:rsid w:val="00C87B1D"/>
    <w:rsid w:val="00C87BA8"/>
    <w:rsid w:val="00C90398"/>
    <w:rsid w:val="00C90631"/>
    <w:rsid w:val="00C90761"/>
    <w:rsid w:val="00C908B7"/>
    <w:rsid w:val="00C90B3B"/>
    <w:rsid w:val="00C90F24"/>
    <w:rsid w:val="00C9138D"/>
    <w:rsid w:val="00C917AD"/>
    <w:rsid w:val="00C91B4E"/>
    <w:rsid w:val="00C91DA7"/>
    <w:rsid w:val="00C92AD4"/>
    <w:rsid w:val="00C92FB0"/>
    <w:rsid w:val="00C954CC"/>
    <w:rsid w:val="00C95C58"/>
    <w:rsid w:val="00C9619A"/>
    <w:rsid w:val="00C96F37"/>
    <w:rsid w:val="00C9732F"/>
    <w:rsid w:val="00C973C4"/>
    <w:rsid w:val="00C979A9"/>
    <w:rsid w:val="00CA05DE"/>
    <w:rsid w:val="00CA1363"/>
    <w:rsid w:val="00CA17FE"/>
    <w:rsid w:val="00CA2061"/>
    <w:rsid w:val="00CA4518"/>
    <w:rsid w:val="00CA56E1"/>
    <w:rsid w:val="00CA5750"/>
    <w:rsid w:val="00CA58DB"/>
    <w:rsid w:val="00CA693C"/>
    <w:rsid w:val="00CA6C73"/>
    <w:rsid w:val="00CA723D"/>
    <w:rsid w:val="00CB1407"/>
    <w:rsid w:val="00CB14C8"/>
    <w:rsid w:val="00CB21CA"/>
    <w:rsid w:val="00CB3C48"/>
    <w:rsid w:val="00CB4FCF"/>
    <w:rsid w:val="00CB57DE"/>
    <w:rsid w:val="00CB636B"/>
    <w:rsid w:val="00CB7013"/>
    <w:rsid w:val="00CB701D"/>
    <w:rsid w:val="00CB7F54"/>
    <w:rsid w:val="00CC0987"/>
    <w:rsid w:val="00CC0A3A"/>
    <w:rsid w:val="00CC13F3"/>
    <w:rsid w:val="00CC17FD"/>
    <w:rsid w:val="00CC1C31"/>
    <w:rsid w:val="00CC396C"/>
    <w:rsid w:val="00CC45B9"/>
    <w:rsid w:val="00CC4890"/>
    <w:rsid w:val="00CC4A23"/>
    <w:rsid w:val="00CC5ACE"/>
    <w:rsid w:val="00CC5FCA"/>
    <w:rsid w:val="00CC68A5"/>
    <w:rsid w:val="00CC6999"/>
    <w:rsid w:val="00CC72C6"/>
    <w:rsid w:val="00CD0107"/>
    <w:rsid w:val="00CD0CFE"/>
    <w:rsid w:val="00CD1AA4"/>
    <w:rsid w:val="00CD1AA6"/>
    <w:rsid w:val="00CD21C1"/>
    <w:rsid w:val="00CD296A"/>
    <w:rsid w:val="00CD2CB3"/>
    <w:rsid w:val="00CD332F"/>
    <w:rsid w:val="00CD3538"/>
    <w:rsid w:val="00CD42FA"/>
    <w:rsid w:val="00CD46B5"/>
    <w:rsid w:val="00CD4D5C"/>
    <w:rsid w:val="00CD60C1"/>
    <w:rsid w:val="00CD676F"/>
    <w:rsid w:val="00CD6FE0"/>
    <w:rsid w:val="00CD7C91"/>
    <w:rsid w:val="00CD7EE7"/>
    <w:rsid w:val="00CE037B"/>
    <w:rsid w:val="00CE2F2B"/>
    <w:rsid w:val="00CE3BEE"/>
    <w:rsid w:val="00CE4EA8"/>
    <w:rsid w:val="00CE5A13"/>
    <w:rsid w:val="00CE5FC2"/>
    <w:rsid w:val="00CE622B"/>
    <w:rsid w:val="00CE6B0B"/>
    <w:rsid w:val="00CE6E0D"/>
    <w:rsid w:val="00CE6E90"/>
    <w:rsid w:val="00CE7238"/>
    <w:rsid w:val="00CF0537"/>
    <w:rsid w:val="00CF0982"/>
    <w:rsid w:val="00CF0B0F"/>
    <w:rsid w:val="00CF14FF"/>
    <w:rsid w:val="00CF1AAD"/>
    <w:rsid w:val="00CF1AB0"/>
    <w:rsid w:val="00CF1B38"/>
    <w:rsid w:val="00CF1EE9"/>
    <w:rsid w:val="00CF1F17"/>
    <w:rsid w:val="00CF2672"/>
    <w:rsid w:val="00CF26C6"/>
    <w:rsid w:val="00CF274B"/>
    <w:rsid w:val="00CF27C5"/>
    <w:rsid w:val="00CF3371"/>
    <w:rsid w:val="00CF43B0"/>
    <w:rsid w:val="00CF4447"/>
    <w:rsid w:val="00CF4AAD"/>
    <w:rsid w:val="00CF4D2C"/>
    <w:rsid w:val="00CF567D"/>
    <w:rsid w:val="00CF5AE7"/>
    <w:rsid w:val="00CF73E8"/>
    <w:rsid w:val="00CF7CEC"/>
    <w:rsid w:val="00D013DB"/>
    <w:rsid w:val="00D01F98"/>
    <w:rsid w:val="00D02213"/>
    <w:rsid w:val="00D0494B"/>
    <w:rsid w:val="00D0505A"/>
    <w:rsid w:val="00D05656"/>
    <w:rsid w:val="00D058F0"/>
    <w:rsid w:val="00D05B8A"/>
    <w:rsid w:val="00D05E2C"/>
    <w:rsid w:val="00D064F5"/>
    <w:rsid w:val="00D0671D"/>
    <w:rsid w:val="00D067FA"/>
    <w:rsid w:val="00D06AA0"/>
    <w:rsid w:val="00D07B2C"/>
    <w:rsid w:val="00D07D2B"/>
    <w:rsid w:val="00D07D39"/>
    <w:rsid w:val="00D10F44"/>
    <w:rsid w:val="00D1177F"/>
    <w:rsid w:val="00D125D7"/>
    <w:rsid w:val="00D1261D"/>
    <w:rsid w:val="00D12B38"/>
    <w:rsid w:val="00D13545"/>
    <w:rsid w:val="00D13783"/>
    <w:rsid w:val="00D15730"/>
    <w:rsid w:val="00D157C5"/>
    <w:rsid w:val="00D1590F"/>
    <w:rsid w:val="00D16C58"/>
    <w:rsid w:val="00D16FD5"/>
    <w:rsid w:val="00D17318"/>
    <w:rsid w:val="00D20362"/>
    <w:rsid w:val="00D209F1"/>
    <w:rsid w:val="00D21305"/>
    <w:rsid w:val="00D22765"/>
    <w:rsid w:val="00D22AFE"/>
    <w:rsid w:val="00D233A7"/>
    <w:rsid w:val="00D23651"/>
    <w:rsid w:val="00D23760"/>
    <w:rsid w:val="00D247E9"/>
    <w:rsid w:val="00D24DDF"/>
    <w:rsid w:val="00D25B89"/>
    <w:rsid w:val="00D262E1"/>
    <w:rsid w:val="00D268F0"/>
    <w:rsid w:val="00D26C15"/>
    <w:rsid w:val="00D26C38"/>
    <w:rsid w:val="00D270B9"/>
    <w:rsid w:val="00D27315"/>
    <w:rsid w:val="00D27E07"/>
    <w:rsid w:val="00D301A1"/>
    <w:rsid w:val="00D30677"/>
    <w:rsid w:val="00D30A3E"/>
    <w:rsid w:val="00D30B0F"/>
    <w:rsid w:val="00D30EC7"/>
    <w:rsid w:val="00D314B0"/>
    <w:rsid w:val="00D32A99"/>
    <w:rsid w:val="00D3341C"/>
    <w:rsid w:val="00D33567"/>
    <w:rsid w:val="00D3391F"/>
    <w:rsid w:val="00D33939"/>
    <w:rsid w:val="00D36D18"/>
    <w:rsid w:val="00D378E5"/>
    <w:rsid w:val="00D37996"/>
    <w:rsid w:val="00D37998"/>
    <w:rsid w:val="00D37CCA"/>
    <w:rsid w:val="00D37DD9"/>
    <w:rsid w:val="00D401B6"/>
    <w:rsid w:val="00D4038E"/>
    <w:rsid w:val="00D40849"/>
    <w:rsid w:val="00D42028"/>
    <w:rsid w:val="00D42119"/>
    <w:rsid w:val="00D426D6"/>
    <w:rsid w:val="00D42E7A"/>
    <w:rsid w:val="00D430B7"/>
    <w:rsid w:val="00D431E0"/>
    <w:rsid w:val="00D43661"/>
    <w:rsid w:val="00D43768"/>
    <w:rsid w:val="00D438D0"/>
    <w:rsid w:val="00D43D1B"/>
    <w:rsid w:val="00D45E47"/>
    <w:rsid w:val="00D47C1F"/>
    <w:rsid w:val="00D504F3"/>
    <w:rsid w:val="00D512B1"/>
    <w:rsid w:val="00D52477"/>
    <w:rsid w:val="00D53716"/>
    <w:rsid w:val="00D5430E"/>
    <w:rsid w:val="00D54A5C"/>
    <w:rsid w:val="00D55181"/>
    <w:rsid w:val="00D554C2"/>
    <w:rsid w:val="00D558C6"/>
    <w:rsid w:val="00D55999"/>
    <w:rsid w:val="00D55CDC"/>
    <w:rsid w:val="00D5634D"/>
    <w:rsid w:val="00D573C4"/>
    <w:rsid w:val="00D5786B"/>
    <w:rsid w:val="00D60119"/>
    <w:rsid w:val="00D609BE"/>
    <w:rsid w:val="00D613DD"/>
    <w:rsid w:val="00D62257"/>
    <w:rsid w:val="00D624CB"/>
    <w:rsid w:val="00D624EC"/>
    <w:rsid w:val="00D62BD1"/>
    <w:rsid w:val="00D631F6"/>
    <w:rsid w:val="00D639D8"/>
    <w:rsid w:val="00D63CEC"/>
    <w:rsid w:val="00D6438A"/>
    <w:rsid w:val="00D64F5A"/>
    <w:rsid w:val="00D65F31"/>
    <w:rsid w:val="00D6631B"/>
    <w:rsid w:val="00D667BE"/>
    <w:rsid w:val="00D66AEB"/>
    <w:rsid w:val="00D67583"/>
    <w:rsid w:val="00D67B13"/>
    <w:rsid w:val="00D70301"/>
    <w:rsid w:val="00D725BC"/>
    <w:rsid w:val="00D730D5"/>
    <w:rsid w:val="00D7374E"/>
    <w:rsid w:val="00D74ABD"/>
    <w:rsid w:val="00D7539C"/>
    <w:rsid w:val="00D756F4"/>
    <w:rsid w:val="00D7595C"/>
    <w:rsid w:val="00D75B1B"/>
    <w:rsid w:val="00D7679C"/>
    <w:rsid w:val="00D76C78"/>
    <w:rsid w:val="00D77518"/>
    <w:rsid w:val="00D800E1"/>
    <w:rsid w:val="00D809DB"/>
    <w:rsid w:val="00D82F0F"/>
    <w:rsid w:val="00D83089"/>
    <w:rsid w:val="00D83492"/>
    <w:rsid w:val="00D83EDE"/>
    <w:rsid w:val="00D840E2"/>
    <w:rsid w:val="00D84585"/>
    <w:rsid w:val="00D84E19"/>
    <w:rsid w:val="00D84E9B"/>
    <w:rsid w:val="00D86134"/>
    <w:rsid w:val="00D877D7"/>
    <w:rsid w:val="00D87814"/>
    <w:rsid w:val="00D87B0E"/>
    <w:rsid w:val="00D87CB0"/>
    <w:rsid w:val="00D87D15"/>
    <w:rsid w:val="00D9066F"/>
    <w:rsid w:val="00D91101"/>
    <w:rsid w:val="00D91135"/>
    <w:rsid w:val="00D91C99"/>
    <w:rsid w:val="00D91E21"/>
    <w:rsid w:val="00D92B5B"/>
    <w:rsid w:val="00D94870"/>
    <w:rsid w:val="00D94960"/>
    <w:rsid w:val="00D94CC9"/>
    <w:rsid w:val="00D95841"/>
    <w:rsid w:val="00D96207"/>
    <w:rsid w:val="00D9680C"/>
    <w:rsid w:val="00D96E29"/>
    <w:rsid w:val="00D97661"/>
    <w:rsid w:val="00D9782D"/>
    <w:rsid w:val="00D97C52"/>
    <w:rsid w:val="00DA0259"/>
    <w:rsid w:val="00DA0709"/>
    <w:rsid w:val="00DA1E2E"/>
    <w:rsid w:val="00DA20DD"/>
    <w:rsid w:val="00DA2272"/>
    <w:rsid w:val="00DA2F32"/>
    <w:rsid w:val="00DA330B"/>
    <w:rsid w:val="00DA3498"/>
    <w:rsid w:val="00DA38A3"/>
    <w:rsid w:val="00DA431C"/>
    <w:rsid w:val="00DA475B"/>
    <w:rsid w:val="00DA48C4"/>
    <w:rsid w:val="00DA4ADB"/>
    <w:rsid w:val="00DA54B4"/>
    <w:rsid w:val="00DA608E"/>
    <w:rsid w:val="00DA62C1"/>
    <w:rsid w:val="00DA7EC1"/>
    <w:rsid w:val="00DB0062"/>
    <w:rsid w:val="00DB047B"/>
    <w:rsid w:val="00DB077F"/>
    <w:rsid w:val="00DB07A9"/>
    <w:rsid w:val="00DB09D6"/>
    <w:rsid w:val="00DB0D03"/>
    <w:rsid w:val="00DB1051"/>
    <w:rsid w:val="00DB11F9"/>
    <w:rsid w:val="00DB1708"/>
    <w:rsid w:val="00DB19B7"/>
    <w:rsid w:val="00DB3641"/>
    <w:rsid w:val="00DB36E9"/>
    <w:rsid w:val="00DB4E94"/>
    <w:rsid w:val="00DB5332"/>
    <w:rsid w:val="00DB5927"/>
    <w:rsid w:val="00DB663A"/>
    <w:rsid w:val="00DB6787"/>
    <w:rsid w:val="00DB735C"/>
    <w:rsid w:val="00DB7AED"/>
    <w:rsid w:val="00DC01D9"/>
    <w:rsid w:val="00DC174E"/>
    <w:rsid w:val="00DC18F7"/>
    <w:rsid w:val="00DC1A66"/>
    <w:rsid w:val="00DC1A68"/>
    <w:rsid w:val="00DC23D0"/>
    <w:rsid w:val="00DC24BB"/>
    <w:rsid w:val="00DC339D"/>
    <w:rsid w:val="00DC3991"/>
    <w:rsid w:val="00DC3A07"/>
    <w:rsid w:val="00DC44E3"/>
    <w:rsid w:val="00DC508A"/>
    <w:rsid w:val="00DC5EFC"/>
    <w:rsid w:val="00DC65E6"/>
    <w:rsid w:val="00DC68FB"/>
    <w:rsid w:val="00DC6BA7"/>
    <w:rsid w:val="00DC7416"/>
    <w:rsid w:val="00DC780D"/>
    <w:rsid w:val="00DC79BB"/>
    <w:rsid w:val="00DC7A1F"/>
    <w:rsid w:val="00DC7BE3"/>
    <w:rsid w:val="00DD13A5"/>
    <w:rsid w:val="00DD15E3"/>
    <w:rsid w:val="00DD21B0"/>
    <w:rsid w:val="00DD30B1"/>
    <w:rsid w:val="00DD3519"/>
    <w:rsid w:val="00DD4B70"/>
    <w:rsid w:val="00DD5782"/>
    <w:rsid w:val="00DD5814"/>
    <w:rsid w:val="00DD71F2"/>
    <w:rsid w:val="00DD7E9D"/>
    <w:rsid w:val="00DE05A1"/>
    <w:rsid w:val="00DE0649"/>
    <w:rsid w:val="00DE0C24"/>
    <w:rsid w:val="00DE15BE"/>
    <w:rsid w:val="00DE18CF"/>
    <w:rsid w:val="00DE20DE"/>
    <w:rsid w:val="00DE298F"/>
    <w:rsid w:val="00DE2AD4"/>
    <w:rsid w:val="00DE3411"/>
    <w:rsid w:val="00DE35E9"/>
    <w:rsid w:val="00DE369B"/>
    <w:rsid w:val="00DE4076"/>
    <w:rsid w:val="00DE46D2"/>
    <w:rsid w:val="00DE47A9"/>
    <w:rsid w:val="00DE4B3A"/>
    <w:rsid w:val="00DE4C7E"/>
    <w:rsid w:val="00DE4EEE"/>
    <w:rsid w:val="00DE5632"/>
    <w:rsid w:val="00DE58FA"/>
    <w:rsid w:val="00DE62BF"/>
    <w:rsid w:val="00DE79C8"/>
    <w:rsid w:val="00DF09DA"/>
    <w:rsid w:val="00DF16C2"/>
    <w:rsid w:val="00DF1BD9"/>
    <w:rsid w:val="00DF2213"/>
    <w:rsid w:val="00DF2716"/>
    <w:rsid w:val="00DF5730"/>
    <w:rsid w:val="00DF614B"/>
    <w:rsid w:val="00DF63B9"/>
    <w:rsid w:val="00DF6604"/>
    <w:rsid w:val="00DF6A5D"/>
    <w:rsid w:val="00DF7341"/>
    <w:rsid w:val="00E01079"/>
    <w:rsid w:val="00E01579"/>
    <w:rsid w:val="00E01827"/>
    <w:rsid w:val="00E01EAB"/>
    <w:rsid w:val="00E02125"/>
    <w:rsid w:val="00E022C7"/>
    <w:rsid w:val="00E0289B"/>
    <w:rsid w:val="00E03F66"/>
    <w:rsid w:val="00E0509F"/>
    <w:rsid w:val="00E05A88"/>
    <w:rsid w:val="00E06220"/>
    <w:rsid w:val="00E067FA"/>
    <w:rsid w:val="00E0689A"/>
    <w:rsid w:val="00E07300"/>
    <w:rsid w:val="00E07568"/>
    <w:rsid w:val="00E076C3"/>
    <w:rsid w:val="00E1096E"/>
    <w:rsid w:val="00E10B24"/>
    <w:rsid w:val="00E1110B"/>
    <w:rsid w:val="00E11E46"/>
    <w:rsid w:val="00E120AD"/>
    <w:rsid w:val="00E12898"/>
    <w:rsid w:val="00E12C18"/>
    <w:rsid w:val="00E12F7E"/>
    <w:rsid w:val="00E13E2F"/>
    <w:rsid w:val="00E142A1"/>
    <w:rsid w:val="00E147B5"/>
    <w:rsid w:val="00E14A3C"/>
    <w:rsid w:val="00E14ED8"/>
    <w:rsid w:val="00E1510C"/>
    <w:rsid w:val="00E15C1F"/>
    <w:rsid w:val="00E16B31"/>
    <w:rsid w:val="00E17009"/>
    <w:rsid w:val="00E17741"/>
    <w:rsid w:val="00E178C8"/>
    <w:rsid w:val="00E20428"/>
    <w:rsid w:val="00E20813"/>
    <w:rsid w:val="00E208B0"/>
    <w:rsid w:val="00E20901"/>
    <w:rsid w:val="00E20A10"/>
    <w:rsid w:val="00E20F6E"/>
    <w:rsid w:val="00E229CC"/>
    <w:rsid w:val="00E233E4"/>
    <w:rsid w:val="00E23AF2"/>
    <w:rsid w:val="00E24449"/>
    <w:rsid w:val="00E249D7"/>
    <w:rsid w:val="00E24AE0"/>
    <w:rsid w:val="00E24AFA"/>
    <w:rsid w:val="00E25289"/>
    <w:rsid w:val="00E254B0"/>
    <w:rsid w:val="00E2556F"/>
    <w:rsid w:val="00E257AA"/>
    <w:rsid w:val="00E25B51"/>
    <w:rsid w:val="00E26232"/>
    <w:rsid w:val="00E26827"/>
    <w:rsid w:val="00E269FB"/>
    <w:rsid w:val="00E26BB8"/>
    <w:rsid w:val="00E27319"/>
    <w:rsid w:val="00E275DF"/>
    <w:rsid w:val="00E27AF3"/>
    <w:rsid w:val="00E30C2E"/>
    <w:rsid w:val="00E31685"/>
    <w:rsid w:val="00E33A83"/>
    <w:rsid w:val="00E33DCB"/>
    <w:rsid w:val="00E34323"/>
    <w:rsid w:val="00E34892"/>
    <w:rsid w:val="00E35461"/>
    <w:rsid w:val="00E4018C"/>
    <w:rsid w:val="00E410DA"/>
    <w:rsid w:val="00E413C4"/>
    <w:rsid w:val="00E4148E"/>
    <w:rsid w:val="00E41A93"/>
    <w:rsid w:val="00E41C4D"/>
    <w:rsid w:val="00E42781"/>
    <w:rsid w:val="00E4293E"/>
    <w:rsid w:val="00E42A5B"/>
    <w:rsid w:val="00E42F2F"/>
    <w:rsid w:val="00E44796"/>
    <w:rsid w:val="00E44BC2"/>
    <w:rsid w:val="00E44C3B"/>
    <w:rsid w:val="00E451AE"/>
    <w:rsid w:val="00E502AE"/>
    <w:rsid w:val="00E50393"/>
    <w:rsid w:val="00E50D25"/>
    <w:rsid w:val="00E50E3B"/>
    <w:rsid w:val="00E5116E"/>
    <w:rsid w:val="00E518BA"/>
    <w:rsid w:val="00E522FB"/>
    <w:rsid w:val="00E5258C"/>
    <w:rsid w:val="00E53753"/>
    <w:rsid w:val="00E53F26"/>
    <w:rsid w:val="00E54DB7"/>
    <w:rsid w:val="00E555BC"/>
    <w:rsid w:val="00E559C7"/>
    <w:rsid w:val="00E560CB"/>
    <w:rsid w:val="00E565F3"/>
    <w:rsid w:val="00E573F3"/>
    <w:rsid w:val="00E57479"/>
    <w:rsid w:val="00E579C0"/>
    <w:rsid w:val="00E57B06"/>
    <w:rsid w:val="00E57D05"/>
    <w:rsid w:val="00E60B48"/>
    <w:rsid w:val="00E615BE"/>
    <w:rsid w:val="00E61F44"/>
    <w:rsid w:val="00E62203"/>
    <w:rsid w:val="00E62446"/>
    <w:rsid w:val="00E62C2B"/>
    <w:rsid w:val="00E640C3"/>
    <w:rsid w:val="00E64E77"/>
    <w:rsid w:val="00E64FA7"/>
    <w:rsid w:val="00E650CE"/>
    <w:rsid w:val="00E6573E"/>
    <w:rsid w:val="00E65CE4"/>
    <w:rsid w:val="00E66E85"/>
    <w:rsid w:val="00E672CA"/>
    <w:rsid w:val="00E67A4C"/>
    <w:rsid w:val="00E67C8F"/>
    <w:rsid w:val="00E67D5B"/>
    <w:rsid w:val="00E70266"/>
    <w:rsid w:val="00E705ED"/>
    <w:rsid w:val="00E70731"/>
    <w:rsid w:val="00E711C5"/>
    <w:rsid w:val="00E719D9"/>
    <w:rsid w:val="00E71C9D"/>
    <w:rsid w:val="00E728EF"/>
    <w:rsid w:val="00E730CD"/>
    <w:rsid w:val="00E73315"/>
    <w:rsid w:val="00E741C0"/>
    <w:rsid w:val="00E74D55"/>
    <w:rsid w:val="00E76657"/>
    <w:rsid w:val="00E7786E"/>
    <w:rsid w:val="00E77AAA"/>
    <w:rsid w:val="00E80B3C"/>
    <w:rsid w:val="00E81C67"/>
    <w:rsid w:val="00E81FDD"/>
    <w:rsid w:val="00E82269"/>
    <w:rsid w:val="00E833F2"/>
    <w:rsid w:val="00E84009"/>
    <w:rsid w:val="00E842E5"/>
    <w:rsid w:val="00E84A25"/>
    <w:rsid w:val="00E84C83"/>
    <w:rsid w:val="00E862E7"/>
    <w:rsid w:val="00E86393"/>
    <w:rsid w:val="00E87AB5"/>
    <w:rsid w:val="00E9015F"/>
    <w:rsid w:val="00E90353"/>
    <w:rsid w:val="00E903ED"/>
    <w:rsid w:val="00E904EA"/>
    <w:rsid w:val="00E90A3D"/>
    <w:rsid w:val="00E90C1D"/>
    <w:rsid w:val="00E91734"/>
    <w:rsid w:val="00E920B6"/>
    <w:rsid w:val="00E9344D"/>
    <w:rsid w:val="00E9408E"/>
    <w:rsid w:val="00E94284"/>
    <w:rsid w:val="00E95717"/>
    <w:rsid w:val="00E957FA"/>
    <w:rsid w:val="00E96614"/>
    <w:rsid w:val="00E967C9"/>
    <w:rsid w:val="00E968C2"/>
    <w:rsid w:val="00E97777"/>
    <w:rsid w:val="00E97C8D"/>
    <w:rsid w:val="00E97DAC"/>
    <w:rsid w:val="00EA0D82"/>
    <w:rsid w:val="00EA0DF6"/>
    <w:rsid w:val="00EA26D2"/>
    <w:rsid w:val="00EA2B7D"/>
    <w:rsid w:val="00EA395F"/>
    <w:rsid w:val="00EA3F54"/>
    <w:rsid w:val="00EA4487"/>
    <w:rsid w:val="00EA4D33"/>
    <w:rsid w:val="00EA519E"/>
    <w:rsid w:val="00EA51DD"/>
    <w:rsid w:val="00EA5444"/>
    <w:rsid w:val="00EA55E5"/>
    <w:rsid w:val="00EA5E82"/>
    <w:rsid w:val="00EA678C"/>
    <w:rsid w:val="00EA7A69"/>
    <w:rsid w:val="00EA7CEE"/>
    <w:rsid w:val="00EB11FE"/>
    <w:rsid w:val="00EB1536"/>
    <w:rsid w:val="00EB1AFB"/>
    <w:rsid w:val="00EB29C9"/>
    <w:rsid w:val="00EB2F1C"/>
    <w:rsid w:val="00EB5540"/>
    <w:rsid w:val="00EB59EF"/>
    <w:rsid w:val="00EB5E48"/>
    <w:rsid w:val="00EB66F8"/>
    <w:rsid w:val="00EB6ACC"/>
    <w:rsid w:val="00EB7291"/>
    <w:rsid w:val="00EC1172"/>
    <w:rsid w:val="00EC12E0"/>
    <w:rsid w:val="00EC135F"/>
    <w:rsid w:val="00EC14DA"/>
    <w:rsid w:val="00EC15FB"/>
    <w:rsid w:val="00EC16D3"/>
    <w:rsid w:val="00EC2373"/>
    <w:rsid w:val="00EC2A83"/>
    <w:rsid w:val="00EC2B8C"/>
    <w:rsid w:val="00EC36F4"/>
    <w:rsid w:val="00EC4D2E"/>
    <w:rsid w:val="00EC4DC4"/>
    <w:rsid w:val="00EC5F9C"/>
    <w:rsid w:val="00EC6014"/>
    <w:rsid w:val="00EC60AE"/>
    <w:rsid w:val="00EC62F0"/>
    <w:rsid w:val="00EC6D91"/>
    <w:rsid w:val="00ED11E2"/>
    <w:rsid w:val="00ED13F5"/>
    <w:rsid w:val="00ED172B"/>
    <w:rsid w:val="00ED1D49"/>
    <w:rsid w:val="00ED1E41"/>
    <w:rsid w:val="00ED2DB8"/>
    <w:rsid w:val="00ED2E29"/>
    <w:rsid w:val="00ED3F7B"/>
    <w:rsid w:val="00ED5032"/>
    <w:rsid w:val="00ED68F4"/>
    <w:rsid w:val="00ED7A97"/>
    <w:rsid w:val="00ED7D53"/>
    <w:rsid w:val="00EE0B83"/>
    <w:rsid w:val="00EE0F2E"/>
    <w:rsid w:val="00EE1675"/>
    <w:rsid w:val="00EE270C"/>
    <w:rsid w:val="00EE3077"/>
    <w:rsid w:val="00EE3CFC"/>
    <w:rsid w:val="00EE3DAF"/>
    <w:rsid w:val="00EE4153"/>
    <w:rsid w:val="00EE4442"/>
    <w:rsid w:val="00EE4602"/>
    <w:rsid w:val="00EE4FE7"/>
    <w:rsid w:val="00EE59F3"/>
    <w:rsid w:val="00EE5EE3"/>
    <w:rsid w:val="00EE6945"/>
    <w:rsid w:val="00EE6C2B"/>
    <w:rsid w:val="00EE708B"/>
    <w:rsid w:val="00EF03D0"/>
    <w:rsid w:val="00EF0D1E"/>
    <w:rsid w:val="00EF183B"/>
    <w:rsid w:val="00EF37EE"/>
    <w:rsid w:val="00EF38D5"/>
    <w:rsid w:val="00EF3946"/>
    <w:rsid w:val="00EF3CCA"/>
    <w:rsid w:val="00EF42B7"/>
    <w:rsid w:val="00EF43A1"/>
    <w:rsid w:val="00EF5877"/>
    <w:rsid w:val="00EF72B5"/>
    <w:rsid w:val="00F0066E"/>
    <w:rsid w:val="00F00927"/>
    <w:rsid w:val="00F01822"/>
    <w:rsid w:val="00F01975"/>
    <w:rsid w:val="00F02679"/>
    <w:rsid w:val="00F035DD"/>
    <w:rsid w:val="00F03CD8"/>
    <w:rsid w:val="00F0529B"/>
    <w:rsid w:val="00F0548C"/>
    <w:rsid w:val="00F055C2"/>
    <w:rsid w:val="00F05C7E"/>
    <w:rsid w:val="00F06E8E"/>
    <w:rsid w:val="00F078F1"/>
    <w:rsid w:val="00F07BE9"/>
    <w:rsid w:val="00F07F0B"/>
    <w:rsid w:val="00F10B80"/>
    <w:rsid w:val="00F118C5"/>
    <w:rsid w:val="00F11EB7"/>
    <w:rsid w:val="00F1298C"/>
    <w:rsid w:val="00F137D3"/>
    <w:rsid w:val="00F14224"/>
    <w:rsid w:val="00F1430C"/>
    <w:rsid w:val="00F1451F"/>
    <w:rsid w:val="00F14617"/>
    <w:rsid w:val="00F148C4"/>
    <w:rsid w:val="00F148D6"/>
    <w:rsid w:val="00F15867"/>
    <w:rsid w:val="00F15A0D"/>
    <w:rsid w:val="00F15B50"/>
    <w:rsid w:val="00F1628B"/>
    <w:rsid w:val="00F16384"/>
    <w:rsid w:val="00F16475"/>
    <w:rsid w:val="00F16CF2"/>
    <w:rsid w:val="00F1771E"/>
    <w:rsid w:val="00F1782C"/>
    <w:rsid w:val="00F17887"/>
    <w:rsid w:val="00F200C6"/>
    <w:rsid w:val="00F201C7"/>
    <w:rsid w:val="00F21582"/>
    <w:rsid w:val="00F2199A"/>
    <w:rsid w:val="00F22796"/>
    <w:rsid w:val="00F229AB"/>
    <w:rsid w:val="00F22CE8"/>
    <w:rsid w:val="00F2443E"/>
    <w:rsid w:val="00F24DDD"/>
    <w:rsid w:val="00F25319"/>
    <w:rsid w:val="00F25807"/>
    <w:rsid w:val="00F25996"/>
    <w:rsid w:val="00F25F69"/>
    <w:rsid w:val="00F260C1"/>
    <w:rsid w:val="00F26BC6"/>
    <w:rsid w:val="00F27617"/>
    <w:rsid w:val="00F3062E"/>
    <w:rsid w:val="00F30BC0"/>
    <w:rsid w:val="00F318C7"/>
    <w:rsid w:val="00F33646"/>
    <w:rsid w:val="00F34053"/>
    <w:rsid w:val="00F35EFB"/>
    <w:rsid w:val="00F36DE4"/>
    <w:rsid w:val="00F373F2"/>
    <w:rsid w:val="00F377D4"/>
    <w:rsid w:val="00F4037D"/>
    <w:rsid w:val="00F40673"/>
    <w:rsid w:val="00F4162D"/>
    <w:rsid w:val="00F41CE5"/>
    <w:rsid w:val="00F41FD7"/>
    <w:rsid w:val="00F4277F"/>
    <w:rsid w:val="00F42F20"/>
    <w:rsid w:val="00F434CC"/>
    <w:rsid w:val="00F43574"/>
    <w:rsid w:val="00F4515C"/>
    <w:rsid w:val="00F466CA"/>
    <w:rsid w:val="00F46D9C"/>
    <w:rsid w:val="00F46E6D"/>
    <w:rsid w:val="00F4743C"/>
    <w:rsid w:val="00F478C5"/>
    <w:rsid w:val="00F5034B"/>
    <w:rsid w:val="00F50FB0"/>
    <w:rsid w:val="00F51224"/>
    <w:rsid w:val="00F518C3"/>
    <w:rsid w:val="00F51AC2"/>
    <w:rsid w:val="00F51CA5"/>
    <w:rsid w:val="00F523AE"/>
    <w:rsid w:val="00F527AF"/>
    <w:rsid w:val="00F528D4"/>
    <w:rsid w:val="00F5376D"/>
    <w:rsid w:val="00F54012"/>
    <w:rsid w:val="00F54680"/>
    <w:rsid w:val="00F54A95"/>
    <w:rsid w:val="00F54B56"/>
    <w:rsid w:val="00F54B8B"/>
    <w:rsid w:val="00F54BE9"/>
    <w:rsid w:val="00F556C3"/>
    <w:rsid w:val="00F56608"/>
    <w:rsid w:val="00F56E49"/>
    <w:rsid w:val="00F5701F"/>
    <w:rsid w:val="00F60846"/>
    <w:rsid w:val="00F61C8C"/>
    <w:rsid w:val="00F61CF5"/>
    <w:rsid w:val="00F629BC"/>
    <w:rsid w:val="00F62D75"/>
    <w:rsid w:val="00F63456"/>
    <w:rsid w:val="00F635F2"/>
    <w:rsid w:val="00F63DE2"/>
    <w:rsid w:val="00F64847"/>
    <w:rsid w:val="00F64F0F"/>
    <w:rsid w:val="00F65133"/>
    <w:rsid w:val="00F6526A"/>
    <w:rsid w:val="00F65643"/>
    <w:rsid w:val="00F65F94"/>
    <w:rsid w:val="00F6620E"/>
    <w:rsid w:val="00F669C9"/>
    <w:rsid w:val="00F67281"/>
    <w:rsid w:val="00F7076B"/>
    <w:rsid w:val="00F7081F"/>
    <w:rsid w:val="00F70C90"/>
    <w:rsid w:val="00F70F3E"/>
    <w:rsid w:val="00F7182B"/>
    <w:rsid w:val="00F71C33"/>
    <w:rsid w:val="00F744E2"/>
    <w:rsid w:val="00F749FF"/>
    <w:rsid w:val="00F75094"/>
    <w:rsid w:val="00F7522C"/>
    <w:rsid w:val="00F760AE"/>
    <w:rsid w:val="00F76AE8"/>
    <w:rsid w:val="00F76B18"/>
    <w:rsid w:val="00F77F3D"/>
    <w:rsid w:val="00F77F69"/>
    <w:rsid w:val="00F8087F"/>
    <w:rsid w:val="00F809E2"/>
    <w:rsid w:val="00F80B3A"/>
    <w:rsid w:val="00F80B8C"/>
    <w:rsid w:val="00F80D68"/>
    <w:rsid w:val="00F81442"/>
    <w:rsid w:val="00F81F5B"/>
    <w:rsid w:val="00F82360"/>
    <w:rsid w:val="00F8258F"/>
    <w:rsid w:val="00F82A9B"/>
    <w:rsid w:val="00F845F5"/>
    <w:rsid w:val="00F84A5C"/>
    <w:rsid w:val="00F84D41"/>
    <w:rsid w:val="00F85330"/>
    <w:rsid w:val="00F85F89"/>
    <w:rsid w:val="00F8618A"/>
    <w:rsid w:val="00F864F6"/>
    <w:rsid w:val="00F86C86"/>
    <w:rsid w:val="00F875E1"/>
    <w:rsid w:val="00F87929"/>
    <w:rsid w:val="00F901BE"/>
    <w:rsid w:val="00F905A8"/>
    <w:rsid w:val="00F907A8"/>
    <w:rsid w:val="00F90B2D"/>
    <w:rsid w:val="00F90C15"/>
    <w:rsid w:val="00F91E13"/>
    <w:rsid w:val="00F92021"/>
    <w:rsid w:val="00F920C9"/>
    <w:rsid w:val="00F92605"/>
    <w:rsid w:val="00F92BF8"/>
    <w:rsid w:val="00F933A1"/>
    <w:rsid w:val="00F93417"/>
    <w:rsid w:val="00F940DA"/>
    <w:rsid w:val="00F94553"/>
    <w:rsid w:val="00F94B21"/>
    <w:rsid w:val="00F960C9"/>
    <w:rsid w:val="00F976E0"/>
    <w:rsid w:val="00F9781B"/>
    <w:rsid w:val="00FA054A"/>
    <w:rsid w:val="00FA0754"/>
    <w:rsid w:val="00FA08AF"/>
    <w:rsid w:val="00FA1647"/>
    <w:rsid w:val="00FA1A10"/>
    <w:rsid w:val="00FA2906"/>
    <w:rsid w:val="00FA2D31"/>
    <w:rsid w:val="00FA4094"/>
    <w:rsid w:val="00FA4C8E"/>
    <w:rsid w:val="00FA4EAA"/>
    <w:rsid w:val="00FA4EFB"/>
    <w:rsid w:val="00FA4FC7"/>
    <w:rsid w:val="00FA58AC"/>
    <w:rsid w:val="00FA5DD0"/>
    <w:rsid w:val="00FA727A"/>
    <w:rsid w:val="00FA78E2"/>
    <w:rsid w:val="00FB0129"/>
    <w:rsid w:val="00FB1099"/>
    <w:rsid w:val="00FB130A"/>
    <w:rsid w:val="00FB1EE8"/>
    <w:rsid w:val="00FB378D"/>
    <w:rsid w:val="00FB41E6"/>
    <w:rsid w:val="00FB4D8C"/>
    <w:rsid w:val="00FB57AB"/>
    <w:rsid w:val="00FB63F7"/>
    <w:rsid w:val="00FB7415"/>
    <w:rsid w:val="00FB7CD0"/>
    <w:rsid w:val="00FB7E8C"/>
    <w:rsid w:val="00FC06CC"/>
    <w:rsid w:val="00FC0E7A"/>
    <w:rsid w:val="00FC0E7E"/>
    <w:rsid w:val="00FC398B"/>
    <w:rsid w:val="00FC3994"/>
    <w:rsid w:val="00FC3B97"/>
    <w:rsid w:val="00FC3F09"/>
    <w:rsid w:val="00FC403D"/>
    <w:rsid w:val="00FC41B9"/>
    <w:rsid w:val="00FC42FC"/>
    <w:rsid w:val="00FC4959"/>
    <w:rsid w:val="00FC4A4B"/>
    <w:rsid w:val="00FC4AB6"/>
    <w:rsid w:val="00FC4F3B"/>
    <w:rsid w:val="00FC51D3"/>
    <w:rsid w:val="00FC6261"/>
    <w:rsid w:val="00FC65EC"/>
    <w:rsid w:val="00FC68CD"/>
    <w:rsid w:val="00FC7750"/>
    <w:rsid w:val="00FC79AD"/>
    <w:rsid w:val="00FC7F9B"/>
    <w:rsid w:val="00FD01CC"/>
    <w:rsid w:val="00FD1525"/>
    <w:rsid w:val="00FD1E2C"/>
    <w:rsid w:val="00FD2B38"/>
    <w:rsid w:val="00FD2D0F"/>
    <w:rsid w:val="00FD4052"/>
    <w:rsid w:val="00FD47D9"/>
    <w:rsid w:val="00FD48B2"/>
    <w:rsid w:val="00FD4D4F"/>
    <w:rsid w:val="00FD5839"/>
    <w:rsid w:val="00FD68B6"/>
    <w:rsid w:val="00FD698D"/>
    <w:rsid w:val="00FD74AD"/>
    <w:rsid w:val="00FD7C7E"/>
    <w:rsid w:val="00FE093A"/>
    <w:rsid w:val="00FE0ABC"/>
    <w:rsid w:val="00FE0BA6"/>
    <w:rsid w:val="00FE11E1"/>
    <w:rsid w:val="00FE1968"/>
    <w:rsid w:val="00FE213B"/>
    <w:rsid w:val="00FE2214"/>
    <w:rsid w:val="00FE34CB"/>
    <w:rsid w:val="00FE4667"/>
    <w:rsid w:val="00FE4903"/>
    <w:rsid w:val="00FE60F2"/>
    <w:rsid w:val="00FE6725"/>
    <w:rsid w:val="00FE67B5"/>
    <w:rsid w:val="00FE6C77"/>
    <w:rsid w:val="00FE6E6C"/>
    <w:rsid w:val="00FE70BF"/>
    <w:rsid w:val="00FE7474"/>
    <w:rsid w:val="00FE7543"/>
    <w:rsid w:val="00FE7588"/>
    <w:rsid w:val="00FE7DCC"/>
    <w:rsid w:val="00FF00EA"/>
    <w:rsid w:val="00FF0E03"/>
    <w:rsid w:val="00FF1B49"/>
    <w:rsid w:val="00FF20FB"/>
    <w:rsid w:val="00FF2C22"/>
    <w:rsid w:val="00FF351F"/>
    <w:rsid w:val="00FF3C4F"/>
    <w:rsid w:val="00FF456E"/>
    <w:rsid w:val="00FF5098"/>
    <w:rsid w:val="00FF5CCD"/>
    <w:rsid w:val="00FF6E46"/>
    <w:rsid w:val="00FF703A"/>
    <w:rsid w:val="00FF7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98BCF9-AA02-40FF-82FA-62E118F32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E8"/>
  </w:style>
  <w:style w:type="paragraph" w:styleId="1">
    <w:name w:val="heading 1"/>
    <w:basedOn w:val="a"/>
    <w:next w:val="a"/>
    <w:link w:val="10"/>
    <w:qFormat/>
    <w:rsid w:val="004710D9"/>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3">
    <w:name w:val="heading 3"/>
    <w:basedOn w:val="a"/>
    <w:next w:val="a"/>
    <w:link w:val="30"/>
    <w:uiPriority w:val="9"/>
    <w:semiHidden/>
    <w:unhideWhenUsed/>
    <w:qFormat/>
    <w:rsid w:val="00D431E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2D249D"/>
    <w:pPr>
      <w:spacing w:after="0" w:line="240" w:lineRule="auto"/>
    </w:pPr>
    <w:rPr>
      <w:sz w:val="20"/>
      <w:szCs w:val="20"/>
    </w:rPr>
  </w:style>
  <w:style w:type="character" w:customStyle="1" w:styleId="a4">
    <w:name w:val="Текст сноски Знак"/>
    <w:basedOn w:val="a0"/>
    <w:link w:val="a3"/>
    <w:uiPriority w:val="99"/>
    <w:rsid w:val="002D249D"/>
    <w:rPr>
      <w:sz w:val="20"/>
      <w:szCs w:val="20"/>
    </w:rPr>
  </w:style>
  <w:style w:type="character" w:styleId="a5">
    <w:name w:val="footnote reference"/>
    <w:uiPriority w:val="99"/>
    <w:semiHidden/>
    <w:unhideWhenUsed/>
    <w:rsid w:val="002D249D"/>
    <w:rPr>
      <w:vertAlign w:val="superscript"/>
    </w:rPr>
  </w:style>
  <w:style w:type="character" w:customStyle="1" w:styleId="10">
    <w:name w:val="Заголовок 1 Знак"/>
    <w:basedOn w:val="a0"/>
    <w:link w:val="1"/>
    <w:rsid w:val="004710D9"/>
    <w:rPr>
      <w:rFonts w:ascii="Times New Roman" w:eastAsia="Times New Roman" w:hAnsi="Times New Roman" w:cs="Times New Roman"/>
      <w:b/>
      <w:sz w:val="24"/>
      <w:szCs w:val="20"/>
      <w:lang w:eastAsia="ru-RU"/>
    </w:rPr>
  </w:style>
  <w:style w:type="paragraph" w:styleId="a6">
    <w:name w:val="header"/>
    <w:basedOn w:val="a"/>
    <w:link w:val="a7"/>
    <w:uiPriority w:val="99"/>
    <w:unhideWhenUsed/>
    <w:rsid w:val="006776A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776A9"/>
  </w:style>
  <w:style w:type="paragraph" w:styleId="a8">
    <w:name w:val="footer"/>
    <w:basedOn w:val="a"/>
    <w:link w:val="a9"/>
    <w:uiPriority w:val="99"/>
    <w:unhideWhenUsed/>
    <w:rsid w:val="006776A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776A9"/>
  </w:style>
  <w:style w:type="paragraph" w:styleId="aa">
    <w:name w:val="Balloon Text"/>
    <w:basedOn w:val="a"/>
    <w:link w:val="ab"/>
    <w:uiPriority w:val="99"/>
    <w:semiHidden/>
    <w:unhideWhenUsed/>
    <w:rsid w:val="00CB3C4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B3C48"/>
    <w:rPr>
      <w:rFonts w:ascii="Tahoma" w:hAnsi="Tahoma" w:cs="Tahoma"/>
      <w:sz w:val="16"/>
      <w:szCs w:val="16"/>
    </w:rPr>
  </w:style>
  <w:style w:type="paragraph" w:customStyle="1" w:styleId="ConsPlusNormal">
    <w:name w:val="ConsPlusNormal"/>
    <w:rsid w:val="008A2D6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c">
    <w:name w:val="List Paragraph"/>
    <w:basedOn w:val="a"/>
    <w:uiPriority w:val="34"/>
    <w:qFormat/>
    <w:rsid w:val="006A5B74"/>
    <w:pPr>
      <w:ind w:left="720"/>
      <w:contextualSpacing/>
    </w:pPr>
  </w:style>
  <w:style w:type="character" w:customStyle="1" w:styleId="extended-textshort">
    <w:name w:val="extended-text__short"/>
    <w:basedOn w:val="a0"/>
    <w:rsid w:val="006A5B74"/>
  </w:style>
  <w:style w:type="paragraph" w:customStyle="1" w:styleId="ad">
    <w:name w:val="мой"/>
    <w:basedOn w:val="a"/>
    <w:link w:val="ae"/>
    <w:qFormat/>
    <w:rsid w:val="00F7182B"/>
    <w:pPr>
      <w:spacing w:after="0" w:line="240" w:lineRule="auto"/>
      <w:ind w:firstLine="709"/>
      <w:jc w:val="both"/>
    </w:pPr>
    <w:rPr>
      <w:rFonts w:ascii="Times New Roman" w:eastAsia="Times New Roman" w:hAnsi="Times New Roman" w:cs="Times New Roman"/>
      <w:sz w:val="24"/>
      <w:szCs w:val="24"/>
    </w:rPr>
  </w:style>
  <w:style w:type="character" w:customStyle="1" w:styleId="ae">
    <w:name w:val="мой Знак"/>
    <w:basedOn w:val="a0"/>
    <w:link w:val="ad"/>
    <w:rsid w:val="00F7182B"/>
    <w:rPr>
      <w:rFonts w:ascii="Times New Roman" w:eastAsia="Times New Roman" w:hAnsi="Times New Roman" w:cs="Times New Roman"/>
      <w:sz w:val="24"/>
      <w:szCs w:val="24"/>
    </w:rPr>
  </w:style>
  <w:style w:type="character" w:styleId="af">
    <w:name w:val="Strong"/>
    <w:uiPriority w:val="22"/>
    <w:qFormat/>
    <w:rsid w:val="00094DEF"/>
    <w:rPr>
      <w:b/>
      <w:bCs/>
    </w:rPr>
  </w:style>
  <w:style w:type="paragraph" w:styleId="af0">
    <w:name w:val="No Spacing"/>
    <w:link w:val="af1"/>
    <w:uiPriority w:val="1"/>
    <w:qFormat/>
    <w:rsid w:val="00065935"/>
    <w:pPr>
      <w:spacing w:after="0" w:line="240" w:lineRule="auto"/>
    </w:pPr>
  </w:style>
  <w:style w:type="character" w:styleId="af2">
    <w:name w:val="annotation reference"/>
    <w:basedOn w:val="a0"/>
    <w:uiPriority w:val="99"/>
    <w:semiHidden/>
    <w:unhideWhenUsed/>
    <w:rsid w:val="00003C7A"/>
    <w:rPr>
      <w:sz w:val="16"/>
      <w:szCs w:val="16"/>
    </w:rPr>
  </w:style>
  <w:style w:type="paragraph" w:styleId="af3">
    <w:name w:val="annotation text"/>
    <w:basedOn w:val="a"/>
    <w:link w:val="af4"/>
    <w:uiPriority w:val="99"/>
    <w:unhideWhenUsed/>
    <w:rsid w:val="00003C7A"/>
    <w:pPr>
      <w:spacing w:line="240" w:lineRule="auto"/>
    </w:pPr>
    <w:rPr>
      <w:sz w:val="20"/>
      <w:szCs w:val="20"/>
    </w:rPr>
  </w:style>
  <w:style w:type="character" w:customStyle="1" w:styleId="af4">
    <w:name w:val="Текст примечания Знак"/>
    <w:basedOn w:val="a0"/>
    <w:link w:val="af3"/>
    <w:uiPriority w:val="99"/>
    <w:rsid w:val="00003C7A"/>
    <w:rPr>
      <w:sz w:val="20"/>
      <w:szCs w:val="20"/>
    </w:rPr>
  </w:style>
  <w:style w:type="paragraph" w:styleId="af5">
    <w:name w:val="annotation subject"/>
    <w:basedOn w:val="af3"/>
    <w:next w:val="af3"/>
    <w:link w:val="af6"/>
    <w:uiPriority w:val="99"/>
    <w:semiHidden/>
    <w:unhideWhenUsed/>
    <w:rsid w:val="00003C7A"/>
    <w:rPr>
      <w:b/>
      <w:bCs/>
    </w:rPr>
  </w:style>
  <w:style w:type="character" w:customStyle="1" w:styleId="af6">
    <w:name w:val="Тема примечания Знак"/>
    <w:basedOn w:val="af4"/>
    <w:link w:val="af5"/>
    <w:uiPriority w:val="99"/>
    <w:semiHidden/>
    <w:rsid w:val="00003C7A"/>
    <w:rPr>
      <w:b/>
      <w:bCs/>
      <w:sz w:val="20"/>
      <w:szCs w:val="20"/>
    </w:rPr>
  </w:style>
  <w:style w:type="character" w:customStyle="1" w:styleId="30">
    <w:name w:val="Заголовок 3 Знак"/>
    <w:basedOn w:val="a0"/>
    <w:link w:val="3"/>
    <w:uiPriority w:val="9"/>
    <w:semiHidden/>
    <w:rsid w:val="00D431E0"/>
    <w:rPr>
      <w:rFonts w:asciiTheme="majorHAnsi" w:eastAsiaTheme="majorEastAsia" w:hAnsiTheme="majorHAnsi" w:cstheme="majorBidi"/>
      <w:b/>
      <w:bCs/>
      <w:color w:val="4F81BD" w:themeColor="accent1"/>
    </w:rPr>
  </w:style>
  <w:style w:type="character" w:styleId="af7">
    <w:name w:val="Hyperlink"/>
    <w:basedOn w:val="a0"/>
    <w:uiPriority w:val="99"/>
    <w:semiHidden/>
    <w:unhideWhenUsed/>
    <w:rsid w:val="00D431E0"/>
    <w:rPr>
      <w:color w:val="0000FF"/>
      <w:u w:val="single"/>
    </w:rPr>
  </w:style>
  <w:style w:type="character" w:customStyle="1" w:styleId="af1">
    <w:name w:val="Без интервала Знак"/>
    <w:link w:val="af0"/>
    <w:rsid w:val="003C5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9645">
      <w:bodyDiv w:val="1"/>
      <w:marLeft w:val="0"/>
      <w:marRight w:val="0"/>
      <w:marTop w:val="0"/>
      <w:marBottom w:val="0"/>
      <w:divBdr>
        <w:top w:val="none" w:sz="0" w:space="0" w:color="auto"/>
        <w:left w:val="none" w:sz="0" w:space="0" w:color="auto"/>
        <w:bottom w:val="none" w:sz="0" w:space="0" w:color="auto"/>
        <w:right w:val="none" w:sz="0" w:space="0" w:color="auto"/>
      </w:divBdr>
    </w:div>
    <w:div w:id="11885996">
      <w:bodyDiv w:val="1"/>
      <w:marLeft w:val="0"/>
      <w:marRight w:val="0"/>
      <w:marTop w:val="0"/>
      <w:marBottom w:val="0"/>
      <w:divBdr>
        <w:top w:val="none" w:sz="0" w:space="0" w:color="auto"/>
        <w:left w:val="none" w:sz="0" w:space="0" w:color="auto"/>
        <w:bottom w:val="none" w:sz="0" w:space="0" w:color="auto"/>
        <w:right w:val="none" w:sz="0" w:space="0" w:color="auto"/>
      </w:divBdr>
    </w:div>
    <w:div w:id="15276811">
      <w:bodyDiv w:val="1"/>
      <w:marLeft w:val="0"/>
      <w:marRight w:val="0"/>
      <w:marTop w:val="0"/>
      <w:marBottom w:val="0"/>
      <w:divBdr>
        <w:top w:val="none" w:sz="0" w:space="0" w:color="auto"/>
        <w:left w:val="none" w:sz="0" w:space="0" w:color="auto"/>
        <w:bottom w:val="none" w:sz="0" w:space="0" w:color="auto"/>
        <w:right w:val="none" w:sz="0" w:space="0" w:color="auto"/>
      </w:divBdr>
    </w:div>
    <w:div w:id="16977220">
      <w:bodyDiv w:val="1"/>
      <w:marLeft w:val="0"/>
      <w:marRight w:val="0"/>
      <w:marTop w:val="0"/>
      <w:marBottom w:val="0"/>
      <w:divBdr>
        <w:top w:val="none" w:sz="0" w:space="0" w:color="auto"/>
        <w:left w:val="none" w:sz="0" w:space="0" w:color="auto"/>
        <w:bottom w:val="none" w:sz="0" w:space="0" w:color="auto"/>
        <w:right w:val="none" w:sz="0" w:space="0" w:color="auto"/>
      </w:divBdr>
    </w:div>
    <w:div w:id="17893600">
      <w:bodyDiv w:val="1"/>
      <w:marLeft w:val="0"/>
      <w:marRight w:val="0"/>
      <w:marTop w:val="0"/>
      <w:marBottom w:val="0"/>
      <w:divBdr>
        <w:top w:val="none" w:sz="0" w:space="0" w:color="auto"/>
        <w:left w:val="none" w:sz="0" w:space="0" w:color="auto"/>
        <w:bottom w:val="none" w:sz="0" w:space="0" w:color="auto"/>
        <w:right w:val="none" w:sz="0" w:space="0" w:color="auto"/>
      </w:divBdr>
    </w:div>
    <w:div w:id="24790191">
      <w:bodyDiv w:val="1"/>
      <w:marLeft w:val="0"/>
      <w:marRight w:val="0"/>
      <w:marTop w:val="0"/>
      <w:marBottom w:val="0"/>
      <w:divBdr>
        <w:top w:val="none" w:sz="0" w:space="0" w:color="auto"/>
        <w:left w:val="none" w:sz="0" w:space="0" w:color="auto"/>
        <w:bottom w:val="none" w:sz="0" w:space="0" w:color="auto"/>
        <w:right w:val="none" w:sz="0" w:space="0" w:color="auto"/>
      </w:divBdr>
    </w:div>
    <w:div w:id="34699771">
      <w:bodyDiv w:val="1"/>
      <w:marLeft w:val="0"/>
      <w:marRight w:val="0"/>
      <w:marTop w:val="0"/>
      <w:marBottom w:val="0"/>
      <w:divBdr>
        <w:top w:val="none" w:sz="0" w:space="0" w:color="auto"/>
        <w:left w:val="none" w:sz="0" w:space="0" w:color="auto"/>
        <w:bottom w:val="none" w:sz="0" w:space="0" w:color="auto"/>
        <w:right w:val="none" w:sz="0" w:space="0" w:color="auto"/>
      </w:divBdr>
    </w:div>
    <w:div w:id="44188189">
      <w:bodyDiv w:val="1"/>
      <w:marLeft w:val="0"/>
      <w:marRight w:val="0"/>
      <w:marTop w:val="0"/>
      <w:marBottom w:val="0"/>
      <w:divBdr>
        <w:top w:val="none" w:sz="0" w:space="0" w:color="auto"/>
        <w:left w:val="none" w:sz="0" w:space="0" w:color="auto"/>
        <w:bottom w:val="none" w:sz="0" w:space="0" w:color="auto"/>
        <w:right w:val="none" w:sz="0" w:space="0" w:color="auto"/>
      </w:divBdr>
    </w:div>
    <w:div w:id="49379111">
      <w:bodyDiv w:val="1"/>
      <w:marLeft w:val="0"/>
      <w:marRight w:val="0"/>
      <w:marTop w:val="0"/>
      <w:marBottom w:val="0"/>
      <w:divBdr>
        <w:top w:val="none" w:sz="0" w:space="0" w:color="auto"/>
        <w:left w:val="none" w:sz="0" w:space="0" w:color="auto"/>
        <w:bottom w:val="none" w:sz="0" w:space="0" w:color="auto"/>
        <w:right w:val="none" w:sz="0" w:space="0" w:color="auto"/>
      </w:divBdr>
    </w:div>
    <w:div w:id="49619173">
      <w:bodyDiv w:val="1"/>
      <w:marLeft w:val="0"/>
      <w:marRight w:val="0"/>
      <w:marTop w:val="0"/>
      <w:marBottom w:val="0"/>
      <w:divBdr>
        <w:top w:val="none" w:sz="0" w:space="0" w:color="auto"/>
        <w:left w:val="none" w:sz="0" w:space="0" w:color="auto"/>
        <w:bottom w:val="none" w:sz="0" w:space="0" w:color="auto"/>
        <w:right w:val="none" w:sz="0" w:space="0" w:color="auto"/>
      </w:divBdr>
    </w:div>
    <w:div w:id="49767202">
      <w:bodyDiv w:val="1"/>
      <w:marLeft w:val="0"/>
      <w:marRight w:val="0"/>
      <w:marTop w:val="0"/>
      <w:marBottom w:val="0"/>
      <w:divBdr>
        <w:top w:val="none" w:sz="0" w:space="0" w:color="auto"/>
        <w:left w:val="none" w:sz="0" w:space="0" w:color="auto"/>
        <w:bottom w:val="none" w:sz="0" w:space="0" w:color="auto"/>
        <w:right w:val="none" w:sz="0" w:space="0" w:color="auto"/>
      </w:divBdr>
    </w:div>
    <w:div w:id="53965243">
      <w:bodyDiv w:val="1"/>
      <w:marLeft w:val="0"/>
      <w:marRight w:val="0"/>
      <w:marTop w:val="0"/>
      <w:marBottom w:val="0"/>
      <w:divBdr>
        <w:top w:val="none" w:sz="0" w:space="0" w:color="auto"/>
        <w:left w:val="none" w:sz="0" w:space="0" w:color="auto"/>
        <w:bottom w:val="none" w:sz="0" w:space="0" w:color="auto"/>
        <w:right w:val="none" w:sz="0" w:space="0" w:color="auto"/>
      </w:divBdr>
    </w:div>
    <w:div w:id="56171489">
      <w:bodyDiv w:val="1"/>
      <w:marLeft w:val="0"/>
      <w:marRight w:val="0"/>
      <w:marTop w:val="0"/>
      <w:marBottom w:val="0"/>
      <w:divBdr>
        <w:top w:val="none" w:sz="0" w:space="0" w:color="auto"/>
        <w:left w:val="none" w:sz="0" w:space="0" w:color="auto"/>
        <w:bottom w:val="none" w:sz="0" w:space="0" w:color="auto"/>
        <w:right w:val="none" w:sz="0" w:space="0" w:color="auto"/>
      </w:divBdr>
    </w:div>
    <w:div w:id="64187744">
      <w:bodyDiv w:val="1"/>
      <w:marLeft w:val="0"/>
      <w:marRight w:val="0"/>
      <w:marTop w:val="0"/>
      <w:marBottom w:val="0"/>
      <w:divBdr>
        <w:top w:val="none" w:sz="0" w:space="0" w:color="auto"/>
        <w:left w:val="none" w:sz="0" w:space="0" w:color="auto"/>
        <w:bottom w:val="none" w:sz="0" w:space="0" w:color="auto"/>
        <w:right w:val="none" w:sz="0" w:space="0" w:color="auto"/>
      </w:divBdr>
    </w:div>
    <w:div w:id="67534436">
      <w:bodyDiv w:val="1"/>
      <w:marLeft w:val="0"/>
      <w:marRight w:val="0"/>
      <w:marTop w:val="0"/>
      <w:marBottom w:val="0"/>
      <w:divBdr>
        <w:top w:val="none" w:sz="0" w:space="0" w:color="auto"/>
        <w:left w:val="none" w:sz="0" w:space="0" w:color="auto"/>
        <w:bottom w:val="none" w:sz="0" w:space="0" w:color="auto"/>
        <w:right w:val="none" w:sz="0" w:space="0" w:color="auto"/>
      </w:divBdr>
    </w:div>
    <w:div w:id="70323555">
      <w:bodyDiv w:val="1"/>
      <w:marLeft w:val="0"/>
      <w:marRight w:val="0"/>
      <w:marTop w:val="0"/>
      <w:marBottom w:val="0"/>
      <w:divBdr>
        <w:top w:val="none" w:sz="0" w:space="0" w:color="auto"/>
        <w:left w:val="none" w:sz="0" w:space="0" w:color="auto"/>
        <w:bottom w:val="none" w:sz="0" w:space="0" w:color="auto"/>
        <w:right w:val="none" w:sz="0" w:space="0" w:color="auto"/>
      </w:divBdr>
    </w:div>
    <w:div w:id="81530417">
      <w:bodyDiv w:val="1"/>
      <w:marLeft w:val="0"/>
      <w:marRight w:val="0"/>
      <w:marTop w:val="0"/>
      <w:marBottom w:val="0"/>
      <w:divBdr>
        <w:top w:val="none" w:sz="0" w:space="0" w:color="auto"/>
        <w:left w:val="none" w:sz="0" w:space="0" w:color="auto"/>
        <w:bottom w:val="none" w:sz="0" w:space="0" w:color="auto"/>
        <w:right w:val="none" w:sz="0" w:space="0" w:color="auto"/>
      </w:divBdr>
    </w:div>
    <w:div w:id="83769170">
      <w:bodyDiv w:val="1"/>
      <w:marLeft w:val="0"/>
      <w:marRight w:val="0"/>
      <w:marTop w:val="0"/>
      <w:marBottom w:val="0"/>
      <w:divBdr>
        <w:top w:val="none" w:sz="0" w:space="0" w:color="auto"/>
        <w:left w:val="none" w:sz="0" w:space="0" w:color="auto"/>
        <w:bottom w:val="none" w:sz="0" w:space="0" w:color="auto"/>
        <w:right w:val="none" w:sz="0" w:space="0" w:color="auto"/>
      </w:divBdr>
    </w:div>
    <w:div w:id="97071348">
      <w:bodyDiv w:val="1"/>
      <w:marLeft w:val="0"/>
      <w:marRight w:val="0"/>
      <w:marTop w:val="0"/>
      <w:marBottom w:val="0"/>
      <w:divBdr>
        <w:top w:val="none" w:sz="0" w:space="0" w:color="auto"/>
        <w:left w:val="none" w:sz="0" w:space="0" w:color="auto"/>
        <w:bottom w:val="none" w:sz="0" w:space="0" w:color="auto"/>
        <w:right w:val="none" w:sz="0" w:space="0" w:color="auto"/>
      </w:divBdr>
    </w:div>
    <w:div w:id="97651318">
      <w:bodyDiv w:val="1"/>
      <w:marLeft w:val="0"/>
      <w:marRight w:val="0"/>
      <w:marTop w:val="0"/>
      <w:marBottom w:val="0"/>
      <w:divBdr>
        <w:top w:val="none" w:sz="0" w:space="0" w:color="auto"/>
        <w:left w:val="none" w:sz="0" w:space="0" w:color="auto"/>
        <w:bottom w:val="none" w:sz="0" w:space="0" w:color="auto"/>
        <w:right w:val="none" w:sz="0" w:space="0" w:color="auto"/>
      </w:divBdr>
    </w:div>
    <w:div w:id="107821161">
      <w:bodyDiv w:val="1"/>
      <w:marLeft w:val="0"/>
      <w:marRight w:val="0"/>
      <w:marTop w:val="0"/>
      <w:marBottom w:val="0"/>
      <w:divBdr>
        <w:top w:val="none" w:sz="0" w:space="0" w:color="auto"/>
        <w:left w:val="none" w:sz="0" w:space="0" w:color="auto"/>
        <w:bottom w:val="none" w:sz="0" w:space="0" w:color="auto"/>
        <w:right w:val="none" w:sz="0" w:space="0" w:color="auto"/>
      </w:divBdr>
    </w:div>
    <w:div w:id="109055172">
      <w:bodyDiv w:val="1"/>
      <w:marLeft w:val="0"/>
      <w:marRight w:val="0"/>
      <w:marTop w:val="0"/>
      <w:marBottom w:val="0"/>
      <w:divBdr>
        <w:top w:val="none" w:sz="0" w:space="0" w:color="auto"/>
        <w:left w:val="none" w:sz="0" w:space="0" w:color="auto"/>
        <w:bottom w:val="none" w:sz="0" w:space="0" w:color="auto"/>
        <w:right w:val="none" w:sz="0" w:space="0" w:color="auto"/>
      </w:divBdr>
    </w:div>
    <w:div w:id="114719789">
      <w:bodyDiv w:val="1"/>
      <w:marLeft w:val="0"/>
      <w:marRight w:val="0"/>
      <w:marTop w:val="0"/>
      <w:marBottom w:val="0"/>
      <w:divBdr>
        <w:top w:val="none" w:sz="0" w:space="0" w:color="auto"/>
        <w:left w:val="none" w:sz="0" w:space="0" w:color="auto"/>
        <w:bottom w:val="none" w:sz="0" w:space="0" w:color="auto"/>
        <w:right w:val="none" w:sz="0" w:space="0" w:color="auto"/>
      </w:divBdr>
    </w:div>
    <w:div w:id="123893595">
      <w:bodyDiv w:val="1"/>
      <w:marLeft w:val="0"/>
      <w:marRight w:val="0"/>
      <w:marTop w:val="0"/>
      <w:marBottom w:val="0"/>
      <w:divBdr>
        <w:top w:val="none" w:sz="0" w:space="0" w:color="auto"/>
        <w:left w:val="none" w:sz="0" w:space="0" w:color="auto"/>
        <w:bottom w:val="none" w:sz="0" w:space="0" w:color="auto"/>
        <w:right w:val="none" w:sz="0" w:space="0" w:color="auto"/>
      </w:divBdr>
    </w:div>
    <w:div w:id="123932987">
      <w:bodyDiv w:val="1"/>
      <w:marLeft w:val="0"/>
      <w:marRight w:val="0"/>
      <w:marTop w:val="0"/>
      <w:marBottom w:val="0"/>
      <w:divBdr>
        <w:top w:val="none" w:sz="0" w:space="0" w:color="auto"/>
        <w:left w:val="none" w:sz="0" w:space="0" w:color="auto"/>
        <w:bottom w:val="none" w:sz="0" w:space="0" w:color="auto"/>
        <w:right w:val="none" w:sz="0" w:space="0" w:color="auto"/>
      </w:divBdr>
    </w:div>
    <w:div w:id="127550871">
      <w:bodyDiv w:val="1"/>
      <w:marLeft w:val="0"/>
      <w:marRight w:val="0"/>
      <w:marTop w:val="0"/>
      <w:marBottom w:val="0"/>
      <w:divBdr>
        <w:top w:val="none" w:sz="0" w:space="0" w:color="auto"/>
        <w:left w:val="none" w:sz="0" w:space="0" w:color="auto"/>
        <w:bottom w:val="none" w:sz="0" w:space="0" w:color="auto"/>
        <w:right w:val="none" w:sz="0" w:space="0" w:color="auto"/>
      </w:divBdr>
    </w:div>
    <w:div w:id="137038774">
      <w:bodyDiv w:val="1"/>
      <w:marLeft w:val="0"/>
      <w:marRight w:val="0"/>
      <w:marTop w:val="0"/>
      <w:marBottom w:val="0"/>
      <w:divBdr>
        <w:top w:val="none" w:sz="0" w:space="0" w:color="auto"/>
        <w:left w:val="none" w:sz="0" w:space="0" w:color="auto"/>
        <w:bottom w:val="none" w:sz="0" w:space="0" w:color="auto"/>
        <w:right w:val="none" w:sz="0" w:space="0" w:color="auto"/>
      </w:divBdr>
    </w:div>
    <w:div w:id="143354437">
      <w:bodyDiv w:val="1"/>
      <w:marLeft w:val="0"/>
      <w:marRight w:val="0"/>
      <w:marTop w:val="0"/>
      <w:marBottom w:val="0"/>
      <w:divBdr>
        <w:top w:val="none" w:sz="0" w:space="0" w:color="auto"/>
        <w:left w:val="none" w:sz="0" w:space="0" w:color="auto"/>
        <w:bottom w:val="none" w:sz="0" w:space="0" w:color="auto"/>
        <w:right w:val="none" w:sz="0" w:space="0" w:color="auto"/>
      </w:divBdr>
    </w:div>
    <w:div w:id="150678494">
      <w:bodyDiv w:val="1"/>
      <w:marLeft w:val="0"/>
      <w:marRight w:val="0"/>
      <w:marTop w:val="0"/>
      <w:marBottom w:val="0"/>
      <w:divBdr>
        <w:top w:val="none" w:sz="0" w:space="0" w:color="auto"/>
        <w:left w:val="none" w:sz="0" w:space="0" w:color="auto"/>
        <w:bottom w:val="none" w:sz="0" w:space="0" w:color="auto"/>
        <w:right w:val="none" w:sz="0" w:space="0" w:color="auto"/>
      </w:divBdr>
    </w:div>
    <w:div w:id="156238989">
      <w:bodyDiv w:val="1"/>
      <w:marLeft w:val="0"/>
      <w:marRight w:val="0"/>
      <w:marTop w:val="0"/>
      <w:marBottom w:val="0"/>
      <w:divBdr>
        <w:top w:val="none" w:sz="0" w:space="0" w:color="auto"/>
        <w:left w:val="none" w:sz="0" w:space="0" w:color="auto"/>
        <w:bottom w:val="none" w:sz="0" w:space="0" w:color="auto"/>
        <w:right w:val="none" w:sz="0" w:space="0" w:color="auto"/>
      </w:divBdr>
    </w:div>
    <w:div w:id="158428291">
      <w:bodyDiv w:val="1"/>
      <w:marLeft w:val="0"/>
      <w:marRight w:val="0"/>
      <w:marTop w:val="0"/>
      <w:marBottom w:val="0"/>
      <w:divBdr>
        <w:top w:val="none" w:sz="0" w:space="0" w:color="auto"/>
        <w:left w:val="none" w:sz="0" w:space="0" w:color="auto"/>
        <w:bottom w:val="none" w:sz="0" w:space="0" w:color="auto"/>
        <w:right w:val="none" w:sz="0" w:space="0" w:color="auto"/>
      </w:divBdr>
    </w:div>
    <w:div w:id="161435680">
      <w:bodyDiv w:val="1"/>
      <w:marLeft w:val="0"/>
      <w:marRight w:val="0"/>
      <w:marTop w:val="0"/>
      <w:marBottom w:val="0"/>
      <w:divBdr>
        <w:top w:val="none" w:sz="0" w:space="0" w:color="auto"/>
        <w:left w:val="none" w:sz="0" w:space="0" w:color="auto"/>
        <w:bottom w:val="none" w:sz="0" w:space="0" w:color="auto"/>
        <w:right w:val="none" w:sz="0" w:space="0" w:color="auto"/>
      </w:divBdr>
    </w:div>
    <w:div w:id="171536158">
      <w:bodyDiv w:val="1"/>
      <w:marLeft w:val="0"/>
      <w:marRight w:val="0"/>
      <w:marTop w:val="0"/>
      <w:marBottom w:val="0"/>
      <w:divBdr>
        <w:top w:val="none" w:sz="0" w:space="0" w:color="auto"/>
        <w:left w:val="none" w:sz="0" w:space="0" w:color="auto"/>
        <w:bottom w:val="none" w:sz="0" w:space="0" w:color="auto"/>
        <w:right w:val="none" w:sz="0" w:space="0" w:color="auto"/>
      </w:divBdr>
    </w:div>
    <w:div w:id="172886525">
      <w:bodyDiv w:val="1"/>
      <w:marLeft w:val="0"/>
      <w:marRight w:val="0"/>
      <w:marTop w:val="0"/>
      <w:marBottom w:val="0"/>
      <w:divBdr>
        <w:top w:val="none" w:sz="0" w:space="0" w:color="auto"/>
        <w:left w:val="none" w:sz="0" w:space="0" w:color="auto"/>
        <w:bottom w:val="none" w:sz="0" w:space="0" w:color="auto"/>
        <w:right w:val="none" w:sz="0" w:space="0" w:color="auto"/>
      </w:divBdr>
    </w:div>
    <w:div w:id="174461495">
      <w:bodyDiv w:val="1"/>
      <w:marLeft w:val="0"/>
      <w:marRight w:val="0"/>
      <w:marTop w:val="0"/>
      <w:marBottom w:val="0"/>
      <w:divBdr>
        <w:top w:val="none" w:sz="0" w:space="0" w:color="auto"/>
        <w:left w:val="none" w:sz="0" w:space="0" w:color="auto"/>
        <w:bottom w:val="none" w:sz="0" w:space="0" w:color="auto"/>
        <w:right w:val="none" w:sz="0" w:space="0" w:color="auto"/>
      </w:divBdr>
    </w:div>
    <w:div w:id="177549927">
      <w:bodyDiv w:val="1"/>
      <w:marLeft w:val="0"/>
      <w:marRight w:val="0"/>
      <w:marTop w:val="0"/>
      <w:marBottom w:val="0"/>
      <w:divBdr>
        <w:top w:val="none" w:sz="0" w:space="0" w:color="auto"/>
        <w:left w:val="none" w:sz="0" w:space="0" w:color="auto"/>
        <w:bottom w:val="none" w:sz="0" w:space="0" w:color="auto"/>
        <w:right w:val="none" w:sz="0" w:space="0" w:color="auto"/>
      </w:divBdr>
    </w:div>
    <w:div w:id="177694367">
      <w:bodyDiv w:val="1"/>
      <w:marLeft w:val="0"/>
      <w:marRight w:val="0"/>
      <w:marTop w:val="0"/>
      <w:marBottom w:val="0"/>
      <w:divBdr>
        <w:top w:val="none" w:sz="0" w:space="0" w:color="auto"/>
        <w:left w:val="none" w:sz="0" w:space="0" w:color="auto"/>
        <w:bottom w:val="none" w:sz="0" w:space="0" w:color="auto"/>
        <w:right w:val="none" w:sz="0" w:space="0" w:color="auto"/>
      </w:divBdr>
    </w:div>
    <w:div w:id="180556281">
      <w:bodyDiv w:val="1"/>
      <w:marLeft w:val="0"/>
      <w:marRight w:val="0"/>
      <w:marTop w:val="0"/>
      <w:marBottom w:val="0"/>
      <w:divBdr>
        <w:top w:val="none" w:sz="0" w:space="0" w:color="auto"/>
        <w:left w:val="none" w:sz="0" w:space="0" w:color="auto"/>
        <w:bottom w:val="none" w:sz="0" w:space="0" w:color="auto"/>
        <w:right w:val="none" w:sz="0" w:space="0" w:color="auto"/>
      </w:divBdr>
    </w:div>
    <w:div w:id="187959598">
      <w:bodyDiv w:val="1"/>
      <w:marLeft w:val="0"/>
      <w:marRight w:val="0"/>
      <w:marTop w:val="0"/>
      <w:marBottom w:val="0"/>
      <w:divBdr>
        <w:top w:val="none" w:sz="0" w:space="0" w:color="auto"/>
        <w:left w:val="none" w:sz="0" w:space="0" w:color="auto"/>
        <w:bottom w:val="none" w:sz="0" w:space="0" w:color="auto"/>
        <w:right w:val="none" w:sz="0" w:space="0" w:color="auto"/>
      </w:divBdr>
    </w:div>
    <w:div w:id="188880563">
      <w:bodyDiv w:val="1"/>
      <w:marLeft w:val="0"/>
      <w:marRight w:val="0"/>
      <w:marTop w:val="0"/>
      <w:marBottom w:val="0"/>
      <w:divBdr>
        <w:top w:val="none" w:sz="0" w:space="0" w:color="auto"/>
        <w:left w:val="none" w:sz="0" w:space="0" w:color="auto"/>
        <w:bottom w:val="none" w:sz="0" w:space="0" w:color="auto"/>
        <w:right w:val="none" w:sz="0" w:space="0" w:color="auto"/>
      </w:divBdr>
    </w:div>
    <w:div w:id="194194276">
      <w:bodyDiv w:val="1"/>
      <w:marLeft w:val="0"/>
      <w:marRight w:val="0"/>
      <w:marTop w:val="0"/>
      <w:marBottom w:val="0"/>
      <w:divBdr>
        <w:top w:val="none" w:sz="0" w:space="0" w:color="auto"/>
        <w:left w:val="none" w:sz="0" w:space="0" w:color="auto"/>
        <w:bottom w:val="none" w:sz="0" w:space="0" w:color="auto"/>
        <w:right w:val="none" w:sz="0" w:space="0" w:color="auto"/>
      </w:divBdr>
    </w:div>
    <w:div w:id="205528878">
      <w:bodyDiv w:val="1"/>
      <w:marLeft w:val="0"/>
      <w:marRight w:val="0"/>
      <w:marTop w:val="0"/>
      <w:marBottom w:val="0"/>
      <w:divBdr>
        <w:top w:val="none" w:sz="0" w:space="0" w:color="auto"/>
        <w:left w:val="none" w:sz="0" w:space="0" w:color="auto"/>
        <w:bottom w:val="none" w:sz="0" w:space="0" w:color="auto"/>
        <w:right w:val="none" w:sz="0" w:space="0" w:color="auto"/>
      </w:divBdr>
    </w:div>
    <w:div w:id="206258968">
      <w:bodyDiv w:val="1"/>
      <w:marLeft w:val="0"/>
      <w:marRight w:val="0"/>
      <w:marTop w:val="0"/>
      <w:marBottom w:val="0"/>
      <w:divBdr>
        <w:top w:val="none" w:sz="0" w:space="0" w:color="auto"/>
        <w:left w:val="none" w:sz="0" w:space="0" w:color="auto"/>
        <w:bottom w:val="none" w:sz="0" w:space="0" w:color="auto"/>
        <w:right w:val="none" w:sz="0" w:space="0" w:color="auto"/>
      </w:divBdr>
    </w:div>
    <w:div w:id="215095287">
      <w:bodyDiv w:val="1"/>
      <w:marLeft w:val="0"/>
      <w:marRight w:val="0"/>
      <w:marTop w:val="0"/>
      <w:marBottom w:val="0"/>
      <w:divBdr>
        <w:top w:val="none" w:sz="0" w:space="0" w:color="auto"/>
        <w:left w:val="none" w:sz="0" w:space="0" w:color="auto"/>
        <w:bottom w:val="none" w:sz="0" w:space="0" w:color="auto"/>
        <w:right w:val="none" w:sz="0" w:space="0" w:color="auto"/>
      </w:divBdr>
    </w:div>
    <w:div w:id="219362880">
      <w:bodyDiv w:val="1"/>
      <w:marLeft w:val="0"/>
      <w:marRight w:val="0"/>
      <w:marTop w:val="0"/>
      <w:marBottom w:val="0"/>
      <w:divBdr>
        <w:top w:val="none" w:sz="0" w:space="0" w:color="auto"/>
        <w:left w:val="none" w:sz="0" w:space="0" w:color="auto"/>
        <w:bottom w:val="none" w:sz="0" w:space="0" w:color="auto"/>
        <w:right w:val="none" w:sz="0" w:space="0" w:color="auto"/>
      </w:divBdr>
    </w:div>
    <w:div w:id="229851867">
      <w:bodyDiv w:val="1"/>
      <w:marLeft w:val="0"/>
      <w:marRight w:val="0"/>
      <w:marTop w:val="0"/>
      <w:marBottom w:val="0"/>
      <w:divBdr>
        <w:top w:val="none" w:sz="0" w:space="0" w:color="auto"/>
        <w:left w:val="none" w:sz="0" w:space="0" w:color="auto"/>
        <w:bottom w:val="none" w:sz="0" w:space="0" w:color="auto"/>
        <w:right w:val="none" w:sz="0" w:space="0" w:color="auto"/>
      </w:divBdr>
    </w:div>
    <w:div w:id="238366034">
      <w:bodyDiv w:val="1"/>
      <w:marLeft w:val="0"/>
      <w:marRight w:val="0"/>
      <w:marTop w:val="0"/>
      <w:marBottom w:val="0"/>
      <w:divBdr>
        <w:top w:val="none" w:sz="0" w:space="0" w:color="auto"/>
        <w:left w:val="none" w:sz="0" w:space="0" w:color="auto"/>
        <w:bottom w:val="none" w:sz="0" w:space="0" w:color="auto"/>
        <w:right w:val="none" w:sz="0" w:space="0" w:color="auto"/>
      </w:divBdr>
    </w:div>
    <w:div w:id="239605288">
      <w:bodyDiv w:val="1"/>
      <w:marLeft w:val="0"/>
      <w:marRight w:val="0"/>
      <w:marTop w:val="0"/>
      <w:marBottom w:val="0"/>
      <w:divBdr>
        <w:top w:val="none" w:sz="0" w:space="0" w:color="auto"/>
        <w:left w:val="none" w:sz="0" w:space="0" w:color="auto"/>
        <w:bottom w:val="none" w:sz="0" w:space="0" w:color="auto"/>
        <w:right w:val="none" w:sz="0" w:space="0" w:color="auto"/>
      </w:divBdr>
    </w:div>
    <w:div w:id="240406280">
      <w:bodyDiv w:val="1"/>
      <w:marLeft w:val="0"/>
      <w:marRight w:val="0"/>
      <w:marTop w:val="0"/>
      <w:marBottom w:val="0"/>
      <w:divBdr>
        <w:top w:val="none" w:sz="0" w:space="0" w:color="auto"/>
        <w:left w:val="none" w:sz="0" w:space="0" w:color="auto"/>
        <w:bottom w:val="none" w:sz="0" w:space="0" w:color="auto"/>
        <w:right w:val="none" w:sz="0" w:space="0" w:color="auto"/>
      </w:divBdr>
    </w:div>
    <w:div w:id="241187901">
      <w:bodyDiv w:val="1"/>
      <w:marLeft w:val="0"/>
      <w:marRight w:val="0"/>
      <w:marTop w:val="0"/>
      <w:marBottom w:val="0"/>
      <w:divBdr>
        <w:top w:val="none" w:sz="0" w:space="0" w:color="auto"/>
        <w:left w:val="none" w:sz="0" w:space="0" w:color="auto"/>
        <w:bottom w:val="none" w:sz="0" w:space="0" w:color="auto"/>
        <w:right w:val="none" w:sz="0" w:space="0" w:color="auto"/>
      </w:divBdr>
    </w:div>
    <w:div w:id="244922768">
      <w:bodyDiv w:val="1"/>
      <w:marLeft w:val="0"/>
      <w:marRight w:val="0"/>
      <w:marTop w:val="0"/>
      <w:marBottom w:val="0"/>
      <w:divBdr>
        <w:top w:val="none" w:sz="0" w:space="0" w:color="auto"/>
        <w:left w:val="none" w:sz="0" w:space="0" w:color="auto"/>
        <w:bottom w:val="none" w:sz="0" w:space="0" w:color="auto"/>
        <w:right w:val="none" w:sz="0" w:space="0" w:color="auto"/>
      </w:divBdr>
    </w:div>
    <w:div w:id="246424097">
      <w:bodyDiv w:val="1"/>
      <w:marLeft w:val="0"/>
      <w:marRight w:val="0"/>
      <w:marTop w:val="0"/>
      <w:marBottom w:val="0"/>
      <w:divBdr>
        <w:top w:val="none" w:sz="0" w:space="0" w:color="auto"/>
        <w:left w:val="none" w:sz="0" w:space="0" w:color="auto"/>
        <w:bottom w:val="none" w:sz="0" w:space="0" w:color="auto"/>
        <w:right w:val="none" w:sz="0" w:space="0" w:color="auto"/>
      </w:divBdr>
    </w:div>
    <w:div w:id="250243911">
      <w:bodyDiv w:val="1"/>
      <w:marLeft w:val="0"/>
      <w:marRight w:val="0"/>
      <w:marTop w:val="0"/>
      <w:marBottom w:val="0"/>
      <w:divBdr>
        <w:top w:val="none" w:sz="0" w:space="0" w:color="auto"/>
        <w:left w:val="none" w:sz="0" w:space="0" w:color="auto"/>
        <w:bottom w:val="none" w:sz="0" w:space="0" w:color="auto"/>
        <w:right w:val="none" w:sz="0" w:space="0" w:color="auto"/>
      </w:divBdr>
    </w:div>
    <w:div w:id="252670875">
      <w:bodyDiv w:val="1"/>
      <w:marLeft w:val="0"/>
      <w:marRight w:val="0"/>
      <w:marTop w:val="0"/>
      <w:marBottom w:val="0"/>
      <w:divBdr>
        <w:top w:val="none" w:sz="0" w:space="0" w:color="auto"/>
        <w:left w:val="none" w:sz="0" w:space="0" w:color="auto"/>
        <w:bottom w:val="none" w:sz="0" w:space="0" w:color="auto"/>
        <w:right w:val="none" w:sz="0" w:space="0" w:color="auto"/>
      </w:divBdr>
    </w:div>
    <w:div w:id="254703648">
      <w:bodyDiv w:val="1"/>
      <w:marLeft w:val="0"/>
      <w:marRight w:val="0"/>
      <w:marTop w:val="0"/>
      <w:marBottom w:val="0"/>
      <w:divBdr>
        <w:top w:val="none" w:sz="0" w:space="0" w:color="auto"/>
        <w:left w:val="none" w:sz="0" w:space="0" w:color="auto"/>
        <w:bottom w:val="none" w:sz="0" w:space="0" w:color="auto"/>
        <w:right w:val="none" w:sz="0" w:space="0" w:color="auto"/>
      </w:divBdr>
    </w:div>
    <w:div w:id="255480074">
      <w:bodyDiv w:val="1"/>
      <w:marLeft w:val="0"/>
      <w:marRight w:val="0"/>
      <w:marTop w:val="0"/>
      <w:marBottom w:val="0"/>
      <w:divBdr>
        <w:top w:val="none" w:sz="0" w:space="0" w:color="auto"/>
        <w:left w:val="none" w:sz="0" w:space="0" w:color="auto"/>
        <w:bottom w:val="none" w:sz="0" w:space="0" w:color="auto"/>
        <w:right w:val="none" w:sz="0" w:space="0" w:color="auto"/>
      </w:divBdr>
    </w:div>
    <w:div w:id="259220646">
      <w:bodyDiv w:val="1"/>
      <w:marLeft w:val="0"/>
      <w:marRight w:val="0"/>
      <w:marTop w:val="0"/>
      <w:marBottom w:val="0"/>
      <w:divBdr>
        <w:top w:val="none" w:sz="0" w:space="0" w:color="auto"/>
        <w:left w:val="none" w:sz="0" w:space="0" w:color="auto"/>
        <w:bottom w:val="none" w:sz="0" w:space="0" w:color="auto"/>
        <w:right w:val="none" w:sz="0" w:space="0" w:color="auto"/>
      </w:divBdr>
    </w:div>
    <w:div w:id="262425297">
      <w:bodyDiv w:val="1"/>
      <w:marLeft w:val="0"/>
      <w:marRight w:val="0"/>
      <w:marTop w:val="0"/>
      <w:marBottom w:val="0"/>
      <w:divBdr>
        <w:top w:val="none" w:sz="0" w:space="0" w:color="auto"/>
        <w:left w:val="none" w:sz="0" w:space="0" w:color="auto"/>
        <w:bottom w:val="none" w:sz="0" w:space="0" w:color="auto"/>
        <w:right w:val="none" w:sz="0" w:space="0" w:color="auto"/>
      </w:divBdr>
    </w:div>
    <w:div w:id="264728973">
      <w:bodyDiv w:val="1"/>
      <w:marLeft w:val="0"/>
      <w:marRight w:val="0"/>
      <w:marTop w:val="0"/>
      <w:marBottom w:val="0"/>
      <w:divBdr>
        <w:top w:val="none" w:sz="0" w:space="0" w:color="auto"/>
        <w:left w:val="none" w:sz="0" w:space="0" w:color="auto"/>
        <w:bottom w:val="none" w:sz="0" w:space="0" w:color="auto"/>
        <w:right w:val="none" w:sz="0" w:space="0" w:color="auto"/>
      </w:divBdr>
    </w:div>
    <w:div w:id="270556773">
      <w:bodyDiv w:val="1"/>
      <w:marLeft w:val="0"/>
      <w:marRight w:val="0"/>
      <w:marTop w:val="0"/>
      <w:marBottom w:val="0"/>
      <w:divBdr>
        <w:top w:val="none" w:sz="0" w:space="0" w:color="auto"/>
        <w:left w:val="none" w:sz="0" w:space="0" w:color="auto"/>
        <w:bottom w:val="none" w:sz="0" w:space="0" w:color="auto"/>
        <w:right w:val="none" w:sz="0" w:space="0" w:color="auto"/>
      </w:divBdr>
    </w:div>
    <w:div w:id="279723987">
      <w:bodyDiv w:val="1"/>
      <w:marLeft w:val="0"/>
      <w:marRight w:val="0"/>
      <w:marTop w:val="0"/>
      <w:marBottom w:val="0"/>
      <w:divBdr>
        <w:top w:val="none" w:sz="0" w:space="0" w:color="auto"/>
        <w:left w:val="none" w:sz="0" w:space="0" w:color="auto"/>
        <w:bottom w:val="none" w:sz="0" w:space="0" w:color="auto"/>
        <w:right w:val="none" w:sz="0" w:space="0" w:color="auto"/>
      </w:divBdr>
    </w:div>
    <w:div w:id="282731258">
      <w:bodyDiv w:val="1"/>
      <w:marLeft w:val="0"/>
      <w:marRight w:val="0"/>
      <w:marTop w:val="0"/>
      <w:marBottom w:val="0"/>
      <w:divBdr>
        <w:top w:val="none" w:sz="0" w:space="0" w:color="auto"/>
        <w:left w:val="none" w:sz="0" w:space="0" w:color="auto"/>
        <w:bottom w:val="none" w:sz="0" w:space="0" w:color="auto"/>
        <w:right w:val="none" w:sz="0" w:space="0" w:color="auto"/>
      </w:divBdr>
    </w:div>
    <w:div w:id="301273005">
      <w:bodyDiv w:val="1"/>
      <w:marLeft w:val="0"/>
      <w:marRight w:val="0"/>
      <w:marTop w:val="0"/>
      <w:marBottom w:val="0"/>
      <w:divBdr>
        <w:top w:val="none" w:sz="0" w:space="0" w:color="auto"/>
        <w:left w:val="none" w:sz="0" w:space="0" w:color="auto"/>
        <w:bottom w:val="none" w:sz="0" w:space="0" w:color="auto"/>
        <w:right w:val="none" w:sz="0" w:space="0" w:color="auto"/>
      </w:divBdr>
    </w:div>
    <w:div w:id="306324611">
      <w:bodyDiv w:val="1"/>
      <w:marLeft w:val="0"/>
      <w:marRight w:val="0"/>
      <w:marTop w:val="0"/>
      <w:marBottom w:val="0"/>
      <w:divBdr>
        <w:top w:val="none" w:sz="0" w:space="0" w:color="auto"/>
        <w:left w:val="none" w:sz="0" w:space="0" w:color="auto"/>
        <w:bottom w:val="none" w:sz="0" w:space="0" w:color="auto"/>
        <w:right w:val="none" w:sz="0" w:space="0" w:color="auto"/>
      </w:divBdr>
    </w:div>
    <w:div w:id="318273215">
      <w:bodyDiv w:val="1"/>
      <w:marLeft w:val="0"/>
      <w:marRight w:val="0"/>
      <w:marTop w:val="0"/>
      <w:marBottom w:val="0"/>
      <w:divBdr>
        <w:top w:val="none" w:sz="0" w:space="0" w:color="auto"/>
        <w:left w:val="none" w:sz="0" w:space="0" w:color="auto"/>
        <w:bottom w:val="none" w:sz="0" w:space="0" w:color="auto"/>
        <w:right w:val="none" w:sz="0" w:space="0" w:color="auto"/>
      </w:divBdr>
    </w:div>
    <w:div w:id="322247179">
      <w:bodyDiv w:val="1"/>
      <w:marLeft w:val="0"/>
      <w:marRight w:val="0"/>
      <w:marTop w:val="0"/>
      <w:marBottom w:val="0"/>
      <w:divBdr>
        <w:top w:val="none" w:sz="0" w:space="0" w:color="auto"/>
        <w:left w:val="none" w:sz="0" w:space="0" w:color="auto"/>
        <w:bottom w:val="none" w:sz="0" w:space="0" w:color="auto"/>
        <w:right w:val="none" w:sz="0" w:space="0" w:color="auto"/>
      </w:divBdr>
    </w:div>
    <w:div w:id="322397393">
      <w:bodyDiv w:val="1"/>
      <w:marLeft w:val="0"/>
      <w:marRight w:val="0"/>
      <w:marTop w:val="0"/>
      <w:marBottom w:val="0"/>
      <w:divBdr>
        <w:top w:val="none" w:sz="0" w:space="0" w:color="auto"/>
        <w:left w:val="none" w:sz="0" w:space="0" w:color="auto"/>
        <w:bottom w:val="none" w:sz="0" w:space="0" w:color="auto"/>
        <w:right w:val="none" w:sz="0" w:space="0" w:color="auto"/>
      </w:divBdr>
    </w:div>
    <w:div w:id="327831314">
      <w:bodyDiv w:val="1"/>
      <w:marLeft w:val="0"/>
      <w:marRight w:val="0"/>
      <w:marTop w:val="0"/>
      <w:marBottom w:val="0"/>
      <w:divBdr>
        <w:top w:val="none" w:sz="0" w:space="0" w:color="auto"/>
        <w:left w:val="none" w:sz="0" w:space="0" w:color="auto"/>
        <w:bottom w:val="none" w:sz="0" w:space="0" w:color="auto"/>
        <w:right w:val="none" w:sz="0" w:space="0" w:color="auto"/>
      </w:divBdr>
    </w:div>
    <w:div w:id="332221072">
      <w:bodyDiv w:val="1"/>
      <w:marLeft w:val="0"/>
      <w:marRight w:val="0"/>
      <w:marTop w:val="0"/>
      <w:marBottom w:val="0"/>
      <w:divBdr>
        <w:top w:val="none" w:sz="0" w:space="0" w:color="auto"/>
        <w:left w:val="none" w:sz="0" w:space="0" w:color="auto"/>
        <w:bottom w:val="none" w:sz="0" w:space="0" w:color="auto"/>
        <w:right w:val="none" w:sz="0" w:space="0" w:color="auto"/>
      </w:divBdr>
    </w:div>
    <w:div w:id="339890761">
      <w:bodyDiv w:val="1"/>
      <w:marLeft w:val="0"/>
      <w:marRight w:val="0"/>
      <w:marTop w:val="0"/>
      <w:marBottom w:val="0"/>
      <w:divBdr>
        <w:top w:val="none" w:sz="0" w:space="0" w:color="auto"/>
        <w:left w:val="none" w:sz="0" w:space="0" w:color="auto"/>
        <w:bottom w:val="none" w:sz="0" w:space="0" w:color="auto"/>
        <w:right w:val="none" w:sz="0" w:space="0" w:color="auto"/>
      </w:divBdr>
    </w:div>
    <w:div w:id="341201548">
      <w:bodyDiv w:val="1"/>
      <w:marLeft w:val="0"/>
      <w:marRight w:val="0"/>
      <w:marTop w:val="0"/>
      <w:marBottom w:val="0"/>
      <w:divBdr>
        <w:top w:val="none" w:sz="0" w:space="0" w:color="auto"/>
        <w:left w:val="none" w:sz="0" w:space="0" w:color="auto"/>
        <w:bottom w:val="none" w:sz="0" w:space="0" w:color="auto"/>
        <w:right w:val="none" w:sz="0" w:space="0" w:color="auto"/>
      </w:divBdr>
    </w:div>
    <w:div w:id="355153619">
      <w:bodyDiv w:val="1"/>
      <w:marLeft w:val="0"/>
      <w:marRight w:val="0"/>
      <w:marTop w:val="0"/>
      <w:marBottom w:val="0"/>
      <w:divBdr>
        <w:top w:val="none" w:sz="0" w:space="0" w:color="auto"/>
        <w:left w:val="none" w:sz="0" w:space="0" w:color="auto"/>
        <w:bottom w:val="none" w:sz="0" w:space="0" w:color="auto"/>
        <w:right w:val="none" w:sz="0" w:space="0" w:color="auto"/>
      </w:divBdr>
    </w:div>
    <w:div w:id="357851168">
      <w:bodyDiv w:val="1"/>
      <w:marLeft w:val="0"/>
      <w:marRight w:val="0"/>
      <w:marTop w:val="0"/>
      <w:marBottom w:val="0"/>
      <w:divBdr>
        <w:top w:val="none" w:sz="0" w:space="0" w:color="auto"/>
        <w:left w:val="none" w:sz="0" w:space="0" w:color="auto"/>
        <w:bottom w:val="none" w:sz="0" w:space="0" w:color="auto"/>
        <w:right w:val="none" w:sz="0" w:space="0" w:color="auto"/>
      </w:divBdr>
    </w:div>
    <w:div w:id="359086197">
      <w:bodyDiv w:val="1"/>
      <w:marLeft w:val="0"/>
      <w:marRight w:val="0"/>
      <w:marTop w:val="0"/>
      <w:marBottom w:val="0"/>
      <w:divBdr>
        <w:top w:val="none" w:sz="0" w:space="0" w:color="auto"/>
        <w:left w:val="none" w:sz="0" w:space="0" w:color="auto"/>
        <w:bottom w:val="none" w:sz="0" w:space="0" w:color="auto"/>
        <w:right w:val="none" w:sz="0" w:space="0" w:color="auto"/>
      </w:divBdr>
    </w:div>
    <w:div w:id="368647489">
      <w:bodyDiv w:val="1"/>
      <w:marLeft w:val="0"/>
      <w:marRight w:val="0"/>
      <w:marTop w:val="0"/>
      <w:marBottom w:val="0"/>
      <w:divBdr>
        <w:top w:val="none" w:sz="0" w:space="0" w:color="auto"/>
        <w:left w:val="none" w:sz="0" w:space="0" w:color="auto"/>
        <w:bottom w:val="none" w:sz="0" w:space="0" w:color="auto"/>
        <w:right w:val="none" w:sz="0" w:space="0" w:color="auto"/>
      </w:divBdr>
    </w:div>
    <w:div w:id="369499918">
      <w:bodyDiv w:val="1"/>
      <w:marLeft w:val="0"/>
      <w:marRight w:val="0"/>
      <w:marTop w:val="0"/>
      <w:marBottom w:val="0"/>
      <w:divBdr>
        <w:top w:val="none" w:sz="0" w:space="0" w:color="auto"/>
        <w:left w:val="none" w:sz="0" w:space="0" w:color="auto"/>
        <w:bottom w:val="none" w:sz="0" w:space="0" w:color="auto"/>
        <w:right w:val="none" w:sz="0" w:space="0" w:color="auto"/>
      </w:divBdr>
    </w:div>
    <w:div w:id="370112729">
      <w:bodyDiv w:val="1"/>
      <w:marLeft w:val="0"/>
      <w:marRight w:val="0"/>
      <w:marTop w:val="0"/>
      <w:marBottom w:val="0"/>
      <w:divBdr>
        <w:top w:val="none" w:sz="0" w:space="0" w:color="auto"/>
        <w:left w:val="none" w:sz="0" w:space="0" w:color="auto"/>
        <w:bottom w:val="none" w:sz="0" w:space="0" w:color="auto"/>
        <w:right w:val="none" w:sz="0" w:space="0" w:color="auto"/>
      </w:divBdr>
    </w:div>
    <w:div w:id="381487845">
      <w:bodyDiv w:val="1"/>
      <w:marLeft w:val="0"/>
      <w:marRight w:val="0"/>
      <w:marTop w:val="0"/>
      <w:marBottom w:val="0"/>
      <w:divBdr>
        <w:top w:val="none" w:sz="0" w:space="0" w:color="auto"/>
        <w:left w:val="none" w:sz="0" w:space="0" w:color="auto"/>
        <w:bottom w:val="none" w:sz="0" w:space="0" w:color="auto"/>
        <w:right w:val="none" w:sz="0" w:space="0" w:color="auto"/>
      </w:divBdr>
    </w:div>
    <w:div w:id="385877282">
      <w:bodyDiv w:val="1"/>
      <w:marLeft w:val="0"/>
      <w:marRight w:val="0"/>
      <w:marTop w:val="0"/>
      <w:marBottom w:val="0"/>
      <w:divBdr>
        <w:top w:val="none" w:sz="0" w:space="0" w:color="auto"/>
        <w:left w:val="none" w:sz="0" w:space="0" w:color="auto"/>
        <w:bottom w:val="none" w:sz="0" w:space="0" w:color="auto"/>
        <w:right w:val="none" w:sz="0" w:space="0" w:color="auto"/>
      </w:divBdr>
    </w:div>
    <w:div w:id="391386982">
      <w:bodyDiv w:val="1"/>
      <w:marLeft w:val="0"/>
      <w:marRight w:val="0"/>
      <w:marTop w:val="0"/>
      <w:marBottom w:val="0"/>
      <w:divBdr>
        <w:top w:val="none" w:sz="0" w:space="0" w:color="auto"/>
        <w:left w:val="none" w:sz="0" w:space="0" w:color="auto"/>
        <w:bottom w:val="none" w:sz="0" w:space="0" w:color="auto"/>
        <w:right w:val="none" w:sz="0" w:space="0" w:color="auto"/>
      </w:divBdr>
    </w:div>
    <w:div w:id="392192834">
      <w:bodyDiv w:val="1"/>
      <w:marLeft w:val="0"/>
      <w:marRight w:val="0"/>
      <w:marTop w:val="0"/>
      <w:marBottom w:val="0"/>
      <w:divBdr>
        <w:top w:val="none" w:sz="0" w:space="0" w:color="auto"/>
        <w:left w:val="none" w:sz="0" w:space="0" w:color="auto"/>
        <w:bottom w:val="none" w:sz="0" w:space="0" w:color="auto"/>
        <w:right w:val="none" w:sz="0" w:space="0" w:color="auto"/>
      </w:divBdr>
    </w:div>
    <w:div w:id="394165872">
      <w:bodyDiv w:val="1"/>
      <w:marLeft w:val="0"/>
      <w:marRight w:val="0"/>
      <w:marTop w:val="0"/>
      <w:marBottom w:val="0"/>
      <w:divBdr>
        <w:top w:val="none" w:sz="0" w:space="0" w:color="auto"/>
        <w:left w:val="none" w:sz="0" w:space="0" w:color="auto"/>
        <w:bottom w:val="none" w:sz="0" w:space="0" w:color="auto"/>
        <w:right w:val="none" w:sz="0" w:space="0" w:color="auto"/>
      </w:divBdr>
    </w:div>
    <w:div w:id="404574892">
      <w:bodyDiv w:val="1"/>
      <w:marLeft w:val="0"/>
      <w:marRight w:val="0"/>
      <w:marTop w:val="0"/>
      <w:marBottom w:val="0"/>
      <w:divBdr>
        <w:top w:val="none" w:sz="0" w:space="0" w:color="auto"/>
        <w:left w:val="none" w:sz="0" w:space="0" w:color="auto"/>
        <w:bottom w:val="none" w:sz="0" w:space="0" w:color="auto"/>
        <w:right w:val="none" w:sz="0" w:space="0" w:color="auto"/>
      </w:divBdr>
    </w:div>
    <w:div w:id="417559136">
      <w:bodyDiv w:val="1"/>
      <w:marLeft w:val="0"/>
      <w:marRight w:val="0"/>
      <w:marTop w:val="0"/>
      <w:marBottom w:val="0"/>
      <w:divBdr>
        <w:top w:val="none" w:sz="0" w:space="0" w:color="auto"/>
        <w:left w:val="none" w:sz="0" w:space="0" w:color="auto"/>
        <w:bottom w:val="none" w:sz="0" w:space="0" w:color="auto"/>
        <w:right w:val="none" w:sz="0" w:space="0" w:color="auto"/>
      </w:divBdr>
    </w:div>
    <w:div w:id="431631195">
      <w:bodyDiv w:val="1"/>
      <w:marLeft w:val="0"/>
      <w:marRight w:val="0"/>
      <w:marTop w:val="0"/>
      <w:marBottom w:val="0"/>
      <w:divBdr>
        <w:top w:val="none" w:sz="0" w:space="0" w:color="auto"/>
        <w:left w:val="none" w:sz="0" w:space="0" w:color="auto"/>
        <w:bottom w:val="none" w:sz="0" w:space="0" w:color="auto"/>
        <w:right w:val="none" w:sz="0" w:space="0" w:color="auto"/>
      </w:divBdr>
    </w:div>
    <w:div w:id="432820096">
      <w:bodyDiv w:val="1"/>
      <w:marLeft w:val="0"/>
      <w:marRight w:val="0"/>
      <w:marTop w:val="0"/>
      <w:marBottom w:val="0"/>
      <w:divBdr>
        <w:top w:val="none" w:sz="0" w:space="0" w:color="auto"/>
        <w:left w:val="none" w:sz="0" w:space="0" w:color="auto"/>
        <w:bottom w:val="none" w:sz="0" w:space="0" w:color="auto"/>
        <w:right w:val="none" w:sz="0" w:space="0" w:color="auto"/>
      </w:divBdr>
    </w:div>
    <w:div w:id="433327862">
      <w:bodyDiv w:val="1"/>
      <w:marLeft w:val="0"/>
      <w:marRight w:val="0"/>
      <w:marTop w:val="0"/>
      <w:marBottom w:val="0"/>
      <w:divBdr>
        <w:top w:val="none" w:sz="0" w:space="0" w:color="auto"/>
        <w:left w:val="none" w:sz="0" w:space="0" w:color="auto"/>
        <w:bottom w:val="none" w:sz="0" w:space="0" w:color="auto"/>
        <w:right w:val="none" w:sz="0" w:space="0" w:color="auto"/>
      </w:divBdr>
    </w:div>
    <w:div w:id="439957084">
      <w:bodyDiv w:val="1"/>
      <w:marLeft w:val="0"/>
      <w:marRight w:val="0"/>
      <w:marTop w:val="0"/>
      <w:marBottom w:val="0"/>
      <w:divBdr>
        <w:top w:val="none" w:sz="0" w:space="0" w:color="auto"/>
        <w:left w:val="none" w:sz="0" w:space="0" w:color="auto"/>
        <w:bottom w:val="none" w:sz="0" w:space="0" w:color="auto"/>
        <w:right w:val="none" w:sz="0" w:space="0" w:color="auto"/>
      </w:divBdr>
    </w:div>
    <w:div w:id="444008718">
      <w:bodyDiv w:val="1"/>
      <w:marLeft w:val="0"/>
      <w:marRight w:val="0"/>
      <w:marTop w:val="0"/>
      <w:marBottom w:val="0"/>
      <w:divBdr>
        <w:top w:val="none" w:sz="0" w:space="0" w:color="auto"/>
        <w:left w:val="none" w:sz="0" w:space="0" w:color="auto"/>
        <w:bottom w:val="none" w:sz="0" w:space="0" w:color="auto"/>
        <w:right w:val="none" w:sz="0" w:space="0" w:color="auto"/>
      </w:divBdr>
    </w:div>
    <w:div w:id="445083467">
      <w:bodyDiv w:val="1"/>
      <w:marLeft w:val="0"/>
      <w:marRight w:val="0"/>
      <w:marTop w:val="0"/>
      <w:marBottom w:val="0"/>
      <w:divBdr>
        <w:top w:val="none" w:sz="0" w:space="0" w:color="auto"/>
        <w:left w:val="none" w:sz="0" w:space="0" w:color="auto"/>
        <w:bottom w:val="none" w:sz="0" w:space="0" w:color="auto"/>
        <w:right w:val="none" w:sz="0" w:space="0" w:color="auto"/>
      </w:divBdr>
    </w:div>
    <w:div w:id="445084192">
      <w:bodyDiv w:val="1"/>
      <w:marLeft w:val="0"/>
      <w:marRight w:val="0"/>
      <w:marTop w:val="0"/>
      <w:marBottom w:val="0"/>
      <w:divBdr>
        <w:top w:val="none" w:sz="0" w:space="0" w:color="auto"/>
        <w:left w:val="none" w:sz="0" w:space="0" w:color="auto"/>
        <w:bottom w:val="none" w:sz="0" w:space="0" w:color="auto"/>
        <w:right w:val="none" w:sz="0" w:space="0" w:color="auto"/>
      </w:divBdr>
    </w:div>
    <w:div w:id="452748730">
      <w:bodyDiv w:val="1"/>
      <w:marLeft w:val="0"/>
      <w:marRight w:val="0"/>
      <w:marTop w:val="0"/>
      <w:marBottom w:val="0"/>
      <w:divBdr>
        <w:top w:val="none" w:sz="0" w:space="0" w:color="auto"/>
        <w:left w:val="none" w:sz="0" w:space="0" w:color="auto"/>
        <w:bottom w:val="none" w:sz="0" w:space="0" w:color="auto"/>
        <w:right w:val="none" w:sz="0" w:space="0" w:color="auto"/>
      </w:divBdr>
    </w:div>
    <w:div w:id="454367215">
      <w:bodyDiv w:val="1"/>
      <w:marLeft w:val="0"/>
      <w:marRight w:val="0"/>
      <w:marTop w:val="0"/>
      <w:marBottom w:val="0"/>
      <w:divBdr>
        <w:top w:val="none" w:sz="0" w:space="0" w:color="auto"/>
        <w:left w:val="none" w:sz="0" w:space="0" w:color="auto"/>
        <w:bottom w:val="none" w:sz="0" w:space="0" w:color="auto"/>
        <w:right w:val="none" w:sz="0" w:space="0" w:color="auto"/>
      </w:divBdr>
    </w:div>
    <w:div w:id="458033326">
      <w:bodyDiv w:val="1"/>
      <w:marLeft w:val="0"/>
      <w:marRight w:val="0"/>
      <w:marTop w:val="0"/>
      <w:marBottom w:val="0"/>
      <w:divBdr>
        <w:top w:val="none" w:sz="0" w:space="0" w:color="auto"/>
        <w:left w:val="none" w:sz="0" w:space="0" w:color="auto"/>
        <w:bottom w:val="none" w:sz="0" w:space="0" w:color="auto"/>
        <w:right w:val="none" w:sz="0" w:space="0" w:color="auto"/>
      </w:divBdr>
    </w:div>
    <w:div w:id="465049408">
      <w:bodyDiv w:val="1"/>
      <w:marLeft w:val="0"/>
      <w:marRight w:val="0"/>
      <w:marTop w:val="0"/>
      <w:marBottom w:val="0"/>
      <w:divBdr>
        <w:top w:val="none" w:sz="0" w:space="0" w:color="auto"/>
        <w:left w:val="none" w:sz="0" w:space="0" w:color="auto"/>
        <w:bottom w:val="none" w:sz="0" w:space="0" w:color="auto"/>
        <w:right w:val="none" w:sz="0" w:space="0" w:color="auto"/>
      </w:divBdr>
    </w:div>
    <w:div w:id="470287899">
      <w:bodyDiv w:val="1"/>
      <w:marLeft w:val="0"/>
      <w:marRight w:val="0"/>
      <w:marTop w:val="0"/>
      <w:marBottom w:val="0"/>
      <w:divBdr>
        <w:top w:val="none" w:sz="0" w:space="0" w:color="auto"/>
        <w:left w:val="none" w:sz="0" w:space="0" w:color="auto"/>
        <w:bottom w:val="none" w:sz="0" w:space="0" w:color="auto"/>
        <w:right w:val="none" w:sz="0" w:space="0" w:color="auto"/>
      </w:divBdr>
    </w:div>
    <w:div w:id="473252417">
      <w:bodyDiv w:val="1"/>
      <w:marLeft w:val="0"/>
      <w:marRight w:val="0"/>
      <w:marTop w:val="0"/>
      <w:marBottom w:val="0"/>
      <w:divBdr>
        <w:top w:val="none" w:sz="0" w:space="0" w:color="auto"/>
        <w:left w:val="none" w:sz="0" w:space="0" w:color="auto"/>
        <w:bottom w:val="none" w:sz="0" w:space="0" w:color="auto"/>
        <w:right w:val="none" w:sz="0" w:space="0" w:color="auto"/>
      </w:divBdr>
    </w:div>
    <w:div w:id="481626175">
      <w:bodyDiv w:val="1"/>
      <w:marLeft w:val="0"/>
      <w:marRight w:val="0"/>
      <w:marTop w:val="0"/>
      <w:marBottom w:val="0"/>
      <w:divBdr>
        <w:top w:val="none" w:sz="0" w:space="0" w:color="auto"/>
        <w:left w:val="none" w:sz="0" w:space="0" w:color="auto"/>
        <w:bottom w:val="none" w:sz="0" w:space="0" w:color="auto"/>
        <w:right w:val="none" w:sz="0" w:space="0" w:color="auto"/>
      </w:divBdr>
    </w:div>
    <w:div w:id="487405744">
      <w:bodyDiv w:val="1"/>
      <w:marLeft w:val="0"/>
      <w:marRight w:val="0"/>
      <w:marTop w:val="0"/>
      <w:marBottom w:val="0"/>
      <w:divBdr>
        <w:top w:val="none" w:sz="0" w:space="0" w:color="auto"/>
        <w:left w:val="none" w:sz="0" w:space="0" w:color="auto"/>
        <w:bottom w:val="none" w:sz="0" w:space="0" w:color="auto"/>
        <w:right w:val="none" w:sz="0" w:space="0" w:color="auto"/>
      </w:divBdr>
    </w:div>
    <w:div w:id="491718207">
      <w:bodyDiv w:val="1"/>
      <w:marLeft w:val="0"/>
      <w:marRight w:val="0"/>
      <w:marTop w:val="0"/>
      <w:marBottom w:val="0"/>
      <w:divBdr>
        <w:top w:val="none" w:sz="0" w:space="0" w:color="auto"/>
        <w:left w:val="none" w:sz="0" w:space="0" w:color="auto"/>
        <w:bottom w:val="none" w:sz="0" w:space="0" w:color="auto"/>
        <w:right w:val="none" w:sz="0" w:space="0" w:color="auto"/>
      </w:divBdr>
    </w:div>
    <w:div w:id="492330203">
      <w:bodyDiv w:val="1"/>
      <w:marLeft w:val="0"/>
      <w:marRight w:val="0"/>
      <w:marTop w:val="0"/>
      <w:marBottom w:val="0"/>
      <w:divBdr>
        <w:top w:val="none" w:sz="0" w:space="0" w:color="auto"/>
        <w:left w:val="none" w:sz="0" w:space="0" w:color="auto"/>
        <w:bottom w:val="none" w:sz="0" w:space="0" w:color="auto"/>
        <w:right w:val="none" w:sz="0" w:space="0" w:color="auto"/>
      </w:divBdr>
    </w:div>
    <w:div w:id="494731980">
      <w:bodyDiv w:val="1"/>
      <w:marLeft w:val="0"/>
      <w:marRight w:val="0"/>
      <w:marTop w:val="0"/>
      <w:marBottom w:val="0"/>
      <w:divBdr>
        <w:top w:val="none" w:sz="0" w:space="0" w:color="auto"/>
        <w:left w:val="none" w:sz="0" w:space="0" w:color="auto"/>
        <w:bottom w:val="none" w:sz="0" w:space="0" w:color="auto"/>
        <w:right w:val="none" w:sz="0" w:space="0" w:color="auto"/>
      </w:divBdr>
    </w:div>
    <w:div w:id="512962030">
      <w:bodyDiv w:val="1"/>
      <w:marLeft w:val="0"/>
      <w:marRight w:val="0"/>
      <w:marTop w:val="0"/>
      <w:marBottom w:val="0"/>
      <w:divBdr>
        <w:top w:val="none" w:sz="0" w:space="0" w:color="auto"/>
        <w:left w:val="none" w:sz="0" w:space="0" w:color="auto"/>
        <w:bottom w:val="none" w:sz="0" w:space="0" w:color="auto"/>
        <w:right w:val="none" w:sz="0" w:space="0" w:color="auto"/>
      </w:divBdr>
    </w:div>
    <w:div w:id="518858314">
      <w:bodyDiv w:val="1"/>
      <w:marLeft w:val="0"/>
      <w:marRight w:val="0"/>
      <w:marTop w:val="0"/>
      <w:marBottom w:val="0"/>
      <w:divBdr>
        <w:top w:val="none" w:sz="0" w:space="0" w:color="auto"/>
        <w:left w:val="none" w:sz="0" w:space="0" w:color="auto"/>
        <w:bottom w:val="none" w:sz="0" w:space="0" w:color="auto"/>
        <w:right w:val="none" w:sz="0" w:space="0" w:color="auto"/>
      </w:divBdr>
    </w:div>
    <w:div w:id="521434947">
      <w:bodyDiv w:val="1"/>
      <w:marLeft w:val="0"/>
      <w:marRight w:val="0"/>
      <w:marTop w:val="0"/>
      <w:marBottom w:val="0"/>
      <w:divBdr>
        <w:top w:val="none" w:sz="0" w:space="0" w:color="auto"/>
        <w:left w:val="none" w:sz="0" w:space="0" w:color="auto"/>
        <w:bottom w:val="none" w:sz="0" w:space="0" w:color="auto"/>
        <w:right w:val="none" w:sz="0" w:space="0" w:color="auto"/>
      </w:divBdr>
    </w:div>
    <w:div w:id="522207158">
      <w:bodyDiv w:val="1"/>
      <w:marLeft w:val="0"/>
      <w:marRight w:val="0"/>
      <w:marTop w:val="0"/>
      <w:marBottom w:val="0"/>
      <w:divBdr>
        <w:top w:val="none" w:sz="0" w:space="0" w:color="auto"/>
        <w:left w:val="none" w:sz="0" w:space="0" w:color="auto"/>
        <w:bottom w:val="none" w:sz="0" w:space="0" w:color="auto"/>
        <w:right w:val="none" w:sz="0" w:space="0" w:color="auto"/>
      </w:divBdr>
    </w:div>
    <w:div w:id="531236023">
      <w:bodyDiv w:val="1"/>
      <w:marLeft w:val="0"/>
      <w:marRight w:val="0"/>
      <w:marTop w:val="0"/>
      <w:marBottom w:val="0"/>
      <w:divBdr>
        <w:top w:val="none" w:sz="0" w:space="0" w:color="auto"/>
        <w:left w:val="none" w:sz="0" w:space="0" w:color="auto"/>
        <w:bottom w:val="none" w:sz="0" w:space="0" w:color="auto"/>
        <w:right w:val="none" w:sz="0" w:space="0" w:color="auto"/>
      </w:divBdr>
    </w:div>
    <w:div w:id="536162576">
      <w:bodyDiv w:val="1"/>
      <w:marLeft w:val="0"/>
      <w:marRight w:val="0"/>
      <w:marTop w:val="0"/>
      <w:marBottom w:val="0"/>
      <w:divBdr>
        <w:top w:val="none" w:sz="0" w:space="0" w:color="auto"/>
        <w:left w:val="none" w:sz="0" w:space="0" w:color="auto"/>
        <w:bottom w:val="none" w:sz="0" w:space="0" w:color="auto"/>
        <w:right w:val="none" w:sz="0" w:space="0" w:color="auto"/>
      </w:divBdr>
    </w:div>
    <w:div w:id="555092493">
      <w:bodyDiv w:val="1"/>
      <w:marLeft w:val="0"/>
      <w:marRight w:val="0"/>
      <w:marTop w:val="0"/>
      <w:marBottom w:val="0"/>
      <w:divBdr>
        <w:top w:val="none" w:sz="0" w:space="0" w:color="auto"/>
        <w:left w:val="none" w:sz="0" w:space="0" w:color="auto"/>
        <w:bottom w:val="none" w:sz="0" w:space="0" w:color="auto"/>
        <w:right w:val="none" w:sz="0" w:space="0" w:color="auto"/>
      </w:divBdr>
    </w:div>
    <w:div w:id="556819663">
      <w:bodyDiv w:val="1"/>
      <w:marLeft w:val="0"/>
      <w:marRight w:val="0"/>
      <w:marTop w:val="0"/>
      <w:marBottom w:val="0"/>
      <w:divBdr>
        <w:top w:val="none" w:sz="0" w:space="0" w:color="auto"/>
        <w:left w:val="none" w:sz="0" w:space="0" w:color="auto"/>
        <w:bottom w:val="none" w:sz="0" w:space="0" w:color="auto"/>
        <w:right w:val="none" w:sz="0" w:space="0" w:color="auto"/>
      </w:divBdr>
    </w:div>
    <w:div w:id="561674355">
      <w:bodyDiv w:val="1"/>
      <w:marLeft w:val="0"/>
      <w:marRight w:val="0"/>
      <w:marTop w:val="0"/>
      <w:marBottom w:val="0"/>
      <w:divBdr>
        <w:top w:val="none" w:sz="0" w:space="0" w:color="auto"/>
        <w:left w:val="none" w:sz="0" w:space="0" w:color="auto"/>
        <w:bottom w:val="none" w:sz="0" w:space="0" w:color="auto"/>
        <w:right w:val="none" w:sz="0" w:space="0" w:color="auto"/>
      </w:divBdr>
    </w:div>
    <w:div w:id="566182990">
      <w:bodyDiv w:val="1"/>
      <w:marLeft w:val="0"/>
      <w:marRight w:val="0"/>
      <w:marTop w:val="0"/>
      <w:marBottom w:val="0"/>
      <w:divBdr>
        <w:top w:val="none" w:sz="0" w:space="0" w:color="auto"/>
        <w:left w:val="none" w:sz="0" w:space="0" w:color="auto"/>
        <w:bottom w:val="none" w:sz="0" w:space="0" w:color="auto"/>
        <w:right w:val="none" w:sz="0" w:space="0" w:color="auto"/>
      </w:divBdr>
    </w:div>
    <w:div w:id="568074065">
      <w:bodyDiv w:val="1"/>
      <w:marLeft w:val="0"/>
      <w:marRight w:val="0"/>
      <w:marTop w:val="0"/>
      <w:marBottom w:val="0"/>
      <w:divBdr>
        <w:top w:val="none" w:sz="0" w:space="0" w:color="auto"/>
        <w:left w:val="none" w:sz="0" w:space="0" w:color="auto"/>
        <w:bottom w:val="none" w:sz="0" w:space="0" w:color="auto"/>
        <w:right w:val="none" w:sz="0" w:space="0" w:color="auto"/>
      </w:divBdr>
    </w:div>
    <w:div w:id="576744714">
      <w:bodyDiv w:val="1"/>
      <w:marLeft w:val="0"/>
      <w:marRight w:val="0"/>
      <w:marTop w:val="0"/>
      <w:marBottom w:val="0"/>
      <w:divBdr>
        <w:top w:val="none" w:sz="0" w:space="0" w:color="auto"/>
        <w:left w:val="none" w:sz="0" w:space="0" w:color="auto"/>
        <w:bottom w:val="none" w:sz="0" w:space="0" w:color="auto"/>
        <w:right w:val="none" w:sz="0" w:space="0" w:color="auto"/>
      </w:divBdr>
    </w:div>
    <w:div w:id="578752084">
      <w:bodyDiv w:val="1"/>
      <w:marLeft w:val="0"/>
      <w:marRight w:val="0"/>
      <w:marTop w:val="0"/>
      <w:marBottom w:val="0"/>
      <w:divBdr>
        <w:top w:val="none" w:sz="0" w:space="0" w:color="auto"/>
        <w:left w:val="none" w:sz="0" w:space="0" w:color="auto"/>
        <w:bottom w:val="none" w:sz="0" w:space="0" w:color="auto"/>
        <w:right w:val="none" w:sz="0" w:space="0" w:color="auto"/>
      </w:divBdr>
    </w:div>
    <w:div w:id="580412313">
      <w:bodyDiv w:val="1"/>
      <w:marLeft w:val="0"/>
      <w:marRight w:val="0"/>
      <w:marTop w:val="0"/>
      <w:marBottom w:val="0"/>
      <w:divBdr>
        <w:top w:val="none" w:sz="0" w:space="0" w:color="auto"/>
        <w:left w:val="none" w:sz="0" w:space="0" w:color="auto"/>
        <w:bottom w:val="none" w:sz="0" w:space="0" w:color="auto"/>
        <w:right w:val="none" w:sz="0" w:space="0" w:color="auto"/>
      </w:divBdr>
    </w:div>
    <w:div w:id="584457235">
      <w:bodyDiv w:val="1"/>
      <w:marLeft w:val="0"/>
      <w:marRight w:val="0"/>
      <w:marTop w:val="0"/>
      <w:marBottom w:val="0"/>
      <w:divBdr>
        <w:top w:val="none" w:sz="0" w:space="0" w:color="auto"/>
        <w:left w:val="none" w:sz="0" w:space="0" w:color="auto"/>
        <w:bottom w:val="none" w:sz="0" w:space="0" w:color="auto"/>
        <w:right w:val="none" w:sz="0" w:space="0" w:color="auto"/>
      </w:divBdr>
    </w:div>
    <w:div w:id="590241590">
      <w:bodyDiv w:val="1"/>
      <w:marLeft w:val="0"/>
      <w:marRight w:val="0"/>
      <w:marTop w:val="0"/>
      <w:marBottom w:val="0"/>
      <w:divBdr>
        <w:top w:val="none" w:sz="0" w:space="0" w:color="auto"/>
        <w:left w:val="none" w:sz="0" w:space="0" w:color="auto"/>
        <w:bottom w:val="none" w:sz="0" w:space="0" w:color="auto"/>
        <w:right w:val="none" w:sz="0" w:space="0" w:color="auto"/>
      </w:divBdr>
    </w:div>
    <w:div w:id="594673667">
      <w:bodyDiv w:val="1"/>
      <w:marLeft w:val="0"/>
      <w:marRight w:val="0"/>
      <w:marTop w:val="0"/>
      <w:marBottom w:val="0"/>
      <w:divBdr>
        <w:top w:val="none" w:sz="0" w:space="0" w:color="auto"/>
        <w:left w:val="none" w:sz="0" w:space="0" w:color="auto"/>
        <w:bottom w:val="none" w:sz="0" w:space="0" w:color="auto"/>
        <w:right w:val="none" w:sz="0" w:space="0" w:color="auto"/>
      </w:divBdr>
    </w:div>
    <w:div w:id="607588963">
      <w:bodyDiv w:val="1"/>
      <w:marLeft w:val="0"/>
      <w:marRight w:val="0"/>
      <w:marTop w:val="0"/>
      <w:marBottom w:val="0"/>
      <w:divBdr>
        <w:top w:val="none" w:sz="0" w:space="0" w:color="auto"/>
        <w:left w:val="none" w:sz="0" w:space="0" w:color="auto"/>
        <w:bottom w:val="none" w:sz="0" w:space="0" w:color="auto"/>
        <w:right w:val="none" w:sz="0" w:space="0" w:color="auto"/>
      </w:divBdr>
    </w:div>
    <w:div w:id="610823107">
      <w:bodyDiv w:val="1"/>
      <w:marLeft w:val="0"/>
      <w:marRight w:val="0"/>
      <w:marTop w:val="0"/>
      <w:marBottom w:val="0"/>
      <w:divBdr>
        <w:top w:val="none" w:sz="0" w:space="0" w:color="auto"/>
        <w:left w:val="none" w:sz="0" w:space="0" w:color="auto"/>
        <w:bottom w:val="none" w:sz="0" w:space="0" w:color="auto"/>
        <w:right w:val="none" w:sz="0" w:space="0" w:color="auto"/>
      </w:divBdr>
    </w:div>
    <w:div w:id="614482671">
      <w:bodyDiv w:val="1"/>
      <w:marLeft w:val="0"/>
      <w:marRight w:val="0"/>
      <w:marTop w:val="0"/>
      <w:marBottom w:val="0"/>
      <w:divBdr>
        <w:top w:val="none" w:sz="0" w:space="0" w:color="auto"/>
        <w:left w:val="none" w:sz="0" w:space="0" w:color="auto"/>
        <w:bottom w:val="none" w:sz="0" w:space="0" w:color="auto"/>
        <w:right w:val="none" w:sz="0" w:space="0" w:color="auto"/>
      </w:divBdr>
    </w:div>
    <w:div w:id="614483826">
      <w:bodyDiv w:val="1"/>
      <w:marLeft w:val="0"/>
      <w:marRight w:val="0"/>
      <w:marTop w:val="0"/>
      <w:marBottom w:val="0"/>
      <w:divBdr>
        <w:top w:val="none" w:sz="0" w:space="0" w:color="auto"/>
        <w:left w:val="none" w:sz="0" w:space="0" w:color="auto"/>
        <w:bottom w:val="none" w:sz="0" w:space="0" w:color="auto"/>
        <w:right w:val="none" w:sz="0" w:space="0" w:color="auto"/>
      </w:divBdr>
    </w:div>
    <w:div w:id="649750664">
      <w:bodyDiv w:val="1"/>
      <w:marLeft w:val="0"/>
      <w:marRight w:val="0"/>
      <w:marTop w:val="0"/>
      <w:marBottom w:val="0"/>
      <w:divBdr>
        <w:top w:val="none" w:sz="0" w:space="0" w:color="auto"/>
        <w:left w:val="none" w:sz="0" w:space="0" w:color="auto"/>
        <w:bottom w:val="none" w:sz="0" w:space="0" w:color="auto"/>
        <w:right w:val="none" w:sz="0" w:space="0" w:color="auto"/>
      </w:divBdr>
    </w:div>
    <w:div w:id="649753246">
      <w:bodyDiv w:val="1"/>
      <w:marLeft w:val="0"/>
      <w:marRight w:val="0"/>
      <w:marTop w:val="0"/>
      <w:marBottom w:val="0"/>
      <w:divBdr>
        <w:top w:val="none" w:sz="0" w:space="0" w:color="auto"/>
        <w:left w:val="none" w:sz="0" w:space="0" w:color="auto"/>
        <w:bottom w:val="none" w:sz="0" w:space="0" w:color="auto"/>
        <w:right w:val="none" w:sz="0" w:space="0" w:color="auto"/>
      </w:divBdr>
    </w:div>
    <w:div w:id="666664757">
      <w:bodyDiv w:val="1"/>
      <w:marLeft w:val="0"/>
      <w:marRight w:val="0"/>
      <w:marTop w:val="0"/>
      <w:marBottom w:val="0"/>
      <w:divBdr>
        <w:top w:val="none" w:sz="0" w:space="0" w:color="auto"/>
        <w:left w:val="none" w:sz="0" w:space="0" w:color="auto"/>
        <w:bottom w:val="none" w:sz="0" w:space="0" w:color="auto"/>
        <w:right w:val="none" w:sz="0" w:space="0" w:color="auto"/>
      </w:divBdr>
    </w:div>
    <w:div w:id="673655332">
      <w:bodyDiv w:val="1"/>
      <w:marLeft w:val="0"/>
      <w:marRight w:val="0"/>
      <w:marTop w:val="0"/>
      <w:marBottom w:val="0"/>
      <w:divBdr>
        <w:top w:val="none" w:sz="0" w:space="0" w:color="auto"/>
        <w:left w:val="none" w:sz="0" w:space="0" w:color="auto"/>
        <w:bottom w:val="none" w:sz="0" w:space="0" w:color="auto"/>
        <w:right w:val="none" w:sz="0" w:space="0" w:color="auto"/>
      </w:divBdr>
    </w:div>
    <w:div w:id="674386510">
      <w:bodyDiv w:val="1"/>
      <w:marLeft w:val="0"/>
      <w:marRight w:val="0"/>
      <w:marTop w:val="0"/>
      <w:marBottom w:val="0"/>
      <w:divBdr>
        <w:top w:val="none" w:sz="0" w:space="0" w:color="auto"/>
        <w:left w:val="none" w:sz="0" w:space="0" w:color="auto"/>
        <w:bottom w:val="none" w:sz="0" w:space="0" w:color="auto"/>
        <w:right w:val="none" w:sz="0" w:space="0" w:color="auto"/>
      </w:divBdr>
    </w:div>
    <w:div w:id="683289660">
      <w:bodyDiv w:val="1"/>
      <w:marLeft w:val="0"/>
      <w:marRight w:val="0"/>
      <w:marTop w:val="0"/>
      <w:marBottom w:val="0"/>
      <w:divBdr>
        <w:top w:val="none" w:sz="0" w:space="0" w:color="auto"/>
        <w:left w:val="none" w:sz="0" w:space="0" w:color="auto"/>
        <w:bottom w:val="none" w:sz="0" w:space="0" w:color="auto"/>
        <w:right w:val="none" w:sz="0" w:space="0" w:color="auto"/>
      </w:divBdr>
    </w:div>
    <w:div w:id="690568944">
      <w:bodyDiv w:val="1"/>
      <w:marLeft w:val="0"/>
      <w:marRight w:val="0"/>
      <w:marTop w:val="0"/>
      <w:marBottom w:val="0"/>
      <w:divBdr>
        <w:top w:val="none" w:sz="0" w:space="0" w:color="auto"/>
        <w:left w:val="none" w:sz="0" w:space="0" w:color="auto"/>
        <w:bottom w:val="none" w:sz="0" w:space="0" w:color="auto"/>
        <w:right w:val="none" w:sz="0" w:space="0" w:color="auto"/>
      </w:divBdr>
    </w:div>
    <w:div w:id="698705724">
      <w:bodyDiv w:val="1"/>
      <w:marLeft w:val="0"/>
      <w:marRight w:val="0"/>
      <w:marTop w:val="0"/>
      <w:marBottom w:val="0"/>
      <w:divBdr>
        <w:top w:val="none" w:sz="0" w:space="0" w:color="auto"/>
        <w:left w:val="none" w:sz="0" w:space="0" w:color="auto"/>
        <w:bottom w:val="none" w:sz="0" w:space="0" w:color="auto"/>
        <w:right w:val="none" w:sz="0" w:space="0" w:color="auto"/>
      </w:divBdr>
    </w:div>
    <w:div w:id="699283361">
      <w:bodyDiv w:val="1"/>
      <w:marLeft w:val="0"/>
      <w:marRight w:val="0"/>
      <w:marTop w:val="0"/>
      <w:marBottom w:val="0"/>
      <w:divBdr>
        <w:top w:val="none" w:sz="0" w:space="0" w:color="auto"/>
        <w:left w:val="none" w:sz="0" w:space="0" w:color="auto"/>
        <w:bottom w:val="none" w:sz="0" w:space="0" w:color="auto"/>
        <w:right w:val="none" w:sz="0" w:space="0" w:color="auto"/>
      </w:divBdr>
    </w:div>
    <w:div w:id="699864143">
      <w:bodyDiv w:val="1"/>
      <w:marLeft w:val="0"/>
      <w:marRight w:val="0"/>
      <w:marTop w:val="0"/>
      <w:marBottom w:val="0"/>
      <w:divBdr>
        <w:top w:val="none" w:sz="0" w:space="0" w:color="auto"/>
        <w:left w:val="none" w:sz="0" w:space="0" w:color="auto"/>
        <w:bottom w:val="none" w:sz="0" w:space="0" w:color="auto"/>
        <w:right w:val="none" w:sz="0" w:space="0" w:color="auto"/>
      </w:divBdr>
    </w:div>
    <w:div w:id="703482557">
      <w:bodyDiv w:val="1"/>
      <w:marLeft w:val="0"/>
      <w:marRight w:val="0"/>
      <w:marTop w:val="0"/>
      <w:marBottom w:val="0"/>
      <w:divBdr>
        <w:top w:val="none" w:sz="0" w:space="0" w:color="auto"/>
        <w:left w:val="none" w:sz="0" w:space="0" w:color="auto"/>
        <w:bottom w:val="none" w:sz="0" w:space="0" w:color="auto"/>
        <w:right w:val="none" w:sz="0" w:space="0" w:color="auto"/>
      </w:divBdr>
    </w:div>
    <w:div w:id="704721518">
      <w:bodyDiv w:val="1"/>
      <w:marLeft w:val="0"/>
      <w:marRight w:val="0"/>
      <w:marTop w:val="0"/>
      <w:marBottom w:val="0"/>
      <w:divBdr>
        <w:top w:val="none" w:sz="0" w:space="0" w:color="auto"/>
        <w:left w:val="none" w:sz="0" w:space="0" w:color="auto"/>
        <w:bottom w:val="none" w:sz="0" w:space="0" w:color="auto"/>
        <w:right w:val="none" w:sz="0" w:space="0" w:color="auto"/>
      </w:divBdr>
    </w:div>
    <w:div w:id="706103470">
      <w:bodyDiv w:val="1"/>
      <w:marLeft w:val="0"/>
      <w:marRight w:val="0"/>
      <w:marTop w:val="0"/>
      <w:marBottom w:val="0"/>
      <w:divBdr>
        <w:top w:val="none" w:sz="0" w:space="0" w:color="auto"/>
        <w:left w:val="none" w:sz="0" w:space="0" w:color="auto"/>
        <w:bottom w:val="none" w:sz="0" w:space="0" w:color="auto"/>
        <w:right w:val="none" w:sz="0" w:space="0" w:color="auto"/>
      </w:divBdr>
    </w:div>
    <w:div w:id="707490919">
      <w:bodyDiv w:val="1"/>
      <w:marLeft w:val="0"/>
      <w:marRight w:val="0"/>
      <w:marTop w:val="0"/>
      <w:marBottom w:val="0"/>
      <w:divBdr>
        <w:top w:val="none" w:sz="0" w:space="0" w:color="auto"/>
        <w:left w:val="none" w:sz="0" w:space="0" w:color="auto"/>
        <w:bottom w:val="none" w:sz="0" w:space="0" w:color="auto"/>
        <w:right w:val="none" w:sz="0" w:space="0" w:color="auto"/>
      </w:divBdr>
    </w:div>
    <w:div w:id="711031853">
      <w:bodyDiv w:val="1"/>
      <w:marLeft w:val="0"/>
      <w:marRight w:val="0"/>
      <w:marTop w:val="0"/>
      <w:marBottom w:val="0"/>
      <w:divBdr>
        <w:top w:val="none" w:sz="0" w:space="0" w:color="auto"/>
        <w:left w:val="none" w:sz="0" w:space="0" w:color="auto"/>
        <w:bottom w:val="none" w:sz="0" w:space="0" w:color="auto"/>
        <w:right w:val="none" w:sz="0" w:space="0" w:color="auto"/>
      </w:divBdr>
    </w:div>
    <w:div w:id="712268305">
      <w:bodyDiv w:val="1"/>
      <w:marLeft w:val="0"/>
      <w:marRight w:val="0"/>
      <w:marTop w:val="0"/>
      <w:marBottom w:val="0"/>
      <w:divBdr>
        <w:top w:val="none" w:sz="0" w:space="0" w:color="auto"/>
        <w:left w:val="none" w:sz="0" w:space="0" w:color="auto"/>
        <w:bottom w:val="none" w:sz="0" w:space="0" w:color="auto"/>
        <w:right w:val="none" w:sz="0" w:space="0" w:color="auto"/>
      </w:divBdr>
    </w:div>
    <w:div w:id="720441019">
      <w:bodyDiv w:val="1"/>
      <w:marLeft w:val="0"/>
      <w:marRight w:val="0"/>
      <w:marTop w:val="0"/>
      <w:marBottom w:val="0"/>
      <w:divBdr>
        <w:top w:val="none" w:sz="0" w:space="0" w:color="auto"/>
        <w:left w:val="none" w:sz="0" w:space="0" w:color="auto"/>
        <w:bottom w:val="none" w:sz="0" w:space="0" w:color="auto"/>
        <w:right w:val="none" w:sz="0" w:space="0" w:color="auto"/>
      </w:divBdr>
    </w:div>
    <w:div w:id="722829002">
      <w:bodyDiv w:val="1"/>
      <w:marLeft w:val="0"/>
      <w:marRight w:val="0"/>
      <w:marTop w:val="0"/>
      <w:marBottom w:val="0"/>
      <w:divBdr>
        <w:top w:val="none" w:sz="0" w:space="0" w:color="auto"/>
        <w:left w:val="none" w:sz="0" w:space="0" w:color="auto"/>
        <w:bottom w:val="none" w:sz="0" w:space="0" w:color="auto"/>
        <w:right w:val="none" w:sz="0" w:space="0" w:color="auto"/>
      </w:divBdr>
    </w:div>
    <w:div w:id="726731924">
      <w:bodyDiv w:val="1"/>
      <w:marLeft w:val="0"/>
      <w:marRight w:val="0"/>
      <w:marTop w:val="0"/>
      <w:marBottom w:val="0"/>
      <w:divBdr>
        <w:top w:val="none" w:sz="0" w:space="0" w:color="auto"/>
        <w:left w:val="none" w:sz="0" w:space="0" w:color="auto"/>
        <w:bottom w:val="none" w:sz="0" w:space="0" w:color="auto"/>
        <w:right w:val="none" w:sz="0" w:space="0" w:color="auto"/>
      </w:divBdr>
    </w:div>
    <w:div w:id="729228706">
      <w:bodyDiv w:val="1"/>
      <w:marLeft w:val="0"/>
      <w:marRight w:val="0"/>
      <w:marTop w:val="0"/>
      <w:marBottom w:val="0"/>
      <w:divBdr>
        <w:top w:val="none" w:sz="0" w:space="0" w:color="auto"/>
        <w:left w:val="none" w:sz="0" w:space="0" w:color="auto"/>
        <w:bottom w:val="none" w:sz="0" w:space="0" w:color="auto"/>
        <w:right w:val="none" w:sz="0" w:space="0" w:color="auto"/>
      </w:divBdr>
    </w:div>
    <w:div w:id="739057658">
      <w:bodyDiv w:val="1"/>
      <w:marLeft w:val="0"/>
      <w:marRight w:val="0"/>
      <w:marTop w:val="0"/>
      <w:marBottom w:val="0"/>
      <w:divBdr>
        <w:top w:val="none" w:sz="0" w:space="0" w:color="auto"/>
        <w:left w:val="none" w:sz="0" w:space="0" w:color="auto"/>
        <w:bottom w:val="none" w:sz="0" w:space="0" w:color="auto"/>
        <w:right w:val="none" w:sz="0" w:space="0" w:color="auto"/>
      </w:divBdr>
    </w:div>
    <w:div w:id="739788586">
      <w:bodyDiv w:val="1"/>
      <w:marLeft w:val="0"/>
      <w:marRight w:val="0"/>
      <w:marTop w:val="0"/>
      <w:marBottom w:val="0"/>
      <w:divBdr>
        <w:top w:val="none" w:sz="0" w:space="0" w:color="auto"/>
        <w:left w:val="none" w:sz="0" w:space="0" w:color="auto"/>
        <w:bottom w:val="none" w:sz="0" w:space="0" w:color="auto"/>
        <w:right w:val="none" w:sz="0" w:space="0" w:color="auto"/>
      </w:divBdr>
    </w:div>
    <w:div w:id="741947827">
      <w:bodyDiv w:val="1"/>
      <w:marLeft w:val="0"/>
      <w:marRight w:val="0"/>
      <w:marTop w:val="0"/>
      <w:marBottom w:val="0"/>
      <w:divBdr>
        <w:top w:val="none" w:sz="0" w:space="0" w:color="auto"/>
        <w:left w:val="none" w:sz="0" w:space="0" w:color="auto"/>
        <w:bottom w:val="none" w:sz="0" w:space="0" w:color="auto"/>
        <w:right w:val="none" w:sz="0" w:space="0" w:color="auto"/>
      </w:divBdr>
    </w:div>
    <w:div w:id="742292004">
      <w:bodyDiv w:val="1"/>
      <w:marLeft w:val="0"/>
      <w:marRight w:val="0"/>
      <w:marTop w:val="0"/>
      <w:marBottom w:val="0"/>
      <w:divBdr>
        <w:top w:val="none" w:sz="0" w:space="0" w:color="auto"/>
        <w:left w:val="none" w:sz="0" w:space="0" w:color="auto"/>
        <w:bottom w:val="none" w:sz="0" w:space="0" w:color="auto"/>
        <w:right w:val="none" w:sz="0" w:space="0" w:color="auto"/>
      </w:divBdr>
    </w:div>
    <w:div w:id="746653076">
      <w:bodyDiv w:val="1"/>
      <w:marLeft w:val="0"/>
      <w:marRight w:val="0"/>
      <w:marTop w:val="0"/>
      <w:marBottom w:val="0"/>
      <w:divBdr>
        <w:top w:val="none" w:sz="0" w:space="0" w:color="auto"/>
        <w:left w:val="none" w:sz="0" w:space="0" w:color="auto"/>
        <w:bottom w:val="none" w:sz="0" w:space="0" w:color="auto"/>
        <w:right w:val="none" w:sz="0" w:space="0" w:color="auto"/>
      </w:divBdr>
    </w:div>
    <w:div w:id="763720991">
      <w:bodyDiv w:val="1"/>
      <w:marLeft w:val="0"/>
      <w:marRight w:val="0"/>
      <w:marTop w:val="0"/>
      <w:marBottom w:val="0"/>
      <w:divBdr>
        <w:top w:val="none" w:sz="0" w:space="0" w:color="auto"/>
        <w:left w:val="none" w:sz="0" w:space="0" w:color="auto"/>
        <w:bottom w:val="none" w:sz="0" w:space="0" w:color="auto"/>
        <w:right w:val="none" w:sz="0" w:space="0" w:color="auto"/>
      </w:divBdr>
    </w:div>
    <w:div w:id="769085880">
      <w:bodyDiv w:val="1"/>
      <w:marLeft w:val="0"/>
      <w:marRight w:val="0"/>
      <w:marTop w:val="0"/>
      <w:marBottom w:val="0"/>
      <w:divBdr>
        <w:top w:val="none" w:sz="0" w:space="0" w:color="auto"/>
        <w:left w:val="none" w:sz="0" w:space="0" w:color="auto"/>
        <w:bottom w:val="none" w:sz="0" w:space="0" w:color="auto"/>
        <w:right w:val="none" w:sz="0" w:space="0" w:color="auto"/>
      </w:divBdr>
    </w:div>
    <w:div w:id="782723784">
      <w:bodyDiv w:val="1"/>
      <w:marLeft w:val="0"/>
      <w:marRight w:val="0"/>
      <w:marTop w:val="0"/>
      <w:marBottom w:val="0"/>
      <w:divBdr>
        <w:top w:val="none" w:sz="0" w:space="0" w:color="auto"/>
        <w:left w:val="none" w:sz="0" w:space="0" w:color="auto"/>
        <w:bottom w:val="none" w:sz="0" w:space="0" w:color="auto"/>
        <w:right w:val="none" w:sz="0" w:space="0" w:color="auto"/>
      </w:divBdr>
    </w:div>
    <w:div w:id="787820249">
      <w:bodyDiv w:val="1"/>
      <w:marLeft w:val="0"/>
      <w:marRight w:val="0"/>
      <w:marTop w:val="0"/>
      <w:marBottom w:val="0"/>
      <w:divBdr>
        <w:top w:val="none" w:sz="0" w:space="0" w:color="auto"/>
        <w:left w:val="none" w:sz="0" w:space="0" w:color="auto"/>
        <w:bottom w:val="none" w:sz="0" w:space="0" w:color="auto"/>
        <w:right w:val="none" w:sz="0" w:space="0" w:color="auto"/>
      </w:divBdr>
    </w:div>
    <w:div w:id="788864990">
      <w:bodyDiv w:val="1"/>
      <w:marLeft w:val="0"/>
      <w:marRight w:val="0"/>
      <w:marTop w:val="0"/>
      <w:marBottom w:val="0"/>
      <w:divBdr>
        <w:top w:val="none" w:sz="0" w:space="0" w:color="auto"/>
        <w:left w:val="none" w:sz="0" w:space="0" w:color="auto"/>
        <w:bottom w:val="none" w:sz="0" w:space="0" w:color="auto"/>
        <w:right w:val="none" w:sz="0" w:space="0" w:color="auto"/>
      </w:divBdr>
    </w:div>
    <w:div w:id="801652362">
      <w:bodyDiv w:val="1"/>
      <w:marLeft w:val="0"/>
      <w:marRight w:val="0"/>
      <w:marTop w:val="0"/>
      <w:marBottom w:val="0"/>
      <w:divBdr>
        <w:top w:val="none" w:sz="0" w:space="0" w:color="auto"/>
        <w:left w:val="none" w:sz="0" w:space="0" w:color="auto"/>
        <w:bottom w:val="none" w:sz="0" w:space="0" w:color="auto"/>
        <w:right w:val="none" w:sz="0" w:space="0" w:color="auto"/>
      </w:divBdr>
    </w:div>
    <w:div w:id="806164385">
      <w:bodyDiv w:val="1"/>
      <w:marLeft w:val="0"/>
      <w:marRight w:val="0"/>
      <w:marTop w:val="0"/>
      <w:marBottom w:val="0"/>
      <w:divBdr>
        <w:top w:val="none" w:sz="0" w:space="0" w:color="auto"/>
        <w:left w:val="none" w:sz="0" w:space="0" w:color="auto"/>
        <w:bottom w:val="none" w:sz="0" w:space="0" w:color="auto"/>
        <w:right w:val="none" w:sz="0" w:space="0" w:color="auto"/>
      </w:divBdr>
    </w:div>
    <w:div w:id="820848823">
      <w:bodyDiv w:val="1"/>
      <w:marLeft w:val="0"/>
      <w:marRight w:val="0"/>
      <w:marTop w:val="0"/>
      <w:marBottom w:val="0"/>
      <w:divBdr>
        <w:top w:val="none" w:sz="0" w:space="0" w:color="auto"/>
        <w:left w:val="none" w:sz="0" w:space="0" w:color="auto"/>
        <w:bottom w:val="none" w:sz="0" w:space="0" w:color="auto"/>
        <w:right w:val="none" w:sz="0" w:space="0" w:color="auto"/>
      </w:divBdr>
    </w:div>
    <w:div w:id="827751354">
      <w:bodyDiv w:val="1"/>
      <w:marLeft w:val="0"/>
      <w:marRight w:val="0"/>
      <w:marTop w:val="0"/>
      <w:marBottom w:val="0"/>
      <w:divBdr>
        <w:top w:val="none" w:sz="0" w:space="0" w:color="auto"/>
        <w:left w:val="none" w:sz="0" w:space="0" w:color="auto"/>
        <w:bottom w:val="none" w:sz="0" w:space="0" w:color="auto"/>
        <w:right w:val="none" w:sz="0" w:space="0" w:color="auto"/>
      </w:divBdr>
    </w:div>
    <w:div w:id="829566064">
      <w:bodyDiv w:val="1"/>
      <w:marLeft w:val="0"/>
      <w:marRight w:val="0"/>
      <w:marTop w:val="0"/>
      <w:marBottom w:val="0"/>
      <w:divBdr>
        <w:top w:val="none" w:sz="0" w:space="0" w:color="auto"/>
        <w:left w:val="none" w:sz="0" w:space="0" w:color="auto"/>
        <w:bottom w:val="none" w:sz="0" w:space="0" w:color="auto"/>
        <w:right w:val="none" w:sz="0" w:space="0" w:color="auto"/>
      </w:divBdr>
    </w:div>
    <w:div w:id="830871886">
      <w:bodyDiv w:val="1"/>
      <w:marLeft w:val="0"/>
      <w:marRight w:val="0"/>
      <w:marTop w:val="0"/>
      <w:marBottom w:val="0"/>
      <w:divBdr>
        <w:top w:val="none" w:sz="0" w:space="0" w:color="auto"/>
        <w:left w:val="none" w:sz="0" w:space="0" w:color="auto"/>
        <w:bottom w:val="none" w:sz="0" w:space="0" w:color="auto"/>
        <w:right w:val="none" w:sz="0" w:space="0" w:color="auto"/>
      </w:divBdr>
    </w:div>
    <w:div w:id="833571099">
      <w:bodyDiv w:val="1"/>
      <w:marLeft w:val="0"/>
      <w:marRight w:val="0"/>
      <w:marTop w:val="0"/>
      <w:marBottom w:val="0"/>
      <w:divBdr>
        <w:top w:val="none" w:sz="0" w:space="0" w:color="auto"/>
        <w:left w:val="none" w:sz="0" w:space="0" w:color="auto"/>
        <w:bottom w:val="none" w:sz="0" w:space="0" w:color="auto"/>
        <w:right w:val="none" w:sz="0" w:space="0" w:color="auto"/>
      </w:divBdr>
    </w:div>
    <w:div w:id="839083858">
      <w:bodyDiv w:val="1"/>
      <w:marLeft w:val="0"/>
      <w:marRight w:val="0"/>
      <w:marTop w:val="0"/>
      <w:marBottom w:val="0"/>
      <w:divBdr>
        <w:top w:val="none" w:sz="0" w:space="0" w:color="auto"/>
        <w:left w:val="none" w:sz="0" w:space="0" w:color="auto"/>
        <w:bottom w:val="none" w:sz="0" w:space="0" w:color="auto"/>
        <w:right w:val="none" w:sz="0" w:space="0" w:color="auto"/>
      </w:divBdr>
    </w:div>
    <w:div w:id="841972879">
      <w:bodyDiv w:val="1"/>
      <w:marLeft w:val="0"/>
      <w:marRight w:val="0"/>
      <w:marTop w:val="0"/>
      <w:marBottom w:val="0"/>
      <w:divBdr>
        <w:top w:val="none" w:sz="0" w:space="0" w:color="auto"/>
        <w:left w:val="none" w:sz="0" w:space="0" w:color="auto"/>
        <w:bottom w:val="none" w:sz="0" w:space="0" w:color="auto"/>
        <w:right w:val="none" w:sz="0" w:space="0" w:color="auto"/>
      </w:divBdr>
    </w:div>
    <w:div w:id="845170896">
      <w:bodyDiv w:val="1"/>
      <w:marLeft w:val="0"/>
      <w:marRight w:val="0"/>
      <w:marTop w:val="0"/>
      <w:marBottom w:val="0"/>
      <w:divBdr>
        <w:top w:val="none" w:sz="0" w:space="0" w:color="auto"/>
        <w:left w:val="none" w:sz="0" w:space="0" w:color="auto"/>
        <w:bottom w:val="none" w:sz="0" w:space="0" w:color="auto"/>
        <w:right w:val="none" w:sz="0" w:space="0" w:color="auto"/>
      </w:divBdr>
    </w:div>
    <w:div w:id="846019328">
      <w:bodyDiv w:val="1"/>
      <w:marLeft w:val="0"/>
      <w:marRight w:val="0"/>
      <w:marTop w:val="0"/>
      <w:marBottom w:val="0"/>
      <w:divBdr>
        <w:top w:val="none" w:sz="0" w:space="0" w:color="auto"/>
        <w:left w:val="none" w:sz="0" w:space="0" w:color="auto"/>
        <w:bottom w:val="none" w:sz="0" w:space="0" w:color="auto"/>
        <w:right w:val="none" w:sz="0" w:space="0" w:color="auto"/>
      </w:divBdr>
    </w:div>
    <w:div w:id="847865456">
      <w:bodyDiv w:val="1"/>
      <w:marLeft w:val="0"/>
      <w:marRight w:val="0"/>
      <w:marTop w:val="0"/>
      <w:marBottom w:val="0"/>
      <w:divBdr>
        <w:top w:val="none" w:sz="0" w:space="0" w:color="auto"/>
        <w:left w:val="none" w:sz="0" w:space="0" w:color="auto"/>
        <w:bottom w:val="none" w:sz="0" w:space="0" w:color="auto"/>
        <w:right w:val="none" w:sz="0" w:space="0" w:color="auto"/>
      </w:divBdr>
    </w:div>
    <w:div w:id="850875443">
      <w:bodyDiv w:val="1"/>
      <w:marLeft w:val="0"/>
      <w:marRight w:val="0"/>
      <w:marTop w:val="0"/>
      <w:marBottom w:val="0"/>
      <w:divBdr>
        <w:top w:val="none" w:sz="0" w:space="0" w:color="auto"/>
        <w:left w:val="none" w:sz="0" w:space="0" w:color="auto"/>
        <w:bottom w:val="none" w:sz="0" w:space="0" w:color="auto"/>
        <w:right w:val="none" w:sz="0" w:space="0" w:color="auto"/>
      </w:divBdr>
    </w:div>
    <w:div w:id="856456985">
      <w:bodyDiv w:val="1"/>
      <w:marLeft w:val="0"/>
      <w:marRight w:val="0"/>
      <w:marTop w:val="0"/>
      <w:marBottom w:val="0"/>
      <w:divBdr>
        <w:top w:val="none" w:sz="0" w:space="0" w:color="auto"/>
        <w:left w:val="none" w:sz="0" w:space="0" w:color="auto"/>
        <w:bottom w:val="none" w:sz="0" w:space="0" w:color="auto"/>
        <w:right w:val="none" w:sz="0" w:space="0" w:color="auto"/>
      </w:divBdr>
    </w:div>
    <w:div w:id="857696239">
      <w:bodyDiv w:val="1"/>
      <w:marLeft w:val="0"/>
      <w:marRight w:val="0"/>
      <w:marTop w:val="0"/>
      <w:marBottom w:val="0"/>
      <w:divBdr>
        <w:top w:val="none" w:sz="0" w:space="0" w:color="auto"/>
        <w:left w:val="none" w:sz="0" w:space="0" w:color="auto"/>
        <w:bottom w:val="none" w:sz="0" w:space="0" w:color="auto"/>
        <w:right w:val="none" w:sz="0" w:space="0" w:color="auto"/>
      </w:divBdr>
    </w:div>
    <w:div w:id="861940474">
      <w:bodyDiv w:val="1"/>
      <w:marLeft w:val="0"/>
      <w:marRight w:val="0"/>
      <w:marTop w:val="0"/>
      <w:marBottom w:val="0"/>
      <w:divBdr>
        <w:top w:val="none" w:sz="0" w:space="0" w:color="auto"/>
        <w:left w:val="none" w:sz="0" w:space="0" w:color="auto"/>
        <w:bottom w:val="none" w:sz="0" w:space="0" w:color="auto"/>
        <w:right w:val="none" w:sz="0" w:space="0" w:color="auto"/>
      </w:divBdr>
    </w:div>
    <w:div w:id="863061316">
      <w:bodyDiv w:val="1"/>
      <w:marLeft w:val="0"/>
      <w:marRight w:val="0"/>
      <w:marTop w:val="0"/>
      <w:marBottom w:val="0"/>
      <w:divBdr>
        <w:top w:val="none" w:sz="0" w:space="0" w:color="auto"/>
        <w:left w:val="none" w:sz="0" w:space="0" w:color="auto"/>
        <w:bottom w:val="none" w:sz="0" w:space="0" w:color="auto"/>
        <w:right w:val="none" w:sz="0" w:space="0" w:color="auto"/>
      </w:divBdr>
    </w:div>
    <w:div w:id="863202775">
      <w:bodyDiv w:val="1"/>
      <w:marLeft w:val="0"/>
      <w:marRight w:val="0"/>
      <w:marTop w:val="0"/>
      <w:marBottom w:val="0"/>
      <w:divBdr>
        <w:top w:val="none" w:sz="0" w:space="0" w:color="auto"/>
        <w:left w:val="none" w:sz="0" w:space="0" w:color="auto"/>
        <w:bottom w:val="none" w:sz="0" w:space="0" w:color="auto"/>
        <w:right w:val="none" w:sz="0" w:space="0" w:color="auto"/>
      </w:divBdr>
    </w:div>
    <w:div w:id="869340747">
      <w:bodyDiv w:val="1"/>
      <w:marLeft w:val="0"/>
      <w:marRight w:val="0"/>
      <w:marTop w:val="0"/>
      <w:marBottom w:val="0"/>
      <w:divBdr>
        <w:top w:val="none" w:sz="0" w:space="0" w:color="auto"/>
        <w:left w:val="none" w:sz="0" w:space="0" w:color="auto"/>
        <w:bottom w:val="none" w:sz="0" w:space="0" w:color="auto"/>
        <w:right w:val="none" w:sz="0" w:space="0" w:color="auto"/>
      </w:divBdr>
    </w:div>
    <w:div w:id="874850323">
      <w:bodyDiv w:val="1"/>
      <w:marLeft w:val="0"/>
      <w:marRight w:val="0"/>
      <w:marTop w:val="0"/>
      <w:marBottom w:val="0"/>
      <w:divBdr>
        <w:top w:val="none" w:sz="0" w:space="0" w:color="auto"/>
        <w:left w:val="none" w:sz="0" w:space="0" w:color="auto"/>
        <w:bottom w:val="none" w:sz="0" w:space="0" w:color="auto"/>
        <w:right w:val="none" w:sz="0" w:space="0" w:color="auto"/>
      </w:divBdr>
    </w:div>
    <w:div w:id="875697853">
      <w:bodyDiv w:val="1"/>
      <w:marLeft w:val="0"/>
      <w:marRight w:val="0"/>
      <w:marTop w:val="0"/>
      <w:marBottom w:val="0"/>
      <w:divBdr>
        <w:top w:val="none" w:sz="0" w:space="0" w:color="auto"/>
        <w:left w:val="none" w:sz="0" w:space="0" w:color="auto"/>
        <w:bottom w:val="none" w:sz="0" w:space="0" w:color="auto"/>
        <w:right w:val="none" w:sz="0" w:space="0" w:color="auto"/>
      </w:divBdr>
    </w:div>
    <w:div w:id="880871368">
      <w:bodyDiv w:val="1"/>
      <w:marLeft w:val="0"/>
      <w:marRight w:val="0"/>
      <w:marTop w:val="0"/>
      <w:marBottom w:val="0"/>
      <w:divBdr>
        <w:top w:val="none" w:sz="0" w:space="0" w:color="auto"/>
        <w:left w:val="none" w:sz="0" w:space="0" w:color="auto"/>
        <w:bottom w:val="none" w:sz="0" w:space="0" w:color="auto"/>
        <w:right w:val="none" w:sz="0" w:space="0" w:color="auto"/>
      </w:divBdr>
    </w:div>
    <w:div w:id="880896518">
      <w:bodyDiv w:val="1"/>
      <w:marLeft w:val="0"/>
      <w:marRight w:val="0"/>
      <w:marTop w:val="0"/>
      <w:marBottom w:val="0"/>
      <w:divBdr>
        <w:top w:val="none" w:sz="0" w:space="0" w:color="auto"/>
        <w:left w:val="none" w:sz="0" w:space="0" w:color="auto"/>
        <w:bottom w:val="none" w:sz="0" w:space="0" w:color="auto"/>
        <w:right w:val="none" w:sz="0" w:space="0" w:color="auto"/>
      </w:divBdr>
    </w:div>
    <w:div w:id="881484334">
      <w:bodyDiv w:val="1"/>
      <w:marLeft w:val="0"/>
      <w:marRight w:val="0"/>
      <w:marTop w:val="0"/>
      <w:marBottom w:val="0"/>
      <w:divBdr>
        <w:top w:val="none" w:sz="0" w:space="0" w:color="auto"/>
        <w:left w:val="none" w:sz="0" w:space="0" w:color="auto"/>
        <w:bottom w:val="none" w:sz="0" w:space="0" w:color="auto"/>
        <w:right w:val="none" w:sz="0" w:space="0" w:color="auto"/>
      </w:divBdr>
    </w:div>
    <w:div w:id="883519672">
      <w:bodyDiv w:val="1"/>
      <w:marLeft w:val="0"/>
      <w:marRight w:val="0"/>
      <w:marTop w:val="0"/>
      <w:marBottom w:val="0"/>
      <w:divBdr>
        <w:top w:val="none" w:sz="0" w:space="0" w:color="auto"/>
        <w:left w:val="none" w:sz="0" w:space="0" w:color="auto"/>
        <w:bottom w:val="none" w:sz="0" w:space="0" w:color="auto"/>
        <w:right w:val="none" w:sz="0" w:space="0" w:color="auto"/>
      </w:divBdr>
    </w:div>
    <w:div w:id="891961447">
      <w:bodyDiv w:val="1"/>
      <w:marLeft w:val="0"/>
      <w:marRight w:val="0"/>
      <w:marTop w:val="0"/>
      <w:marBottom w:val="0"/>
      <w:divBdr>
        <w:top w:val="none" w:sz="0" w:space="0" w:color="auto"/>
        <w:left w:val="none" w:sz="0" w:space="0" w:color="auto"/>
        <w:bottom w:val="none" w:sz="0" w:space="0" w:color="auto"/>
        <w:right w:val="none" w:sz="0" w:space="0" w:color="auto"/>
      </w:divBdr>
    </w:div>
    <w:div w:id="899176693">
      <w:bodyDiv w:val="1"/>
      <w:marLeft w:val="0"/>
      <w:marRight w:val="0"/>
      <w:marTop w:val="0"/>
      <w:marBottom w:val="0"/>
      <w:divBdr>
        <w:top w:val="none" w:sz="0" w:space="0" w:color="auto"/>
        <w:left w:val="none" w:sz="0" w:space="0" w:color="auto"/>
        <w:bottom w:val="none" w:sz="0" w:space="0" w:color="auto"/>
        <w:right w:val="none" w:sz="0" w:space="0" w:color="auto"/>
      </w:divBdr>
    </w:div>
    <w:div w:id="913245190">
      <w:bodyDiv w:val="1"/>
      <w:marLeft w:val="0"/>
      <w:marRight w:val="0"/>
      <w:marTop w:val="0"/>
      <w:marBottom w:val="0"/>
      <w:divBdr>
        <w:top w:val="none" w:sz="0" w:space="0" w:color="auto"/>
        <w:left w:val="none" w:sz="0" w:space="0" w:color="auto"/>
        <w:bottom w:val="none" w:sz="0" w:space="0" w:color="auto"/>
        <w:right w:val="none" w:sz="0" w:space="0" w:color="auto"/>
      </w:divBdr>
    </w:div>
    <w:div w:id="919020501">
      <w:bodyDiv w:val="1"/>
      <w:marLeft w:val="0"/>
      <w:marRight w:val="0"/>
      <w:marTop w:val="0"/>
      <w:marBottom w:val="0"/>
      <w:divBdr>
        <w:top w:val="none" w:sz="0" w:space="0" w:color="auto"/>
        <w:left w:val="none" w:sz="0" w:space="0" w:color="auto"/>
        <w:bottom w:val="none" w:sz="0" w:space="0" w:color="auto"/>
        <w:right w:val="none" w:sz="0" w:space="0" w:color="auto"/>
      </w:divBdr>
    </w:div>
    <w:div w:id="927353072">
      <w:bodyDiv w:val="1"/>
      <w:marLeft w:val="0"/>
      <w:marRight w:val="0"/>
      <w:marTop w:val="0"/>
      <w:marBottom w:val="0"/>
      <w:divBdr>
        <w:top w:val="none" w:sz="0" w:space="0" w:color="auto"/>
        <w:left w:val="none" w:sz="0" w:space="0" w:color="auto"/>
        <w:bottom w:val="none" w:sz="0" w:space="0" w:color="auto"/>
        <w:right w:val="none" w:sz="0" w:space="0" w:color="auto"/>
      </w:divBdr>
    </w:div>
    <w:div w:id="929121687">
      <w:bodyDiv w:val="1"/>
      <w:marLeft w:val="0"/>
      <w:marRight w:val="0"/>
      <w:marTop w:val="0"/>
      <w:marBottom w:val="0"/>
      <w:divBdr>
        <w:top w:val="none" w:sz="0" w:space="0" w:color="auto"/>
        <w:left w:val="none" w:sz="0" w:space="0" w:color="auto"/>
        <w:bottom w:val="none" w:sz="0" w:space="0" w:color="auto"/>
        <w:right w:val="none" w:sz="0" w:space="0" w:color="auto"/>
      </w:divBdr>
    </w:div>
    <w:div w:id="929847994">
      <w:bodyDiv w:val="1"/>
      <w:marLeft w:val="0"/>
      <w:marRight w:val="0"/>
      <w:marTop w:val="0"/>
      <w:marBottom w:val="0"/>
      <w:divBdr>
        <w:top w:val="none" w:sz="0" w:space="0" w:color="auto"/>
        <w:left w:val="none" w:sz="0" w:space="0" w:color="auto"/>
        <w:bottom w:val="none" w:sz="0" w:space="0" w:color="auto"/>
        <w:right w:val="none" w:sz="0" w:space="0" w:color="auto"/>
      </w:divBdr>
    </w:div>
    <w:div w:id="948273055">
      <w:bodyDiv w:val="1"/>
      <w:marLeft w:val="0"/>
      <w:marRight w:val="0"/>
      <w:marTop w:val="0"/>
      <w:marBottom w:val="0"/>
      <w:divBdr>
        <w:top w:val="none" w:sz="0" w:space="0" w:color="auto"/>
        <w:left w:val="none" w:sz="0" w:space="0" w:color="auto"/>
        <w:bottom w:val="none" w:sz="0" w:space="0" w:color="auto"/>
        <w:right w:val="none" w:sz="0" w:space="0" w:color="auto"/>
      </w:divBdr>
    </w:div>
    <w:div w:id="969287660">
      <w:bodyDiv w:val="1"/>
      <w:marLeft w:val="0"/>
      <w:marRight w:val="0"/>
      <w:marTop w:val="0"/>
      <w:marBottom w:val="0"/>
      <w:divBdr>
        <w:top w:val="none" w:sz="0" w:space="0" w:color="auto"/>
        <w:left w:val="none" w:sz="0" w:space="0" w:color="auto"/>
        <w:bottom w:val="none" w:sz="0" w:space="0" w:color="auto"/>
        <w:right w:val="none" w:sz="0" w:space="0" w:color="auto"/>
      </w:divBdr>
    </w:div>
    <w:div w:id="978848166">
      <w:bodyDiv w:val="1"/>
      <w:marLeft w:val="0"/>
      <w:marRight w:val="0"/>
      <w:marTop w:val="0"/>
      <w:marBottom w:val="0"/>
      <w:divBdr>
        <w:top w:val="none" w:sz="0" w:space="0" w:color="auto"/>
        <w:left w:val="none" w:sz="0" w:space="0" w:color="auto"/>
        <w:bottom w:val="none" w:sz="0" w:space="0" w:color="auto"/>
        <w:right w:val="none" w:sz="0" w:space="0" w:color="auto"/>
      </w:divBdr>
    </w:div>
    <w:div w:id="984890532">
      <w:bodyDiv w:val="1"/>
      <w:marLeft w:val="0"/>
      <w:marRight w:val="0"/>
      <w:marTop w:val="0"/>
      <w:marBottom w:val="0"/>
      <w:divBdr>
        <w:top w:val="none" w:sz="0" w:space="0" w:color="auto"/>
        <w:left w:val="none" w:sz="0" w:space="0" w:color="auto"/>
        <w:bottom w:val="none" w:sz="0" w:space="0" w:color="auto"/>
        <w:right w:val="none" w:sz="0" w:space="0" w:color="auto"/>
      </w:divBdr>
    </w:div>
    <w:div w:id="991251043">
      <w:bodyDiv w:val="1"/>
      <w:marLeft w:val="0"/>
      <w:marRight w:val="0"/>
      <w:marTop w:val="0"/>
      <w:marBottom w:val="0"/>
      <w:divBdr>
        <w:top w:val="none" w:sz="0" w:space="0" w:color="auto"/>
        <w:left w:val="none" w:sz="0" w:space="0" w:color="auto"/>
        <w:bottom w:val="none" w:sz="0" w:space="0" w:color="auto"/>
        <w:right w:val="none" w:sz="0" w:space="0" w:color="auto"/>
      </w:divBdr>
    </w:div>
    <w:div w:id="991255090">
      <w:bodyDiv w:val="1"/>
      <w:marLeft w:val="0"/>
      <w:marRight w:val="0"/>
      <w:marTop w:val="0"/>
      <w:marBottom w:val="0"/>
      <w:divBdr>
        <w:top w:val="none" w:sz="0" w:space="0" w:color="auto"/>
        <w:left w:val="none" w:sz="0" w:space="0" w:color="auto"/>
        <w:bottom w:val="none" w:sz="0" w:space="0" w:color="auto"/>
        <w:right w:val="none" w:sz="0" w:space="0" w:color="auto"/>
      </w:divBdr>
    </w:div>
    <w:div w:id="997727586">
      <w:bodyDiv w:val="1"/>
      <w:marLeft w:val="0"/>
      <w:marRight w:val="0"/>
      <w:marTop w:val="0"/>
      <w:marBottom w:val="0"/>
      <w:divBdr>
        <w:top w:val="none" w:sz="0" w:space="0" w:color="auto"/>
        <w:left w:val="none" w:sz="0" w:space="0" w:color="auto"/>
        <w:bottom w:val="none" w:sz="0" w:space="0" w:color="auto"/>
        <w:right w:val="none" w:sz="0" w:space="0" w:color="auto"/>
      </w:divBdr>
    </w:div>
    <w:div w:id="1000307920">
      <w:bodyDiv w:val="1"/>
      <w:marLeft w:val="0"/>
      <w:marRight w:val="0"/>
      <w:marTop w:val="0"/>
      <w:marBottom w:val="0"/>
      <w:divBdr>
        <w:top w:val="none" w:sz="0" w:space="0" w:color="auto"/>
        <w:left w:val="none" w:sz="0" w:space="0" w:color="auto"/>
        <w:bottom w:val="none" w:sz="0" w:space="0" w:color="auto"/>
        <w:right w:val="none" w:sz="0" w:space="0" w:color="auto"/>
      </w:divBdr>
    </w:div>
    <w:div w:id="1004280649">
      <w:bodyDiv w:val="1"/>
      <w:marLeft w:val="0"/>
      <w:marRight w:val="0"/>
      <w:marTop w:val="0"/>
      <w:marBottom w:val="0"/>
      <w:divBdr>
        <w:top w:val="none" w:sz="0" w:space="0" w:color="auto"/>
        <w:left w:val="none" w:sz="0" w:space="0" w:color="auto"/>
        <w:bottom w:val="none" w:sz="0" w:space="0" w:color="auto"/>
        <w:right w:val="none" w:sz="0" w:space="0" w:color="auto"/>
      </w:divBdr>
    </w:div>
    <w:div w:id="1005328761">
      <w:bodyDiv w:val="1"/>
      <w:marLeft w:val="0"/>
      <w:marRight w:val="0"/>
      <w:marTop w:val="0"/>
      <w:marBottom w:val="0"/>
      <w:divBdr>
        <w:top w:val="none" w:sz="0" w:space="0" w:color="auto"/>
        <w:left w:val="none" w:sz="0" w:space="0" w:color="auto"/>
        <w:bottom w:val="none" w:sz="0" w:space="0" w:color="auto"/>
        <w:right w:val="none" w:sz="0" w:space="0" w:color="auto"/>
      </w:divBdr>
    </w:div>
    <w:div w:id="1014378192">
      <w:bodyDiv w:val="1"/>
      <w:marLeft w:val="0"/>
      <w:marRight w:val="0"/>
      <w:marTop w:val="0"/>
      <w:marBottom w:val="0"/>
      <w:divBdr>
        <w:top w:val="none" w:sz="0" w:space="0" w:color="auto"/>
        <w:left w:val="none" w:sz="0" w:space="0" w:color="auto"/>
        <w:bottom w:val="none" w:sz="0" w:space="0" w:color="auto"/>
        <w:right w:val="none" w:sz="0" w:space="0" w:color="auto"/>
      </w:divBdr>
    </w:div>
    <w:div w:id="1015423785">
      <w:bodyDiv w:val="1"/>
      <w:marLeft w:val="0"/>
      <w:marRight w:val="0"/>
      <w:marTop w:val="0"/>
      <w:marBottom w:val="0"/>
      <w:divBdr>
        <w:top w:val="none" w:sz="0" w:space="0" w:color="auto"/>
        <w:left w:val="none" w:sz="0" w:space="0" w:color="auto"/>
        <w:bottom w:val="none" w:sz="0" w:space="0" w:color="auto"/>
        <w:right w:val="none" w:sz="0" w:space="0" w:color="auto"/>
      </w:divBdr>
    </w:div>
    <w:div w:id="1015771411">
      <w:bodyDiv w:val="1"/>
      <w:marLeft w:val="0"/>
      <w:marRight w:val="0"/>
      <w:marTop w:val="0"/>
      <w:marBottom w:val="0"/>
      <w:divBdr>
        <w:top w:val="none" w:sz="0" w:space="0" w:color="auto"/>
        <w:left w:val="none" w:sz="0" w:space="0" w:color="auto"/>
        <w:bottom w:val="none" w:sz="0" w:space="0" w:color="auto"/>
        <w:right w:val="none" w:sz="0" w:space="0" w:color="auto"/>
      </w:divBdr>
    </w:div>
    <w:div w:id="1016495646">
      <w:bodyDiv w:val="1"/>
      <w:marLeft w:val="0"/>
      <w:marRight w:val="0"/>
      <w:marTop w:val="0"/>
      <w:marBottom w:val="0"/>
      <w:divBdr>
        <w:top w:val="none" w:sz="0" w:space="0" w:color="auto"/>
        <w:left w:val="none" w:sz="0" w:space="0" w:color="auto"/>
        <w:bottom w:val="none" w:sz="0" w:space="0" w:color="auto"/>
        <w:right w:val="none" w:sz="0" w:space="0" w:color="auto"/>
      </w:divBdr>
    </w:div>
    <w:div w:id="1019550584">
      <w:bodyDiv w:val="1"/>
      <w:marLeft w:val="0"/>
      <w:marRight w:val="0"/>
      <w:marTop w:val="0"/>
      <w:marBottom w:val="0"/>
      <w:divBdr>
        <w:top w:val="none" w:sz="0" w:space="0" w:color="auto"/>
        <w:left w:val="none" w:sz="0" w:space="0" w:color="auto"/>
        <w:bottom w:val="none" w:sz="0" w:space="0" w:color="auto"/>
        <w:right w:val="none" w:sz="0" w:space="0" w:color="auto"/>
      </w:divBdr>
    </w:div>
    <w:div w:id="1031885119">
      <w:bodyDiv w:val="1"/>
      <w:marLeft w:val="0"/>
      <w:marRight w:val="0"/>
      <w:marTop w:val="0"/>
      <w:marBottom w:val="0"/>
      <w:divBdr>
        <w:top w:val="none" w:sz="0" w:space="0" w:color="auto"/>
        <w:left w:val="none" w:sz="0" w:space="0" w:color="auto"/>
        <w:bottom w:val="none" w:sz="0" w:space="0" w:color="auto"/>
        <w:right w:val="none" w:sz="0" w:space="0" w:color="auto"/>
      </w:divBdr>
    </w:div>
    <w:div w:id="1035542750">
      <w:bodyDiv w:val="1"/>
      <w:marLeft w:val="0"/>
      <w:marRight w:val="0"/>
      <w:marTop w:val="0"/>
      <w:marBottom w:val="0"/>
      <w:divBdr>
        <w:top w:val="none" w:sz="0" w:space="0" w:color="auto"/>
        <w:left w:val="none" w:sz="0" w:space="0" w:color="auto"/>
        <w:bottom w:val="none" w:sz="0" w:space="0" w:color="auto"/>
        <w:right w:val="none" w:sz="0" w:space="0" w:color="auto"/>
      </w:divBdr>
    </w:div>
    <w:div w:id="1037663452">
      <w:bodyDiv w:val="1"/>
      <w:marLeft w:val="0"/>
      <w:marRight w:val="0"/>
      <w:marTop w:val="0"/>
      <w:marBottom w:val="0"/>
      <w:divBdr>
        <w:top w:val="none" w:sz="0" w:space="0" w:color="auto"/>
        <w:left w:val="none" w:sz="0" w:space="0" w:color="auto"/>
        <w:bottom w:val="none" w:sz="0" w:space="0" w:color="auto"/>
        <w:right w:val="none" w:sz="0" w:space="0" w:color="auto"/>
      </w:divBdr>
    </w:div>
    <w:div w:id="1040322233">
      <w:bodyDiv w:val="1"/>
      <w:marLeft w:val="0"/>
      <w:marRight w:val="0"/>
      <w:marTop w:val="0"/>
      <w:marBottom w:val="0"/>
      <w:divBdr>
        <w:top w:val="none" w:sz="0" w:space="0" w:color="auto"/>
        <w:left w:val="none" w:sz="0" w:space="0" w:color="auto"/>
        <w:bottom w:val="none" w:sz="0" w:space="0" w:color="auto"/>
        <w:right w:val="none" w:sz="0" w:space="0" w:color="auto"/>
      </w:divBdr>
    </w:div>
    <w:div w:id="1041128767">
      <w:bodyDiv w:val="1"/>
      <w:marLeft w:val="0"/>
      <w:marRight w:val="0"/>
      <w:marTop w:val="0"/>
      <w:marBottom w:val="0"/>
      <w:divBdr>
        <w:top w:val="none" w:sz="0" w:space="0" w:color="auto"/>
        <w:left w:val="none" w:sz="0" w:space="0" w:color="auto"/>
        <w:bottom w:val="none" w:sz="0" w:space="0" w:color="auto"/>
        <w:right w:val="none" w:sz="0" w:space="0" w:color="auto"/>
      </w:divBdr>
    </w:div>
    <w:div w:id="1056660020">
      <w:bodyDiv w:val="1"/>
      <w:marLeft w:val="0"/>
      <w:marRight w:val="0"/>
      <w:marTop w:val="0"/>
      <w:marBottom w:val="0"/>
      <w:divBdr>
        <w:top w:val="none" w:sz="0" w:space="0" w:color="auto"/>
        <w:left w:val="none" w:sz="0" w:space="0" w:color="auto"/>
        <w:bottom w:val="none" w:sz="0" w:space="0" w:color="auto"/>
        <w:right w:val="none" w:sz="0" w:space="0" w:color="auto"/>
      </w:divBdr>
    </w:div>
    <w:div w:id="1062481571">
      <w:bodyDiv w:val="1"/>
      <w:marLeft w:val="0"/>
      <w:marRight w:val="0"/>
      <w:marTop w:val="0"/>
      <w:marBottom w:val="0"/>
      <w:divBdr>
        <w:top w:val="none" w:sz="0" w:space="0" w:color="auto"/>
        <w:left w:val="none" w:sz="0" w:space="0" w:color="auto"/>
        <w:bottom w:val="none" w:sz="0" w:space="0" w:color="auto"/>
        <w:right w:val="none" w:sz="0" w:space="0" w:color="auto"/>
      </w:divBdr>
    </w:div>
    <w:div w:id="1064332292">
      <w:bodyDiv w:val="1"/>
      <w:marLeft w:val="0"/>
      <w:marRight w:val="0"/>
      <w:marTop w:val="0"/>
      <w:marBottom w:val="0"/>
      <w:divBdr>
        <w:top w:val="none" w:sz="0" w:space="0" w:color="auto"/>
        <w:left w:val="none" w:sz="0" w:space="0" w:color="auto"/>
        <w:bottom w:val="none" w:sz="0" w:space="0" w:color="auto"/>
        <w:right w:val="none" w:sz="0" w:space="0" w:color="auto"/>
      </w:divBdr>
    </w:div>
    <w:div w:id="1067454170">
      <w:bodyDiv w:val="1"/>
      <w:marLeft w:val="0"/>
      <w:marRight w:val="0"/>
      <w:marTop w:val="0"/>
      <w:marBottom w:val="0"/>
      <w:divBdr>
        <w:top w:val="none" w:sz="0" w:space="0" w:color="auto"/>
        <w:left w:val="none" w:sz="0" w:space="0" w:color="auto"/>
        <w:bottom w:val="none" w:sz="0" w:space="0" w:color="auto"/>
        <w:right w:val="none" w:sz="0" w:space="0" w:color="auto"/>
      </w:divBdr>
    </w:div>
    <w:div w:id="1079865118">
      <w:bodyDiv w:val="1"/>
      <w:marLeft w:val="0"/>
      <w:marRight w:val="0"/>
      <w:marTop w:val="0"/>
      <w:marBottom w:val="0"/>
      <w:divBdr>
        <w:top w:val="none" w:sz="0" w:space="0" w:color="auto"/>
        <w:left w:val="none" w:sz="0" w:space="0" w:color="auto"/>
        <w:bottom w:val="none" w:sz="0" w:space="0" w:color="auto"/>
        <w:right w:val="none" w:sz="0" w:space="0" w:color="auto"/>
      </w:divBdr>
    </w:div>
    <w:div w:id="1080180787">
      <w:bodyDiv w:val="1"/>
      <w:marLeft w:val="0"/>
      <w:marRight w:val="0"/>
      <w:marTop w:val="0"/>
      <w:marBottom w:val="0"/>
      <w:divBdr>
        <w:top w:val="none" w:sz="0" w:space="0" w:color="auto"/>
        <w:left w:val="none" w:sz="0" w:space="0" w:color="auto"/>
        <w:bottom w:val="none" w:sz="0" w:space="0" w:color="auto"/>
        <w:right w:val="none" w:sz="0" w:space="0" w:color="auto"/>
      </w:divBdr>
    </w:div>
    <w:div w:id="1080562304">
      <w:bodyDiv w:val="1"/>
      <w:marLeft w:val="0"/>
      <w:marRight w:val="0"/>
      <w:marTop w:val="0"/>
      <w:marBottom w:val="0"/>
      <w:divBdr>
        <w:top w:val="none" w:sz="0" w:space="0" w:color="auto"/>
        <w:left w:val="none" w:sz="0" w:space="0" w:color="auto"/>
        <w:bottom w:val="none" w:sz="0" w:space="0" w:color="auto"/>
        <w:right w:val="none" w:sz="0" w:space="0" w:color="auto"/>
      </w:divBdr>
    </w:div>
    <w:div w:id="1089739992">
      <w:bodyDiv w:val="1"/>
      <w:marLeft w:val="0"/>
      <w:marRight w:val="0"/>
      <w:marTop w:val="0"/>
      <w:marBottom w:val="0"/>
      <w:divBdr>
        <w:top w:val="none" w:sz="0" w:space="0" w:color="auto"/>
        <w:left w:val="none" w:sz="0" w:space="0" w:color="auto"/>
        <w:bottom w:val="none" w:sz="0" w:space="0" w:color="auto"/>
        <w:right w:val="none" w:sz="0" w:space="0" w:color="auto"/>
      </w:divBdr>
    </w:div>
    <w:div w:id="1093821254">
      <w:bodyDiv w:val="1"/>
      <w:marLeft w:val="0"/>
      <w:marRight w:val="0"/>
      <w:marTop w:val="0"/>
      <w:marBottom w:val="0"/>
      <w:divBdr>
        <w:top w:val="none" w:sz="0" w:space="0" w:color="auto"/>
        <w:left w:val="none" w:sz="0" w:space="0" w:color="auto"/>
        <w:bottom w:val="none" w:sz="0" w:space="0" w:color="auto"/>
        <w:right w:val="none" w:sz="0" w:space="0" w:color="auto"/>
      </w:divBdr>
    </w:div>
    <w:div w:id="1104962129">
      <w:bodyDiv w:val="1"/>
      <w:marLeft w:val="0"/>
      <w:marRight w:val="0"/>
      <w:marTop w:val="0"/>
      <w:marBottom w:val="0"/>
      <w:divBdr>
        <w:top w:val="none" w:sz="0" w:space="0" w:color="auto"/>
        <w:left w:val="none" w:sz="0" w:space="0" w:color="auto"/>
        <w:bottom w:val="none" w:sz="0" w:space="0" w:color="auto"/>
        <w:right w:val="none" w:sz="0" w:space="0" w:color="auto"/>
      </w:divBdr>
    </w:div>
    <w:div w:id="1105269968">
      <w:bodyDiv w:val="1"/>
      <w:marLeft w:val="0"/>
      <w:marRight w:val="0"/>
      <w:marTop w:val="0"/>
      <w:marBottom w:val="0"/>
      <w:divBdr>
        <w:top w:val="none" w:sz="0" w:space="0" w:color="auto"/>
        <w:left w:val="none" w:sz="0" w:space="0" w:color="auto"/>
        <w:bottom w:val="none" w:sz="0" w:space="0" w:color="auto"/>
        <w:right w:val="none" w:sz="0" w:space="0" w:color="auto"/>
      </w:divBdr>
    </w:div>
    <w:div w:id="1116214311">
      <w:bodyDiv w:val="1"/>
      <w:marLeft w:val="0"/>
      <w:marRight w:val="0"/>
      <w:marTop w:val="0"/>
      <w:marBottom w:val="0"/>
      <w:divBdr>
        <w:top w:val="none" w:sz="0" w:space="0" w:color="auto"/>
        <w:left w:val="none" w:sz="0" w:space="0" w:color="auto"/>
        <w:bottom w:val="none" w:sz="0" w:space="0" w:color="auto"/>
        <w:right w:val="none" w:sz="0" w:space="0" w:color="auto"/>
      </w:divBdr>
    </w:div>
    <w:div w:id="1117141582">
      <w:bodyDiv w:val="1"/>
      <w:marLeft w:val="0"/>
      <w:marRight w:val="0"/>
      <w:marTop w:val="0"/>
      <w:marBottom w:val="0"/>
      <w:divBdr>
        <w:top w:val="none" w:sz="0" w:space="0" w:color="auto"/>
        <w:left w:val="none" w:sz="0" w:space="0" w:color="auto"/>
        <w:bottom w:val="none" w:sz="0" w:space="0" w:color="auto"/>
        <w:right w:val="none" w:sz="0" w:space="0" w:color="auto"/>
      </w:divBdr>
    </w:div>
    <w:div w:id="1120414190">
      <w:bodyDiv w:val="1"/>
      <w:marLeft w:val="0"/>
      <w:marRight w:val="0"/>
      <w:marTop w:val="0"/>
      <w:marBottom w:val="0"/>
      <w:divBdr>
        <w:top w:val="none" w:sz="0" w:space="0" w:color="auto"/>
        <w:left w:val="none" w:sz="0" w:space="0" w:color="auto"/>
        <w:bottom w:val="none" w:sz="0" w:space="0" w:color="auto"/>
        <w:right w:val="none" w:sz="0" w:space="0" w:color="auto"/>
      </w:divBdr>
    </w:div>
    <w:div w:id="1121732365">
      <w:bodyDiv w:val="1"/>
      <w:marLeft w:val="0"/>
      <w:marRight w:val="0"/>
      <w:marTop w:val="0"/>
      <w:marBottom w:val="0"/>
      <w:divBdr>
        <w:top w:val="none" w:sz="0" w:space="0" w:color="auto"/>
        <w:left w:val="none" w:sz="0" w:space="0" w:color="auto"/>
        <w:bottom w:val="none" w:sz="0" w:space="0" w:color="auto"/>
        <w:right w:val="none" w:sz="0" w:space="0" w:color="auto"/>
      </w:divBdr>
    </w:div>
    <w:div w:id="1122268233">
      <w:bodyDiv w:val="1"/>
      <w:marLeft w:val="0"/>
      <w:marRight w:val="0"/>
      <w:marTop w:val="0"/>
      <w:marBottom w:val="0"/>
      <w:divBdr>
        <w:top w:val="none" w:sz="0" w:space="0" w:color="auto"/>
        <w:left w:val="none" w:sz="0" w:space="0" w:color="auto"/>
        <w:bottom w:val="none" w:sz="0" w:space="0" w:color="auto"/>
        <w:right w:val="none" w:sz="0" w:space="0" w:color="auto"/>
      </w:divBdr>
    </w:div>
    <w:div w:id="1131095080">
      <w:bodyDiv w:val="1"/>
      <w:marLeft w:val="0"/>
      <w:marRight w:val="0"/>
      <w:marTop w:val="0"/>
      <w:marBottom w:val="0"/>
      <w:divBdr>
        <w:top w:val="none" w:sz="0" w:space="0" w:color="auto"/>
        <w:left w:val="none" w:sz="0" w:space="0" w:color="auto"/>
        <w:bottom w:val="none" w:sz="0" w:space="0" w:color="auto"/>
        <w:right w:val="none" w:sz="0" w:space="0" w:color="auto"/>
      </w:divBdr>
    </w:div>
    <w:div w:id="1133905634">
      <w:bodyDiv w:val="1"/>
      <w:marLeft w:val="0"/>
      <w:marRight w:val="0"/>
      <w:marTop w:val="0"/>
      <w:marBottom w:val="0"/>
      <w:divBdr>
        <w:top w:val="none" w:sz="0" w:space="0" w:color="auto"/>
        <w:left w:val="none" w:sz="0" w:space="0" w:color="auto"/>
        <w:bottom w:val="none" w:sz="0" w:space="0" w:color="auto"/>
        <w:right w:val="none" w:sz="0" w:space="0" w:color="auto"/>
      </w:divBdr>
    </w:div>
    <w:div w:id="1142232406">
      <w:bodyDiv w:val="1"/>
      <w:marLeft w:val="0"/>
      <w:marRight w:val="0"/>
      <w:marTop w:val="0"/>
      <w:marBottom w:val="0"/>
      <w:divBdr>
        <w:top w:val="none" w:sz="0" w:space="0" w:color="auto"/>
        <w:left w:val="none" w:sz="0" w:space="0" w:color="auto"/>
        <w:bottom w:val="none" w:sz="0" w:space="0" w:color="auto"/>
        <w:right w:val="none" w:sz="0" w:space="0" w:color="auto"/>
      </w:divBdr>
    </w:div>
    <w:div w:id="1164123532">
      <w:bodyDiv w:val="1"/>
      <w:marLeft w:val="0"/>
      <w:marRight w:val="0"/>
      <w:marTop w:val="0"/>
      <w:marBottom w:val="0"/>
      <w:divBdr>
        <w:top w:val="none" w:sz="0" w:space="0" w:color="auto"/>
        <w:left w:val="none" w:sz="0" w:space="0" w:color="auto"/>
        <w:bottom w:val="none" w:sz="0" w:space="0" w:color="auto"/>
        <w:right w:val="none" w:sz="0" w:space="0" w:color="auto"/>
      </w:divBdr>
    </w:div>
    <w:div w:id="1173380590">
      <w:bodyDiv w:val="1"/>
      <w:marLeft w:val="0"/>
      <w:marRight w:val="0"/>
      <w:marTop w:val="0"/>
      <w:marBottom w:val="0"/>
      <w:divBdr>
        <w:top w:val="none" w:sz="0" w:space="0" w:color="auto"/>
        <w:left w:val="none" w:sz="0" w:space="0" w:color="auto"/>
        <w:bottom w:val="none" w:sz="0" w:space="0" w:color="auto"/>
        <w:right w:val="none" w:sz="0" w:space="0" w:color="auto"/>
      </w:divBdr>
    </w:div>
    <w:div w:id="1178810214">
      <w:bodyDiv w:val="1"/>
      <w:marLeft w:val="0"/>
      <w:marRight w:val="0"/>
      <w:marTop w:val="0"/>
      <w:marBottom w:val="0"/>
      <w:divBdr>
        <w:top w:val="none" w:sz="0" w:space="0" w:color="auto"/>
        <w:left w:val="none" w:sz="0" w:space="0" w:color="auto"/>
        <w:bottom w:val="none" w:sz="0" w:space="0" w:color="auto"/>
        <w:right w:val="none" w:sz="0" w:space="0" w:color="auto"/>
      </w:divBdr>
    </w:div>
    <w:div w:id="1202353905">
      <w:bodyDiv w:val="1"/>
      <w:marLeft w:val="0"/>
      <w:marRight w:val="0"/>
      <w:marTop w:val="0"/>
      <w:marBottom w:val="0"/>
      <w:divBdr>
        <w:top w:val="none" w:sz="0" w:space="0" w:color="auto"/>
        <w:left w:val="none" w:sz="0" w:space="0" w:color="auto"/>
        <w:bottom w:val="none" w:sz="0" w:space="0" w:color="auto"/>
        <w:right w:val="none" w:sz="0" w:space="0" w:color="auto"/>
      </w:divBdr>
    </w:div>
    <w:div w:id="1207260202">
      <w:bodyDiv w:val="1"/>
      <w:marLeft w:val="0"/>
      <w:marRight w:val="0"/>
      <w:marTop w:val="0"/>
      <w:marBottom w:val="0"/>
      <w:divBdr>
        <w:top w:val="none" w:sz="0" w:space="0" w:color="auto"/>
        <w:left w:val="none" w:sz="0" w:space="0" w:color="auto"/>
        <w:bottom w:val="none" w:sz="0" w:space="0" w:color="auto"/>
        <w:right w:val="none" w:sz="0" w:space="0" w:color="auto"/>
      </w:divBdr>
    </w:div>
    <w:div w:id="1211189626">
      <w:bodyDiv w:val="1"/>
      <w:marLeft w:val="0"/>
      <w:marRight w:val="0"/>
      <w:marTop w:val="0"/>
      <w:marBottom w:val="0"/>
      <w:divBdr>
        <w:top w:val="none" w:sz="0" w:space="0" w:color="auto"/>
        <w:left w:val="none" w:sz="0" w:space="0" w:color="auto"/>
        <w:bottom w:val="none" w:sz="0" w:space="0" w:color="auto"/>
        <w:right w:val="none" w:sz="0" w:space="0" w:color="auto"/>
      </w:divBdr>
    </w:div>
    <w:div w:id="1213272324">
      <w:bodyDiv w:val="1"/>
      <w:marLeft w:val="0"/>
      <w:marRight w:val="0"/>
      <w:marTop w:val="0"/>
      <w:marBottom w:val="0"/>
      <w:divBdr>
        <w:top w:val="none" w:sz="0" w:space="0" w:color="auto"/>
        <w:left w:val="none" w:sz="0" w:space="0" w:color="auto"/>
        <w:bottom w:val="none" w:sz="0" w:space="0" w:color="auto"/>
        <w:right w:val="none" w:sz="0" w:space="0" w:color="auto"/>
      </w:divBdr>
    </w:div>
    <w:div w:id="1214391131">
      <w:bodyDiv w:val="1"/>
      <w:marLeft w:val="0"/>
      <w:marRight w:val="0"/>
      <w:marTop w:val="0"/>
      <w:marBottom w:val="0"/>
      <w:divBdr>
        <w:top w:val="none" w:sz="0" w:space="0" w:color="auto"/>
        <w:left w:val="none" w:sz="0" w:space="0" w:color="auto"/>
        <w:bottom w:val="none" w:sz="0" w:space="0" w:color="auto"/>
        <w:right w:val="none" w:sz="0" w:space="0" w:color="auto"/>
      </w:divBdr>
    </w:div>
    <w:div w:id="1222247605">
      <w:bodyDiv w:val="1"/>
      <w:marLeft w:val="0"/>
      <w:marRight w:val="0"/>
      <w:marTop w:val="0"/>
      <w:marBottom w:val="0"/>
      <w:divBdr>
        <w:top w:val="none" w:sz="0" w:space="0" w:color="auto"/>
        <w:left w:val="none" w:sz="0" w:space="0" w:color="auto"/>
        <w:bottom w:val="none" w:sz="0" w:space="0" w:color="auto"/>
        <w:right w:val="none" w:sz="0" w:space="0" w:color="auto"/>
      </w:divBdr>
    </w:div>
    <w:div w:id="1226794923">
      <w:bodyDiv w:val="1"/>
      <w:marLeft w:val="0"/>
      <w:marRight w:val="0"/>
      <w:marTop w:val="0"/>
      <w:marBottom w:val="0"/>
      <w:divBdr>
        <w:top w:val="none" w:sz="0" w:space="0" w:color="auto"/>
        <w:left w:val="none" w:sz="0" w:space="0" w:color="auto"/>
        <w:bottom w:val="none" w:sz="0" w:space="0" w:color="auto"/>
        <w:right w:val="none" w:sz="0" w:space="0" w:color="auto"/>
      </w:divBdr>
    </w:div>
    <w:div w:id="1238399429">
      <w:bodyDiv w:val="1"/>
      <w:marLeft w:val="0"/>
      <w:marRight w:val="0"/>
      <w:marTop w:val="0"/>
      <w:marBottom w:val="0"/>
      <w:divBdr>
        <w:top w:val="none" w:sz="0" w:space="0" w:color="auto"/>
        <w:left w:val="none" w:sz="0" w:space="0" w:color="auto"/>
        <w:bottom w:val="none" w:sz="0" w:space="0" w:color="auto"/>
        <w:right w:val="none" w:sz="0" w:space="0" w:color="auto"/>
      </w:divBdr>
    </w:div>
    <w:div w:id="1241022181">
      <w:bodyDiv w:val="1"/>
      <w:marLeft w:val="0"/>
      <w:marRight w:val="0"/>
      <w:marTop w:val="0"/>
      <w:marBottom w:val="0"/>
      <w:divBdr>
        <w:top w:val="none" w:sz="0" w:space="0" w:color="auto"/>
        <w:left w:val="none" w:sz="0" w:space="0" w:color="auto"/>
        <w:bottom w:val="none" w:sz="0" w:space="0" w:color="auto"/>
        <w:right w:val="none" w:sz="0" w:space="0" w:color="auto"/>
      </w:divBdr>
    </w:div>
    <w:div w:id="1247180767">
      <w:bodyDiv w:val="1"/>
      <w:marLeft w:val="0"/>
      <w:marRight w:val="0"/>
      <w:marTop w:val="0"/>
      <w:marBottom w:val="0"/>
      <w:divBdr>
        <w:top w:val="none" w:sz="0" w:space="0" w:color="auto"/>
        <w:left w:val="none" w:sz="0" w:space="0" w:color="auto"/>
        <w:bottom w:val="none" w:sz="0" w:space="0" w:color="auto"/>
        <w:right w:val="none" w:sz="0" w:space="0" w:color="auto"/>
      </w:divBdr>
    </w:div>
    <w:div w:id="1248227633">
      <w:bodyDiv w:val="1"/>
      <w:marLeft w:val="0"/>
      <w:marRight w:val="0"/>
      <w:marTop w:val="0"/>
      <w:marBottom w:val="0"/>
      <w:divBdr>
        <w:top w:val="none" w:sz="0" w:space="0" w:color="auto"/>
        <w:left w:val="none" w:sz="0" w:space="0" w:color="auto"/>
        <w:bottom w:val="none" w:sz="0" w:space="0" w:color="auto"/>
        <w:right w:val="none" w:sz="0" w:space="0" w:color="auto"/>
      </w:divBdr>
    </w:div>
    <w:div w:id="1249775675">
      <w:bodyDiv w:val="1"/>
      <w:marLeft w:val="0"/>
      <w:marRight w:val="0"/>
      <w:marTop w:val="0"/>
      <w:marBottom w:val="0"/>
      <w:divBdr>
        <w:top w:val="none" w:sz="0" w:space="0" w:color="auto"/>
        <w:left w:val="none" w:sz="0" w:space="0" w:color="auto"/>
        <w:bottom w:val="none" w:sz="0" w:space="0" w:color="auto"/>
        <w:right w:val="none" w:sz="0" w:space="0" w:color="auto"/>
      </w:divBdr>
    </w:div>
    <w:div w:id="1251233327">
      <w:bodyDiv w:val="1"/>
      <w:marLeft w:val="0"/>
      <w:marRight w:val="0"/>
      <w:marTop w:val="0"/>
      <w:marBottom w:val="0"/>
      <w:divBdr>
        <w:top w:val="none" w:sz="0" w:space="0" w:color="auto"/>
        <w:left w:val="none" w:sz="0" w:space="0" w:color="auto"/>
        <w:bottom w:val="none" w:sz="0" w:space="0" w:color="auto"/>
        <w:right w:val="none" w:sz="0" w:space="0" w:color="auto"/>
      </w:divBdr>
    </w:div>
    <w:div w:id="1253202158">
      <w:bodyDiv w:val="1"/>
      <w:marLeft w:val="0"/>
      <w:marRight w:val="0"/>
      <w:marTop w:val="0"/>
      <w:marBottom w:val="0"/>
      <w:divBdr>
        <w:top w:val="none" w:sz="0" w:space="0" w:color="auto"/>
        <w:left w:val="none" w:sz="0" w:space="0" w:color="auto"/>
        <w:bottom w:val="none" w:sz="0" w:space="0" w:color="auto"/>
        <w:right w:val="none" w:sz="0" w:space="0" w:color="auto"/>
      </w:divBdr>
    </w:div>
    <w:div w:id="1260289689">
      <w:bodyDiv w:val="1"/>
      <w:marLeft w:val="0"/>
      <w:marRight w:val="0"/>
      <w:marTop w:val="0"/>
      <w:marBottom w:val="0"/>
      <w:divBdr>
        <w:top w:val="none" w:sz="0" w:space="0" w:color="auto"/>
        <w:left w:val="none" w:sz="0" w:space="0" w:color="auto"/>
        <w:bottom w:val="none" w:sz="0" w:space="0" w:color="auto"/>
        <w:right w:val="none" w:sz="0" w:space="0" w:color="auto"/>
      </w:divBdr>
    </w:div>
    <w:div w:id="1266185732">
      <w:bodyDiv w:val="1"/>
      <w:marLeft w:val="0"/>
      <w:marRight w:val="0"/>
      <w:marTop w:val="0"/>
      <w:marBottom w:val="0"/>
      <w:divBdr>
        <w:top w:val="none" w:sz="0" w:space="0" w:color="auto"/>
        <w:left w:val="none" w:sz="0" w:space="0" w:color="auto"/>
        <w:bottom w:val="none" w:sz="0" w:space="0" w:color="auto"/>
        <w:right w:val="none" w:sz="0" w:space="0" w:color="auto"/>
      </w:divBdr>
    </w:div>
    <w:div w:id="1271671018">
      <w:bodyDiv w:val="1"/>
      <w:marLeft w:val="0"/>
      <w:marRight w:val="0"/>
      <w:marTop w:val="0"/>
      <w:marBottom w:val="0"/>
      <w:divBdr>
        <w:top w:val="none" w:sz="0" w:space="0" w:color="auto"/>
        <w:left w:val="none" w:sz="0" w:space="0" w:color="auto"/>
        <w:bottom w:val="none" w:sz="0" w:space="0" w:color="auto"/>
        <w:right w:val="none" w:sz="0" w:space="0" w:color="auto"/>
      </w:divBdr>
    </w:div>
    <w:div w:id="1280533006">
      <w:bodyDiv w:val="1"/>
      <w:marLeft w:val="0"/>
      <w:marRight w:val="0"/>
      <w:marTop w:val="0"/>
      <w:marBottom w:val="0"/>
      <w:divBdr>
        <w:top w:val="none" w:sz="0" w:space="0" w:color="auto"/>
        <w:left w:val="none" w:sz="0" w:space="0" w:color="auto"/>
        <w:bottom w:val="none" w:sz="0" w:space="0" w:color="auto"/>
        <w:right w:val="none" w:sz="0" w:space="0" w:color="auto"/>
      </w:divBdr>
    </w:div>
    <w:div w:id="1280918854">
      <w:bodyDiv w:val="1"/>
      <w:marLeft w:val="0"/>
      <w:marRight w:val="0"/>
      <w:marTop w:val="0"/>
      <w:marBottom w:val="0"/>
      <w:divBdr>
        <w:top w:val="none" w:sz="0" w:space="0" w:color="auto"/>
        <w:left w:val="none" w:sz="0" w:space="0" w:color="auto"/>
        <w:bottom w:val="none" w:sz="0" w:space="0" w:color="auto"/>
        <w:right w:val="none" w:sz="0" w:space="0" w:color="auto"/>
      </w:divBdr>
    </w:div>
    <w:div w:id="1283465281">
      <w:bodyDiv w:val="1"/>
      <w:marLeft w:val="0"/>
      <w:marRight w:val="0"/>
      <w:marTop w:val="0"/>
      <w:marBottom w:val="0"/>
      <w:divBdr>
        <w:top w:val="none" w:sz="0" w:space="0" w:color="auto"/>
        <w:left w:val="none" w:sz="0" w:space="0" w:color="auto"/>
        <w:bottom w:val="none" w:sz="0" w:space="0" w:color="auto"/>
        <w:right w:val="none" w:sz="0" w:space="0" w:color="auto"/>
      </w:divBdr>
    </w:div>
    <w:div w:id="1286306434">
      <w:bodyDiv w:val="1"/>
      <w:marLeft w:val="0"/>
      <w:marRight w:val="0"/>
      <w:marTop w:val="0"/>
      <w:marBottom w:val="0"/>
      <w:divBdr>
        <w:top w:val="none" w:sz="0" w:space="0" w:color="auto"/>
        <w:left w:val="none" w:sz="0" w:space="0" w:color="auto"/>
        <w:bottom w:val="none" w:sz="0" w:space="0" w:color="auto"/>
        <w:right w:val="none" w:sz="0" w:space="0" w:color="auto"/>
      </w:divBdr>
    </w:div>
    <w:div w:id="1289819840">
      <w:bodyDiv w:val="1"/>
      <w:marLeft w:val="0"/>
      <w:marRight w:val="0"/>
      <w:marTop w:val="0"/>
      <w:marBottom w:val="0"/>
      <w:divBdr>
        <w:top w:val="none" w:sz="0" w:space="0" w:color="auto"/>
        <w:left w:val="none" w:sz="0" w:space="0" w:color="auto"/>
        <w:bottom w:val="none" w:sz="0" w:space="0" w:color="auto"/>
        <w:right w:val="none" w:sz="0" w:space="0" w:color="auto"/>
      </w:divBdr>
    </w:div>
    <w:div w:id="1293252364">
      <w:bodyDiv w:val="1"/>
      <w:marLeft w:val="0"/>
      <w:marRight w:val="0"/>
      <w:marTop w:val="0"/>
      <w:marBottom w:val="0"/>
      <w:divBdr>
        <w:top w:val="none" w:sz="0" w:space="0" w:color="auto"/>
        <w:left w:val="none" w:sz="0" w:space="0" w:color="auto"/>
        <w:bottom w:val="none" w:sz="0" w:space="0" w:color="auto"/>
        <w:right w:val="none" w:sz="0" w:space="0" w:color="auto"/>
      </w:divBdr>
    </w:div>
    <w:div w:id="1295257072">
      <w:bodyDiv w:val="1"/>
      <w:marLeft w:val="0"/>
      <w:marRight w:val="0"/>
      <w:marTop w:val="0"/>
      <w:marBottom w:val="0"/>
      <w:divBdr>
        <w:top w:val="none" w:sz="0" w:space="0" w:color="auto"/>
        <w:left w:val="none" w:sz="0" w:space="0" w:color="auto"/>
        <w:bottom w:val="none" w:sz="0" w:space="0" w:color="auto"/>
        <w:right w:val="none" w:sz="0" w:space="0" w:color="auto"/>
      </w:divBdr>
    </w:div>
    <w:div w:id="1305891884">
      <w:bodyDiv w:val="1"/>
      <w:marLeft w:val="0"/>
      <w:marRight w:val="0"/>
      <w:marTop w:val="0"/>
      <w:marBottom w:val="0"/>
      <w:divBdr>
        <w:top w:val="none" w:sz="0" w:space="0" w:color="auto"/>
        <w:left w:val="none" w:sz="0" w:space="0" w:color="auto"/>
        <w:bottom w:val="none" w:sz="0" w:space="0" w:color="auto"/>
        <w:right w:val="none" w:sz="0" w:space="0" w:color="auto"/>
      </w:divBdr>
    </w:div>
    <w:div w:id="1312641207">
      <w:bodyDiv w:val="1"/>
      <w:marLeft w:val="0"/>
      <w:marRight w:val="0"/>
      <w:marTop w:val="0"/>
      <w:marBottom w:val="0"/>
      <w:divBdr>
        <w:top w:val="none" w:sz="0" w:space="0" w:color="auto"/>
        <w:left w:val="none" w:sz="0" w:space="0" w:color="auto"/>
        <w:bottom w:val="none" w:sz="0" w:space="0" w:color="auto"/>
        <w:right w:val="none" w:sz="0" w:space="0" w:color="auto"/>
      </w:divBdr>
    </w:div>
    <w:div w:id="1313412364">
      <w:bodyDiv w:val="1"/>
      <w:marLeft w:val="0"/>
      <w:marRight w:val="0"/>
      <w:marTop w:val="0"/>
      <w:marBottom w:val="0"/>
      <w:divBdr>
        <w:top w:val="none" w:sz="0" w:space="0" w:color="auto"/>
        <w:left w:val="none" w:sz="0" w:space="0" w:color="auto"/>
        <w:bottom w:val="none" w:sz="0" w:space="0" w:color="auto"/>
        <w:right w:val="none" w:sz="0" w:space="0" w:color="auto"/>
      </w:divBdr>
    </w:div>
    <w:div w:id="1327130471">
      <w:bodyDiv w:val="1"/>
      <w:marLeft w:val="0"/>
      <w:marRight w:val="0"/>
      <w:marTop w:val="0"/>
      <w:marBottom w:val="0"/>
      <w:divBdr>
        <w:top w:val="none" w:sz="0" w:space="0" w:color="auto"/>
        <w:left w:val="none" w:sz="0" w:space="0" w:color="auto"/>
        <w:bottom w:val="none" w:sz="0" w:space="0" w:color="auto"/>
        <w:right w:val="none" w:sz="0" w:space="0" w:color="auto"/>
      </w:divBdr>
    </w:div>
    <w:div w:id="1341589894">
      <w:bodyDiv w:val="1"/>
      <w:marLeft w:val="0"/>
      <w:marRight w:val="0"/>
      <w:marTop w:val="0"/>
      <w:marBottom w:val="0"/>
      <w:divBdr>
        <w:top w:val="none" w:sz="0" w:space="0" w:color="auto"/>
        <w:left w:val="none" w:sz="0" w:space="0" w:color="auto"/>
        <w:bottom w:val="none" w:sz="0" w:space="0" w:color="auto"/>
        <w:right w:val="none" w:sz="0" w:space="0" w:color="auto"/>
      </w:divBdr>
    </w:div>
    <w:div w:id="1343512997">
      <w:bodyDiv w:val="1"/>
      <w:marLeft w:val="0"/>
      <w:marRight w:val="0"/>
      <w:marTop w:val="0"/>
      <w:marBottom w:val="0"/>
      <w:divBdr>
        <w:top w:val="none" w:sz="0" w:space="0" w:color="auto"/>
        <w:left w:val="none" w:sz="0" w:space="0" w:color="auto"/>
        <w:bottom w:val="none" w:sz="0" w:space="0" w:color="auto"/>
        <w:right w:val="none" w:sz="0" w:space="0" w:color="auto"/>
      </w:divBdr>
    </w:div>
    <w:div w:id="1344933632">
      <w:bodyDiv w:val="1"/>
      <w:marLeft w:val="0"/>
      <w:marRight w:val="0"/>
      <w:marTop w:val="0"/>
      <w:marBottom w:val="0"/>
      <w:divBdr>
        <w:top w:val="none" w:sz="0" w:space="0" w:color="auto"/>
        <w:left w:val="none" w:sz="0" w:space="0" w:color="auto"/>
        <w:bottom w:val="none" w:sz="0" w:space="0" w:color="auto"/>
        <w:right w:val="none" w:sz="0" w:space="0" w:color="auto"/>
      </w:divBdr>
    </w:div>
    <w:div w:id="1349335168">
      <w:bodyDiv w:val="1"/>
      <w:marLeft w:val="0"/>
      <w:marRight w:val="0"/>
      <w:marTop w:val="0"/>
      <w:marBottom w:val="0"/>
      <w:divBdr>
        <w:top w:val="none" w:sz="0" w:space="0" w:color="auto"/>
        <w:left w:val="none" w:sz="0" w:space="0" w:color="auto"/>
        <w:bottom w:val="none" w:sz="0" w:space="0" w:color="auto"/>
        <w:right w:val="none" w:sz="0" w:space="0" w:color="auto"/>
      </w:divBdr>
    </w:div>
    <w:div w:id="1358507006">
      <w:bodyDiv w:val="1"/>
      <w:marLeft w:val="0"/>
      <w:marRight w:val="0"/>
      <w:marTop w:val="0"/>
      <w:marBottom w:val="0"/>
      <w:divBdr>
        <w:top w:val="none" w:sz="0" w:space="0" w:color="auto"/>
        <w:left w:val="none" w:sz="0" w:space="0" w:color="auto"/>
        <w:bottom w:val="none" w:sz="0" w:space="0" w:color="auto"/>
        <w:right w:val="none" w:sz="0" w:space="0" w:color="auto"/>
      </w:divBdr>
    </w:div>
    <w:div w:id="1359622422">
      <w:bodyDiv w:val="1"/>
      <w:marLeft w:val="0"/>
      <w:marRight w:val="0"/>
      <w:marTop w:val="0"/>
      <w:marBottom w:val="0"/>
      <w:divBdr>
        <w:top w:val="none" w:sz="0" w:space="0" w:color="auto"/>
        <w:left w:val="none" w:sz="0" w:space="0" w:color="auto"/>
        <w:bottom w:val="none" w:sz="0" w:space="0" w:color="auto"/>
        <w:right w:val="none" w:sz="0" w:space="0" w:color="auto"/>
      </w:divBdr>
    </w:div>
    <w:div w:id="1369380461">
      <w:bodyDiv w:val="1"/>
      <w:marLeft w:val="0"/>
      <w:marRight w:val="0"/>
      <w:marTop w:val="0"/>
      <w:marBottom w:val="0"/>
      <w:divBdr>
        <w:top w:val="none" w:sz="0" w:space="0" w:color="auto"/>
        <w:left w:val="none" w:sz="0" w:space="0" w:color="auto"/>
        <w:bottom w:val="none" w:sz="0" w:space="0" w:color="auto"/>
        <w:right w:val="none" w:sz="0" w:space="0" w:color="auto"/>
      </w:divBdr>
    </w:div>
    <w:div w:id="1375547312">
      <w:bodyDiv w:val="1"/>
      <w:marLeft w:val="0"/>
      <w:marRight w:val="0"/>
      <w:marTop w:val="0"/>
      <w:marBottom w:val="0"/>
      <w:divBdr>
        <w:top w:val="none" w:sz="0" w:space="0" w:color="auto"/>
        <w:left w:val="none" w:sz="0" w:space="0" w:color="auto"/>
        <w:bottom w:val="none" w:sz="0" w:space="0" w:color="auto"/>
        <w:right w:val="none" w:sz="0" w:space="0" w:color="auto"/>
      </w:divBdr>
    </w:div>
    <w:div w:id="1384017688">
      <w:bodyDiv w:val="1"/>
      <w:marLeft w:val="0"/>
      <w:marRight w:val="0"/>
      <w:marTop w:val="0"/>
      <w:marBottom w:val="0"/>
      <w:divBdr>
        <w:top w:val="none" w:sz="0" w:space="0" w:color="auto"/>
        <w:left w:val="none" w:sz="0" w:space="0" w:color="auto"/>
        <w:bottom w:val="none" w:sz="0" w:space="0" w:color="auto"/>
        <w:right w:val="none" w:sz="0" w:space="0" w:color="auto"/>
      </w:divBdr>
    </w:div>
    <w:div w:id="1385716583">
      <w:bodyDiv w:val="1"/>
      <w:marLeft w:val="0"/>
      <w:marRight w:val="0"/>
      <w:marTop w:val="0"/>
      <w:marBottom w:val="0"/>
      <w:divBdr>
        <w:top w:val="none" w:sz="0" w:space="0" w:color="auto"/>
        <w:left w:val="none" w:sz="0" w:space="0" w:color="auto"/>
        <w:bottom w:val="none" w:sz="0" w:space="0" w:color="auto"/>
        <w:right w:val="none" w:sz="0" w:space="0" w:color="auto"/>
      </w:divBdr>
    </w:div>
    <w:div w:id="1390307432">
      <w:bodyDiv w:val="1"/>
      <w:marLeft w:val="0"/>
      <w:marRight w:val="0"/>
      <w:marTop w:val="0"/>
      <w:marBottom w:val="0"/>
      <w:divBdr>
        <w:top w:val="none" w:sz="0" w:space="0" w:color="auto"/>
        <w:left w:val="none" w:sz="0" w:space="0" w:color="auto"/>
        <w:bottom w:val="none" w:sz="0" w:space="0" w:color="auto"/>
        <w:right w:val="none" w:sz="0" w:space="0" w:color="auto"/>
      </w:divBdr>
    </w:div>
    <w:div w:id="1392464512">
      <w:bodyDiv w:val="1"/>
      <w:marLeft w:val="0"/>
      <w:marRight w:val="0"/>
      <w:marTop w:val="0"/>
      <w:marBottom w:val="0"/>
      <w:divBdr>
        <w:top w:val="none" w:sz="0" w:space="0" w:color="auto"/>
        <w:left w:val="none" w:sz="0" w:space="0" w:color="auto"/>
        <w:bottom w:val="none" w:sz="0" w:space="0" w:color="auto"/>
        <w:right w:val="none" w:sz="0" w:space="0" w:color="auto"/>
      </w:divBdr>
    </w:div>
    <w:div w:id="1401098997">
      <w:bodyDiv w:val="1"/>
      <w:marLeft w:val="0"/>
      <w:marRight w:val="0"/>
      <w:marTop w:val="0"/>
      <w:marBottom w:val="0"/>
      <w:divBdr>
        <w:top w:val="none" w:sz="0" w:space="0" w:color="auto"/>
        <w:left w:val="none" w:sz="0" w:space="0" w:color="auto"/>
        <w:bottom w:val="none" w:sz="0" w:space="0" w:color="auto"/>
        <w:right w:val="none" w:sz="0" w:space="0" w:color="auto"/>
      </w:divBdr>
    </w:div>
    <w:div w:id="1417282451">
      <w:bodyDiv w:val="1"/>
      <w:marLeft w:val="0"/>
      <w:marRight w:val="0"/>
      <w:marTop w:val="0"/>
      <w:marBottom w:val="0"/>
      <w:divBdr>
        <w:top w:val="none" w:sz="0" w:space="0" w:color="auto"/>
        <w:left w:val="none" w:sz="0" w:space="0" w:color="auto"/>
        <w:bottom w:val="none" w:sz="0" w:space="0" w:color="auto"/>
        <w:right w:val="none" w:sz="0" w:space="0" w:color="auto"/>
      </w:divBdr>
    </w:div>
    <w:div w:id="1417439501">
      <w:bodyDiv w:val="1"/>
      <w:marLeft w:val="0"/>
      <w:marRight w:val="0"/>
      <w:marTop w:val="0"/>
      <w:marBottom w:val="0"/>
      <w:divBdr>
        <w:top w:val="none" w:sz="0" w:space="0" w:color="auto"/>
        <w:left w:val="none" w:sz="0" w:space="0" w:color="auto"/>
        <w:bottom w:val="none" w:sz="0" w:space="0" w:color="auto"/>
        <w:right w:val="none" w:sz="0" w:space="0" w:color="auto"/>
      </w:divBdr>
    </w:div>
    <w:div w:id="1417896712">
      <w:bodyDiv w:val="1"/>
      <w:marLeft w:val="0"/>
      <w:marRight w:val="0"/>
      <w:marTop w:val="0"/>
      <w:marBottom w:val="0"/>
      <w:divBdr>
        <w:top w:val="none" w:sz="0" w:space="0" w:color="auto"/>
        <w:left w:val="none" w:sz="0" w:space="0" w:color="auto"/>
        <w:bottom w:val="none" w:sz="0" w:space="0" w:color="auto"/>
        <w:right w:val="none" w:sz="0" w:space="0" w:color="auto"/>
      </w:divBdr>
    </w:div>
    <w:div w:id="1420709129">
      <w:bodyDiv w:val="1"/>
      <w:marLeft w:val="0"/>
      <w:marRight w:val="0"/>
      <w:marTop w:val="0"/>
      <w:marBottom w:val="0"/>
      <w:divBdr>
        <w:top w:val="none" w:sz="0" w:space="0" w:color="auto"/>
        <w:left w:val="none" w:sz="0" w:space="0" w:color="auto"/>
        <w:bottom w:val="none" w:sz="0" w:space="0" w:color="auto"/>
        <w:right w:val="none" w:sz="0" w:space="0" w:color="auto"/>
      </w:divBdr>
    </w:div>
    <w:div w:id="1422407299">
      <w:bodyDiv w:val="1"/>
      <w:marLeft w:val="0"/>
      <w:marRight w:val="0"/>
      <w:marTop w:val="0"/>
      <w:marBottom w:val="0"/>
      <w:divBdr>
        <w:top w:val="none" w:sz="0" w:space="0" w:color="auto"/>
        <w:left w:val="none" w:sz="0" w:space="0" w:color="auto"/>
        <w:bottom w:val="none" w:sz="0" w:space="0" w:color="auto"/>
        <w:right w:val="none" w:sz="0" w:space="0" w:color="auto"/>
      </w:divBdr>
    </w:div>
    <w:div w:id="1440250290">
      <w:bodyDiv w:val="1"/>
      <w:marLeft w:val="0"/>
      <w:marRight w:val="0"/>
      <w:marTop w:val="0"/>
      <w:marBottom w:val="0"/>
      <w:divBdr>
        <w:top w:val="none" w:sz="0" w:space="0" w:color="auto"/>
        <w:left w:val="none" w:sz="0" w:space="0" w:color="auto"/>
        <w:bottom w:val="none" w:sz="0" w:space="0" w:color="auto"/>
        <w:right w:val="none" w:sz="0" w:space="0" w:color="auto"/>
      </w:divBdr>
    </w:div>
    <w:div w:id="1446999268">
      <w:bodyDiv w:val="1"/>
      <w:marLeft w:val="0"/>
      <w:marRight w:val="0"/>
      <w:marTop w:val="0"/>
      <w:marBottom w:val="0"/>
      <w:divBdr>
        <w:top w:val="none" w:sz="0" w:space="0" w:color="auto"/>
        <w:left w:val="none" w:sz="0" w:space="0" w:color="auto"/>
        <w:bottom w:val="none" w:sz="0" w:space="0" w:color="auto"/>
        <w:right w:val="none" w:sz="0" w:space="0" w:color="auto"/>
      </w:divBdr>
    </w:div>
    <w:div w:id="1453327267">
      <w:bodyDiv w:val="1"/>
      <w:marLeft w:val="0"/>
      <w:marRight w:val="0"/>
      <w:marTop w:val="0"/>
      <w:marBottom w:val="0"/>
      <w:divBdr>
        <w:top w:val="none" w:sz="0" w:space="0" w:color="auto"/>
        <w:left w:val="none" w:sz="0" w:space="0" w:color="auto"/>
        <w:bottom w:val="none" w:sz="0" w:space="0" w:color="auto"/>
        <w:right w:val="none" w:sz="0" w:space="0" w:color="auto"/>
      </w:divBdr>
    </w:div>
    <w:div w:id="1455443235">
      <w:bodyDiv w:val="1"/>
      <w:marLeft w:val="0"/>
      <w:marRight w:val="0"/>
      <w:marTop w:val="0"/>
      <w:marBottom w:val="0"/>
      <w:divBdr>
        <w:top w:val="none" w:sz="0" w:space="0" w:color="auto"/>
        <w:left w:val="none" w:sz="0" w:space="0" w:color="auto"/>
        <w:bottom w:val="none" w:sz="0" w:space="0" w:color="auto"/>
        <w:right w:val="none" w:sz="0" w:space="0" w:color="auto"/>
      </w:divBdr>
    </w:div>
    <w:div w:id="1468401913">
      <w:bodyDiv w:val="1"/>
      <w:marLeft w:val="0"/>
      <w:marRight w:val="0"/>
      <w:marTop w:val="0"/>
      <w:marBottom w:val="0"/>
      <w:divBdr>
        <w:top w:val="none" w:sz="0" w:space="0" w:color="auto"/>
        <w:left w:val="none" w:sz="0" w:space="0" w:color="auto"/>
        <w:bottom w:val="none" w:sz="0" w:space="0" w:color="auto"/>
        <w:right w:val="none" w:sz="0" w:space="0" w:color="auto"/>
      </w:divBdr>
    </w:div>
    <w:div w:id="1470172619">
      <w:bodyDiv w:val="1"/>
      <w:marLeft w:val="0"/>
      <w:marRight w:val="0"/>
      <w:marTop w:val="0"/>
      <w:marBottom w:val="0"/>
      <w:divBdr>
        <w:top w:val="none" w:sz="0" w:space="0" w:color="auto"/>
        <w:left w:val="none" w:sz="0" w:space="0" w:color="auto"/>
        <w:bottom w:val="none" w:sz="0" w:space="0" w:color="auto"/>
        <w:right w:val="none" w:sz="0" w:space="0" w:color="auto"/>
      </w:divBdr>
    </w:div>
    <w:div w:id="1479149970">
      <w:bodyDiv w:val="1"/>
      <w:marLeft w:val="0"/>
      <w:marRight w:val="0"/>
      <w:marTop w:val="0"/>
      <w:marBottom w:val="0"/>
      <w:divBdr>
        <w:top w:val="none" w:sz="0" w:space="0" w:color="auto"/>
        <w:left w:val="none" w:sz="0" w:space="0" w:color="auto"/>
        <w:bottom w:val="none" w:sz="0" w:space="0" w:color="auto"/>
        <w:right w:val="none" w:sz="0" w:space="0" w:color="auto"/>
      </w:divBdr>
    </w:div>
    <w:div w:id="1484353534">
      <w:bodyDiv w:val="1"/>
      <w:marLeft w:val="0"/>
      <w:marRight w:val="0"/>
      <w:marTop w:val="0"/>
      <w:marBottom w:val="0"/>
      <w:divBdr>
        <w:top w:val="none" w:sz="0" w:space="0" w:color="auto"/>
        <w:left w:val="none" w:sz="0" w:space="0" w:color="auto"/>
        <w:bottom w:val="none" w:sz="0" w:space="0" w:color="auto"/>
        <w:right w:val="none" w:sz="0" w:space="0" w:color="auto"/>
      </w:divBdr>
    </w:div>
    <w:div w:id="1495486201">
      <w:bodyDiv w:val="1"/>
      <w:marLeft w:val="0"/>
      <w:marRight w:val="0"/>
      <w:marTop w:val="0"/>
      <w:marBottom w:val="0"/>
      <w:divBdr>
        <w:top w:val="none" w:sz="0" w:space="0" w:color="auto"/>
        <w:left w:val="none" w:sz="0" w:space="0" w:color="auto"/>
        <w:bottom w:val="none" w:sz="0" w:space="0" w:color="auto"/>
        <w:right w:val="none" w:sz="0" w:space="0" w:color="auto"/>
      </w:divBdr>
    </w:div>
    <w:div w:id="1500654782">
      <w:bodyDiv w:val="1"/>
      <w:marLeft w:val="0"/>
      <w:marRight w:val="0"/>
      <w:marTop w:val="0"/>
      <w:marBottom w:val="0"/>
      <w:divBdr>
        <w:top w:val="none" w:sz="0" w:space="0" w:color="auto"/>
        <w:left w:val="none" w:sz="0" w:space="0" w:color="auto"/>
        <w:bottom w:val="none" w:sz="0" w:space="0" w:color="auto"/>
        <w:right w:val="none" w:sz="0" w:space="0" w:color="auto"/>
      </w:divBdr>
    </w:div>
    <w:div w:id="1500925183">
      <w:bodyDiv w:val="1"/>
      <w:marLeft w:val="0"/>
      <w:marRight w:val="0"/>
      <w:marTop w:val="0"/>
      <w:marBottom w:val="0"/>
      <w:divBdr>
        <w:top w:val="none" w:sz="0" w:space="0" w:color="auto"/>
        <w:left w:val="none" w:sz="0" w:space="0" w:color="auto"/>
        <w:bottom w:val="none" w:sz="0" w:space="0" w:color="auto"/>
        <w:right w:val="none" w:sz="0" w:space="0" w:color="auto"/>
      </w:divBdr>
    </w:div>
    <w:div w:id="1501920891">
      <w:bodyDiv w:val="1"/>
      <w:marLeft w:val="0"/>
      <w:marRight w:val="0"/>
      <w:marTop w:val="0"/>
      <w:marBottom w:val="0"/>
      <w:divBdr>
        <w:top w:val="none" w:sz="0" w:space="0" w:color="auto"/>
        <w:left w:val="none" w:sz="0" w:space="0" w:color="auto"/>
        <w:bottom w:val="none" w:sz="0" w:space="0" w:color="auto"/>
        <w:right w:val="none" w:sz="0" w:space="0" w:color="auto"/>
      </w:divBdr>
    </w:div>
    <w:div w:id="1502038290">
      <w:bodyDiv w:val="1"/>
      <w:marLeft w:val="0"/>
      <w:marRight w:val="0"/>
      <w:marTop w:val="0"/>
      <w:marBottom w:val="0"/>
      <w:divBdr>
        <w:top w:val="none" w:sz="0" w:space="0" w:color="auto"/>
        <w:left w:val="none" w:sz="0" w:space="0" w:color="auto"/>
        <w:bottom w:val="none" w:sz="0" w:space="0" w:color="auto"/>
        <w:right w:val="none" w:sz="0" w:space="0" w:color="auto"/>
      </w:divBdr>
    </w:div>
    <w:div w:id="1505828132">
      <w:bodyDiv w:val="1"/>
      <w:marLeft w:val="0"/>
      <w:marRight w:val="0"/>
      <w:marTop w:val="0"/>
      <w:marBottom w:val="0"/>
      <w:divBdr>
        <w:top w:val="none" w:sz="0" w:space="0" w:color="auto"/>
        <w:left w:val="none" w:sz="0" w:space="0" w:color="auto"/>
        <w:bottom w:val="none" w:sz="0" w:space="0" w:color="auto"/>
        <w:right w:val="none" w:sz="0" w:space="0" w:color="auto"/>
      </w:divBdr>
    </w:div>
    <w:div w:id="1509098029">
      <w:bodyDiv w:val="1"/>
      <w:marLeft w:val="0"/>
      <w:marRight w:val="0"/>
      <w:marTop w:val="0"/>
      <w:marBottom w:val="0"/>
      <w:divBdr>
        <w:top w:val="none" w:sz="0" w:space="0" w:color="auto"/>
        <w:left w:val="none" w:sz="0" w:space="0" w:color="auto"/>
        <w:bottom w:val="none" w:sz="0" w:space="0" w:color="auto"/>
        <w:right w:val="none" w:sz="0" w:space="0" w:color="auto"/>
      </w:divBdr>
    </w:div>
    <w:div w:id="1510870637">
      <w:bodyDiv w:val="1"/>
      <w:marLeft w:val="0"/>
      <w:marRight w:val="0"/>
      <w:marTop w:val="0"/>
      <w:marBottom w:val="0"/>
      <w:divBdr>
        <w:top w:val="none" w:sz="0" w:space="0" w:color="auto"/>
        <w:left w:val="none" w:sz="0" w:space="0" w:color="auto"/>
        <w:bottom w:val="none" w:sz="0" w:space="0" w:color="auto"/>
        <w:right w:val="none" w:sz="0" w:space="0" w:color="auto"/>
      </w:divBdr>
    </w:div>
    <w:div w:id="1512799893">
      <w:bodyDiv w:val="1"/>
      <w:marLeft w:val="0"/>
      <w:marRight w:val="0"/>
      <w:marTop w:val="0"/>
      <w:marBottom w:val="0"/>
      <w:divBdr>
        <w:top w:val="none" w:sz="0" w:space="0" w:color="auto"/>
        <w:left w:val="none" w:sz="0" w:space="0" w:color="auto"/>
        <w:bottom w:val="none" w:sz="0" w:space="0" w:color="auto"/>
        <w:right w:val="none" w:sz="0" w:space="0" w:color="auto"/>
      </w:divBdr>
    </w:div>
    <w:div w:id="1514958901">
      <w:bodyDiv w:val="1"/>
      <w:marLeft w:val="0"/>
      <w:marRight w:val="0"/>
      <w:marTop w:val="0"/>
      <w:marBottom w:val="0"/>
      <w:divBdr>
        <w:top w:val="none" w:sz="0" w:space="0" w:color="auto"/>
        <w:left w:val="none" w:sz="0" w:space="0" w:color="auto"/>
        <w:bottom w:val="none" w:sz="0" w:space="0" w:color="auto"/>
        <w:right w:val="none" w:sz="0" w:space="0" w:color="auto"/>
      </w:divBdr>
    </w:div>
    <w:div w:id="1519931244">
      <w:bodyDiv w:val="1"/>
      <w:marLeft w:val="0"/>
      <w:marRight w:val="0"/>
      <w:marTop w:val="0"/>
      <w:marBottom w:val="0"/>
      <w:divBdr>
        <w:top w:val="none" w:sz="0" w:space="0" w:color="auto"/>
        <w:left w:val="none" w:sz="0" w:space="0" w:color="auto"/>
        <w:bottom w:val="none" w:sz="0" w:space="0" w:color="auto"/>
        <w:right w:val="none" w:sz="0" w:space="0" w:color="auto"/>
      </w:divBdr>
    </w:div>
    <w:div w:id="1536694709">
      <w:bodyDiv w:val="1"/>
      <w:marLeft w:val="0"/>
      <w:marRight w:val="0"/>
      <w:marTop w:val="0"/>
      <w:marBottom w:val="0"/>
      <w:divBdr>
        <w:top w:val="none" w:sz="0" w:space="0" w:color="auto"/>
        <w:left w:val="none" w:sz="0" w:space="0" w:color="auto"/>
        <w:bottom w:val="none" w:sz="0" w:space="0" w:color="auto"/>
        <w:right w:val="none" w:sz="0" w:space="0" w:color="auto"/>
      </w:divBdr>
    </w:div>
    <w:div w:id="1546869571">
      <w:bodyDiv w:val="1"/>
      <w:marLeft w:val="0"/>
      <w:marRight w:val="0"/>
      <w:marTop w:val="0"/>
      <w:marBottom w:val="0"/>
      <w:divBdr>
        <w:top w:val="none" w:sz="0" w:space="0" w:color="auto"/>
        <w:left w:val="none" w:sz="0" w:space="0" w:color="auto"/>
        <w:bottom w:val="none" w:sz="0" w:space="0" w:color="auto"/>
        <w:right w:val="none" w:sz="0" w:space="0" w:color="auto"/>
      </w:divBdr>
    </w:div>
    <w:div w:id="1564951637">
      <w:bodyDiv w:val="1"/>
      <w:marLeft w:val="0"/>
      <w:marRight w:val="0"/>
      <w:marTop w:val="0"/>
      <w:marBottom w:val="0"/>
      <w:divBdr>
        <w:top w:val="none" w:sz="0" w:space="0" w:color="auto"/>
        <w:left w:val="none" w:sz="0" w:space="0" w:color="auto"/>
        <w:bottom w:val="none" w:sz="0" w:space="0" w:color="auto"/>
        <w:right w:val="none" w:sz="0" w:space="0" w:color="auto"/>
      </w:divBdr>
    </w:div>
    <w:div w:id="1565065669">
      <w:bodyDiv w:val="1"/>
      <w:marLeft w:val="0"/>
      <w:marRight w:val="0"/>
      <w:marTop w:val="0"/>
      <w:marBottom w:val="0"/>
      <w:divBdr>
        <w:top w:val="none" w:sz="0" w:space="0" w:color="auto"/>
        <w:left w:val="none" w:sz="0" w:space="0" w:color="auto"/>
        <w:bottom w:val="none" w:sz="0" w:space="0" w:color="auto"/>
        <w:right w:val="none" w:sz="0" w:space="0" w:color="auto"/>
      </w:divBdr>
    </w:div>
    <w:div w:id="1565214379">
      <w:bodyDiv w:val="1"/>
      <w:marLeft w:val="0"/>
      <w:marRight w:val="0"/>
      <w:marTop w:val="0"/>
      <w:marBottom w:val="0"/>
      <w:divBdr>
        <w:top w:val="none" w:sz="0" w:space="0" w:color="auto"/>
        <w:left w:val="none" w:sz="0" w:space="0" w:color="auto"/>
        <w:bottom w:val="none" w:sz="0" w:space="0" w:color="auto"/>
        <w:right w:val="none" w:sz="0" w:space="0" w:color="auto"/>
      </w:divBdr>
    </w:div>
    <w:div w:id="1566798730">
      <w:bodyDiv w:val="1"/>
      <w:marLeft w:val="0"/>
      <w:marRight w:val="0"/>
      <w:marTop w:val="0"/>
      <w:marBottom w:val="0"/>
      <w:divBdr>
        <w:top w:val="none" w:sz="0" w:space="0" w:color="auto"/>
        <w:left w:val="none" w:sz="0" w:space="0" w:color="auto"/>
        <w:bottom w:val="none" w:sz="0" w:space="0" w:color="auto"/>
        <w:right w:val="none" w:sz="0" w:space="0" w:color="auto"/>
      </w:divBdr>
    </w:div>
    <w:div w:id="1568684404">
      <w:bodyDiv w:val="1"/>
      <w:marLeft w:val="0"/>
      <w:marRight w:val="0"/>
      <w:marTop w:val="0"/>
      <w:marBottom w:val="0"/>
      <w:divBdr>
        <w:top w:val="none" w:sz="0" w:space="0" w:color="auto"/>
        <w:left w:val="none" w:sz="0" w:space="0" w:color="auto"/>
        <w:bottom w:val="none" w:sz="0" w:space="0" w:color="auto"/>
        <w:right w:val="none" w:sz="0" w:space="0" w:color="auto"/>
      </w:divBdr>
    </w:div>
    <w:div w:id="1569654934">
      <w:bodyDiv w:val="1"/>
      <w:marLeft w:val="0"/>
      <w:marRight w:val="0"/>
      <w:marTop w:val="0"/>
      <w:marBottom w:val="0"/>
      <w:divBdr>
        <w:top w:val="none" w:sz="0" w:space="0" w:color="auto"/>
        <w:left w:val="none" w:sz="0" w:space="0" w:color="auto"/>
        <w:bottom w:val="none" w:sz="0" w:space="0" w:color="auto"/>
        <w:right w:val="none" w:sz="0" w:space="0" w:color="auto"/>
      </w:divBdr>
    </w:div>
    <w:div w:id="1570732002">
      <w:bodyDiv w:val="1"/>
      <w:marLeft w:val="0"/>
      <w:marRight w:val="0"/>
      <w:marTop w:val="0"/>
      <w:marBottom w:val="0"/>
      <w:divBdr>
        <w:top w:val="none" w:sz="0" w:space="0" w:color="auto"/>
        <w:left w:val="none" w:sz="0" w:space="0" w:color="auto"/>
        <w:bottom w:val="none" w:sz="0" w:space="0" w:color="auto"/>
        <w:right w:val="none" w:sz="0" w:space="0" w:color="auto"/>
      </w:divBdr>
    </w:div>
    <w:div w:id="1571311707">
      <w:bodyDiv w:val="1"/>
      <w:marLeft w:val="0"/>
      <w:marRight w:val="0"/>
      <w:marTop w:val="0"/>
      <w:marBottom w:val="0"/>
      <w:divBdr>
        <w:top w:val="none" w:sz="0" w:space="0" w:color="auto"/>
        <w:left w:val="none" w:sz="0" w:space="0" w:color="auto"/>
        <w:bottom w:val="none" w:sz="0" w:space="0" w:color="auto"/>
        <w:right w:val="none" w:sz="0" w:space="0" w:color="auto"/>
      </w:divBdr>
    </w:div>
    <w:div w:id="1574047573">
      <w:bodyDiv w:val="1"/>
      <w:marLeft w:val="0"/>
      <w:marRight w:val="0"/>
      <w:marTop w:val="0"/>
      <w:marBottom w:val="0"/>
      <w:divBdr>
        <w:top w:val="none" w:sz="0" w:space="0" w:color="auto"/>
        <w:left w:val="none" w:sz="0" w:space="0" w:color="auto"/>
        <w:bottom w:val="none" w:sz="0" w:space="0" w:color="auto"/>
        <w:right w:val="none" w:sz="0" w:space="0" w:color="auto"/>
      </w:divBdr>
    </w:div>
    <w:div w:id="1574244579">
      <w:bodyDiv w:val="1"/>
      <w:marLeft w:val="0"/>
      <w:marRight w:val="0"/>
      <w:marTop w:val="0"/>
      <w:marBottom w:val="0"/>
      <w:divBdr>
        <w:top w:val="none" w:sz="0" w:space="0" w:color="auto"/>
        <w:left w:val="none" w:sz="0" w:space="0" w:color="auto"/>
        <w:bottom w:val="none" w:sz="0" w:space="0" w:color="auto"/>
        <w:right w:val="none" w:sz="0" w:space="0" w:color="auto"/>
      </w:divBdr>
    </w:div>
    <w:div w:id="1577979034">
      <w:bodyDiv w:val="1"/>
      <w:marLeft w:val="0"/>
      <w:marRight w:val="0"/>
      <w:marTop w:val="0"/>
      <w:marBottom w:val="0"/>
      <w:divBdr>
        <w:top w:val="none" w:sz="0" w:space="0" w:color="auto"/>
        <w:left w:val="none" w:sz="0" w:space="0" w:color="auto"/>
        <w:bottom w:val="none" w:sz="0" w:space="0" w:color="auto"/>
        <w:right w:val="none" w:sz="0" w:space="0" w:color="auto"/>
      </w:divBdr>
    </w:div>
    <w:div w:id="1580335415">
      <w:bodyDiv w:val="1"/>
      <w:marLeft w:val="0"/>
      <w:marRight w:val="0"/>
      <w:marTop w:val="0"/>
      <w:marBottom w:val="0"/>
      <w:divBdr>
        <w:top w:val="none" w:sz="0" w:space="0" w:color="auto"/>
        <w:left w:val="none" w:sz="0" w:space="0" w:color="auto"/>
        <w:bottom w:val="none" w:sz="0" w:space="0" w:color="auto"/>
        <w:right w:val="none" w:sz="0" w:space="0" w:color="auto"/>
      </w:divBdr>
    </w:div>
    <w:div w:id="1585188862">
      <w:bodyDiv w:val="1"/>
      <w:marLeft w:val="0"/>
      <w:marRight w:val="0"/>
      <w:marTop w:val="0"/>
      <w:marBottom w:val="0"/>
      <w:divBdr>
        <w:top w:val="none" w:sz="0" w:space="0" w:color="auto"/>
        <w:left w:val="none" w:sz="0" w:space="0" w:color="auto"/>
        <w:bottom w:val="none" w:sz="0" w:space="0" w:color="auto"/>
        <w:right w:val="none" w:sz="0" w:space="0" w:color="auto"/>
      </w:divBdr>
    </w:div>
    <w:div w:id="1586572935">
      <w:bodyDiv w:val="1"/>
      <w:marLeft w:val="0"/>
      <w:marRight w:val="0"/>
      <w:marTop w:val="0"/>
      <w:marBottom w:val="0"/>
      <w:divBdr>
        <w:top w:val="none" w:sz="0" w:space="0" w:color="auto"/>
        <w:left w:val="none" w:sz="0" w:space="0" w:color="auto"/>
        <w:bottom w:val="none" w:sz="0" w:space="0" w:color="auto"/>
        <w:right w:val="none" w:sz="0" w:space="0" w:color="auto"/>
      </w:divBdr>
    </w:div>
    <w:div w:id="1591767894">
      <w:bodyDiv w:val="1"/>
      <w:marLeft w:val="0"/>
      <w:marRight w:val="0"/>
      <w:marTop w:val="0"/>
      <w:marBottom w:val="0"/>
      <w:divBdr>
        <w:top w:val="none" w:sz="0" w:space="0" w:color="auto"/>
        <w:left w:val="none" w:sz="0" w:space="0" w:color="auto"/>
        <w:bottom w:val="none" w:sz="0" w:space="0" w:color="auto"/>
        <w:right w:val="none" w:sz="0" w:space="0" w:color="auto"/>
      </w:divBdr>
    </w:div>
    <w:div w:id="1599754097">
      <w:bodyDiv w:val="1"/>
      <w:marLeft w:val="0"/>
      <w:marRight w:val="0"/>
      <w:marTop w:val="0"/>
      <w:marBottom w:val="0"/>
      <w:divBdr>
        <w:top w:val="none" w:sz="0" w:space="0" w:color="auto"/>
        <w:left w:val="none" w:sz="0" w:space="0" w:color="auto"/>
        <w:bottom w:val="none" w:sz="0" w:space="0" w:color="auto"/>
        <w:right w:val="none" w:sz="0" w:space="0" w:color="auto"/>
      </w:divBdr>
    </w:div>
    <w:div w:id="1604872231">
      <w:bodyDiv w:val="1"/>
      <w:marLeft w:val="0"/>
      <w:marRight w:val="0"/>
      <w:marTop w:val="0"/>
      <w:marBottom w:val="0"/>
      <w:divBdr>
        <w:top w:val="none" w:sz="0" w:space="0" w:color="auto"/>
        <w:left w:val="none" w:sz="0" w:space="0" w:color="auto"/>
        <w:bottom w:val="none" w:sz="0" w:space="0" w:color="auto"/>
        <w:right w:val="none" w:sz="0" w:space="0" w:color="auto"/>
      </w:divBdr>
    </w:div>
    <w:div w:id="1605113022">
      <w:bodyDiv w:val="1"/>
      <w:marLeft w:val="0"/>
      <w:marRight w:val="0"/>
      <w:marTop w:val="0"/>
      <w:marBottom w:val="0"/>
      <w:divBdr>
        <w:top w:val="none" w:sz="0" w:space="0" w:color="auto"/>
        <w:left w:val="none" w:sz="0" w:space="0" w:color="auto"/>
        <w:bottom w:val="none" w:sz="0" w:space="0" w:color="auto"/>
        <w:right w:val="none" w:sz="0" w:space="0" w:color="auto"/>
      </w:divBdr>
    </w:div>
    <w:div w:id="1612316781">
      <w:bodyDiv w:val="1"/>
      <w:marLeft w:val="0"/>
      <w:marRight w:val="0"/>
      <w:marTop w:val="0"/>
      <w:marBottom w:val="0"/>
      <w:divBdr>
        <w:top w:val="none" w:sz="0" w:space="0" w:color="auto"/>
        <w:left w:val="none" w:sz="0" w:space="0" w:color="auto"/>
        <w:bottom w:val="none" w:sz="0" w:space="0" w:color="auto"/>
        <w:right w:val="none" w:sz="0" w:space="0" w:color="auto"/>
      </w:divBdr>
    </w:div>
    <w:div w:id="1622682767">
      <w:bodyDiv w:val="1"/>
      <w:marLeft w:val="0"/>
      <w:marRight w:val="0"/>
      <w:marTop w:val="0"/>
      <w:marBottom w:val="0"/>
      <w:divBdr>
        <w:top w:val="none" w:sz="0" w:space="0" w:color="auto"/>
        <w:left w:val="none" w:sz="0" w:space="0" w:color="auto"/>
        <w:bottom w:val="none" w:sz="0" w:space="0" w:color="auto"/>
        <w:right w:val="none" w:sz="0" w:space="0" w:color="auto"/>
      </w:divBdr>
    </w:div>
    <w:div w:id="1629044432">
      <w:bodyDiv w:val="1"/>
      <w:marLeft w:val="0"/>
      <w:marRight w:val="0"/>
      <w:marTop w:val="0"/>
      <w:marBottom w:val="0"/>
      <w:divBdr>
        <w:top w:val="none" w:sz="0" w:space="0" w:color="auto"/>
        <w:left w:val="none" w:sz="0" w:space="0" w:color="auto"/>
        <w:bottom w:val="none" w:sz="0" w:space="0" w:color="auto"/>
        <w:right w:val="none" w:sz="0" w:space="0" w:color="auto"/>
      </w:divBdr>
    </w:div>
    <w:div w:id="1631327245">
      <w:bodyDiv w:val="1"/>
      <w:marLeft w:val="0"/>
      <w:marRight w:val="0"/>
      <w:marTop w:val="0"/>
      <w:marBottom w:val="0"/>
      <w:divBdr>
        <w:top w:val="none" w:sz="0" w:space="0" w:color="auto"/>
        <w:left w:val="none" w:sz="0" w:space="0" w:color="auto"/>
        <w:bottom w:val="none" w:sz="0" w:space="0" w:color="auto"/>
        <w:right w:val="none" w:sz="0" w:space="0" w:color="auto"/>
      </w:divBdr>
    </w:div>
    <w:div w:id="1636720646">
      <w:bodyDiv w:val="1"/>
      <w:marLeft w:val="0"/>
      <w:marRight w:val="0"/>
      <w:marTop w:val="0"/>
      <w:marBottom w:val="0"/>
      <w:divBdr>
        <w:top w:val="none" w:sz="0" w:space="0" w:color="auto"/>
        <w:left w:val="none" w:sz="0" w:space="0" w:color="auto"/>
        <w:bottom w:val="none" w:sz="0" w:space="0" w:color="auto"/>
        <w:right w:val="none" w:sz="0" w:space="0" w:color="auto"/>
      </w:divBdr>
    </w:div>
    <w:div w:id="1637908047">
      <w:bodyDiv w:val="1"/>
      <w:marLeft w:val="0"/>
      <w:marRight w:val="0"/>
      <w:marTop w:val="0"/>
      <w:marBottom w:val="0"/>
      <w:divBdr>
        <w:top w:val="none" w:sz="0" w:space="0" w:color="auto"/>
        <w:left w:val="none" w:sz="0" w:space="0" w:color="auto"/>
        <w:bottom w:val="none" w:sz="0" w:space="0" w:color="auto"/>
        <w:right w:val="none" w:sz="0" w:space="0" w:color="auto"/>
      </w:divBdr>
    </w:div>
    <w:div w:id="1638099384">
      <w:bodyDiv w:val="1"/>
      <w:marLeft w:val="0"/>
      <w:marRight w:val="0"/>
      <w:marTop w:val="0"/>
      <w:marBottom w:val="0"/>
      <w:divBdr>
        <w:top w:val="none" w:sz="0" w:space="0" w:color="auto"/>
        <w:left w:val="none" w:sz="0" w:space="0" w:color="auto"/>
        <w:bottom w:val="none" w:sz="0" w:space="0" w:color="auto"/>
        <w:right w:val="none" w:sz="0" w:space="0" w:color="auto"/>
      </w:divBdr>
    </w:div>
    <w:div w:id="1638604433">
      <w:bodyDiv w:val="1"/>
      <w:marLeft w:val="0"/>
      <w:marRight w:val="0"/>
      <w:marTop w:val="0"/>
      <w:marBottom w:val="0"/>
      <w:divBdr>
        <w:top w:val="none" w:sz="0" w:space="0" w:color="auto"/>
        <w:left w:val="none" w:sz="0" w:space="0" w:color="auto"/>
        <w:bottom w:val="none" w:sz="0" w:space="0" w:color="auto"/>
        <w:right w:val="none" w:sz="0" w:space="0" w:color="auto"/>
      </w:divBdr>
    </w:div>
    <w:div w:id="1639265103">
      <w:bodyDiv w:val="1"/>
      <w:marLeft w:val="0"/>
      <w:marRight w:val="0"/>
      <w:marTop w:val="0"/>
      <w:marBottom w:val="0"/>
      <w:divBdr>
        <w:top w:val="none" w:sz="0" w:space="0" w:color="auto"/>
        <w:left w:val="none" w:sz="0" w:space="0" w:color="auto"/>
        <w:bottom w:val="none" w:sz="0" w:space="0" w:color="auto"/>
        <w:right w:val="none" w:sz="0" w:space="0" w:color="auto"/>
      </w:divBdr>
    </w:div>
    <w:div w:id="1640913205">
      <w:bodyDiv w:val="1"/>
      <w:marLeft w:val="0"/>
      <w:marRight w:val="0"/>
      <w:marTop w:val="0"/>
      <w:marBottom w:val="0"/>
      <w:divBdr>
        <w:top w:val="none" w:sz="0" w:space="0" w:color="auto"/>
        <w:left w:val="none" w:sz="0" w:space="0" w:color="auto"/>
        <w:bottom w:val="none" w:sz="0" w:space="0" w:color="auto"/>
        <w:right w:val="none" w:sz="0" w:space="0" w:color="auto"/>
      </w:divBdr>
    </w:div>
    <w:div w:id="1642732969">
      <w:bodyDiv w:val="1"/>
      <w:marLeft w:val="0"/>
      <w:marRight w:val="0"/>
      <w:marTop w:val="0"/>
      <w:marBottom w:val="0"/>
      <w:divBdr>
        <w:top w:val="none" w:sz="0" w:space="0" w:color="auto"/>
        <w:left w:val="none" w:sz="0" w:space="0" w:color="auto"/>
        <w:bottom w:val="none" w:sz="0" w:space="0" w:color="auto"/>
        <w:right w:val="none" w:sz="0" w:space="0" w:color="auto"/>
      </w:divBdr>
    </w:div>
    <w:div w:id="1646087177">
      <w:bodyDiv w:val="1"/>
      <w:marLeft w:val="0"/>
      <w:marRight w:val="0"/>
      <w:marTop w:val="0"/>
      <w:marBottom w:val="0"/>
      <w:divBdr>
        <w:top w:val="none" w:sz="0" w:space="0" w:color="auto"/>
        <w:left w:val="none" w:sz="0" w:space="0" w:color="auto"/>
        <w:bottom w:val="none" w:sz="0" w:space="0" w:color="auto"/>
        <w:right w:val="none" w:sz="0" w:space="0" w:color="auto"/>
      </w:divBdr>
    </w:div>
    <w:div w:id="1654025804">
      <w:bodyDiv w:val="1"/>
      <w:marLeft w:val="0"/>
      <w:marRight w:val="0"/>
      <w:marTop w:val="0"/>
      <w:marBottom w:val="0"/>
      <w:divBdr>
        <w:top w:val="none" w:sz="0" w:space="0" w:color="auto"/>
        <w:left w:val="none" w:sz="0" w:space="0" w:color="auto"/>
        <w:bottom w:val="none" w:sz="0" w:space="0" w:color="auto"/>
        <w:right w:val="none" w:sz="0" w:space="0" w:color="auto"/>
      </w:divBdr>
    </w:div>
    <w:div w:id="1655644766">
      <w:bodyDiv w:val="1"/>
      <w:marLeft w:val="0"/>
      <w:marRight w:val="0"/>
      <w:marTop w:val="0"/>
      <w:marBottom w:val="0"/>
      <w:divBdr>
        <w:top w:val="none" w:sz="0" w:space="0" w:color="auto"/>
        <w:left w:val="none" w:sz="0" w:space="0" w:color="auto"/>
        <w:bottom w:val="none" w:sz="0" w:space="0" w:color="auto"/>
        <w:right w:val="none" w:sz="0" w:space="0" w:color="auto"/>
      </w:divBdr>
    </w:div>
    <w:div w:id="1657689230">
      <w:bodyDiv w:val="1"/>
      <w:marLeft w:val="0"/>
      <w:marRight w:val="0"/>
      <w:marTop w:val="0"/>
      <w:marBottom w:val="0"/>
      <w:divBdr>
        <w:top w:val="none" w:sz="0" w:space="0" w:color="auto"/>
        <w:left w:val="none" w:sz="0" w:space="0" w:color="auto"/>
        <w:bottom w:val="none" w:sz="0" w:space="0" w:color="auto"/>
        <w:right w:val="none" w:sz="0" w:space="0" w:color="auto"/>
      </w:divBdr>
    </w:div>
    <w:div w:id="1660040677">
      <w:bodyDiv w:val="1"/>
      <w:marLeft w:val="0"/>
      <w:marRight w:val="0"/>
      <w:marTop w:val="0"/>
      <w:marBottom w:val="0"/>
      <w:divBdr>
        <w:top w:val="none" w:sz="0" w:space="0" w:color="auto"/>
        <w:left w:val="none" w:sz="0" w:space="0" w:color="auto"/>
        <w:bottom w:val="none" w:sz="0" w:space="0" w:color="auto"/>
        <w:right w:val="none" w:sz="0" w:space="0" w:color="auto"/>
      </w:divBdr>
    </w:div>
    <w:div w:id="1661541353">
      <w:bodyDiv w:val="1"/>
      <w:marLeft w:val="0"/>
      <w:marRight w:val="0"/>
      <w:marTop w:val="0"/>
      <w:marBottom w:val="0"/>
      <w:divBdr>
        <w:top w:val="none" w:sz="0" w:space="0" w:color="auto"/>
        <w:left w:val="none" w:sz="0" w:space="0" w:color="auto"/>
        <w:bottom w:val="none" w:sz="0" w:space="0" w:color="auto"/>
        <w:right w:val="none" w:sz="0" w:space="0" w:color="auto"/>
      </w:divBdr>
    </w:div>
    <w:div w:id="1664819462">
      <w:bodyDiv w:val="1"/>
      <w:marLeft w:val="0"/>
      <w:marRight w:val="0"/>
      <w:marTop w:val="0"/>
      <w:marBottom w:val="0"/>
      <w:divBdr>
        <w:top w:val="none" w:sz="0" w:space="0" w:color="auto"/>
        <w:left w:val="none" w:sz="0" w:space="0" w:color="auto"/>
        <w:bottom w:val="none" w:sz="0" w:space="0" w:color="auto"/>
        <w:right w:val="none" w:sz="0" w:space="0" w:color="auto"/>
      </w:divBdr>
    </w:div>
    <w:div w:id="1672222212">
      <w:bodyDiv w:val="1"/>
      <w:marLeft w:val="0"/>
      <w:marRight w:val="0"/>
      <w:marTop w:val="0"/>
      <w:marBottom w:val="0"/>
      <w:divBdr>
        <w:top w:val="none" w:sz="0" w:space="0" w:color="auto"/>
        <w:left w:val="none" w:sz="0" w:space="0" w:color="auto"/>
        <w:bottom w:val="none" w:sz="0" w:space="0" w:color="auto"/>
        <w:right w:val="none" w:sz="0" w:space="0" w:color="auto"/>
      </w:divBdr>
    </w:div>
    <w:div w:id="1672831746">
      <w:bodyDiv w:val="1"/>
      <w:marLeft w:val="0"/>
      <w:marRight w:val="0"/>
      <w:marTop w:val="0"/>
      <w:marBottom w:val="0"/>
      <w:divBdr>
        <w:top w:val="none" w:sz="0" w:space="0" w:color="auto"/>
        <w:left w:val="none" w:sz="0" w:space="0" w:color="auto"/>
        <w:bottom w:val="none" w:sz="0" w:space="0" w:color="auto"/>
        <w:right w:val="none" w:sz="0" w:space="0" w:color="auto"/>
      </w:divBdr>
    </w:div>
    <w:div w:id="1673220959">
      <w:bodyDiv w:val="1"/>
      <w:marLeft w:val="0"/>
      <w:marRight w:val="0"/>
      <w:marTop w:val="0"/>
      <w:marBottom w:val="0"/>
      <w:divBdr>
        <w:top w:val="none" w:sz="0" w:space="0" w:color="auto"/>
        <w:left w:val="none" w:sz="0" w:space="0" w:color="auto"/>
        <w:bottom w:val="none" w:sz="0" w:space="0" w:color="auto"/>
        <w:right w:val="none" w:sz="0" w:space="0" w:color="auto"/>
      </w:divBdr>
    </w:div>
    <w:div w:id="1686438290">
      <w:bodyDiv w:val="1"/>
      <w:marLeft w:val="0"/>
      <w:marRight w:val="0"/>
      <w:marTop w:val="0"/>
      <w:marBottom w:val="0"/>
      <w:divBdr>
        <w:top w:val="none" w:sz="0" w:space="0" w:color="auto"/>
        <w:left w:val="none" w:sz="0" w:space="0" w:color="auto"/>
        <w:bottom w:val="none" w:sz="0" w:space="0" w:color="auto"/>
        <w:right w:val="none" w:sz="0" w:space="0" w:color="auto"/>
      </w:divBdr>
    </w:div>
    <w:div w:id="1698892727">
      <w:bodyDiv w:val="1"/>
      <w:marLeft w:val="0"/>
      <w:marRight w:val="0"/>
      <w:marTop w:val="0"/>
      <w:marBottom w:val="0"/>
      <w:divBdr>
        <w:top w:val="none" w:sz="0" w:space="0" w:color="auto"/>
        <w:left w:val="none" w:sz="0" w:space="0" w:color="auto"/>
        <w:bottom w:val="none" w:sz="0" w:space="0" w:color="auto"/>
        <w:right w:val="none" w:sz="0" w:space="0" w:color="auto"/>
      </w:divBdr>
    </w:div>
    <w:div w:id="1715929593">
      <w:bodyDiv w:val="1"/>
      <w:marLeft w:val="0"/>
      <w:marRight w:val="0"/>
      <w:marTop w:val="0"/>
      <w:marBottom w:val="0"/>
      <w:divBdr>
        <w:top w:val="none" w:sz="0" w:space="0" w:color="auto"/>
        <w:left w:val="none" w:sz="0" w:space="0" w:color="auto"/>
        <w:bottom w:val="none" w:sz="0" w:space="0" w:color="auto"/>
        <w:right w:val="none" w:sz="0" w:space="0" w:color="auto"/>
      </w:divBdr>
    </w:div>
    <w:div w:id="1724521350">
      <w:bodyDiv w:val="1"/>
      <w:marLeft w:val="0"/>
      <w:marRight w:val="0"/>
      <w:marTop w:val="0"/>
      <w:marBottom w:val="0"/>
      <w:divBdr>
        <w:top w:val="none" w:sz="0" w:space="0" w:color="auto"/>
        <w:left w:val="none" w:sz="0" w:space="0" w:color="auto"/>
        <w:bottom w:val="none" w:sz="0" w:space="0" w:color="auto"/>
        <w:right w:val="none" w:sz="0" w:space="0" w:color="auto"/>
      </w:divBdr>
    </w:div>
    <w:div w:id="1725636899">
      <w:bodyDiv w:val="1"/>
      <w:marLeft w:val="0"/>
      <w:marRight w:val="0"/>
      <w:marTop w:val="0"/>
      <w:marBottom w:val="0"/>
      <w:divBdr>
        <w:top w:val="none" w:sz="0" w:space="0" w:color="auto"/>
        <w:left w:val="none" w:sz="0" w:space="0" w:color="auto"/>
        <w:bottom w:val="none" w:sz="0" w:space="0" w:color="auto"/>
        <w:right w:val="none" w:sz="0" w:space="0" w:color="auto"/>
      </w:divBdr>
    </w:div>
    <w:div w:id="1736586130">
      <w:bodyDiv w:val="1"/>
      <w:marLeft w:val="0"/>
      <w:marRight w:val="0"/>
      <w:marTop w:val="0"/>
      <w:marBottom w:val="0"/>
      <w:divBdr>
        <w:top w:val="none" w:sz="0" w:space="0" w:color="auto"/>
        <w:left w:val="none" w:sz="0" w:space="0" w:color="auto"/>
        <w:bottom w:val="none" w:sz="0" w:space="0" w:color="auto"/>
        <w:right w:val="none" w:sz="0" w:space="0" w:color="auto"/>
      </w:divBdr>
    </w:div>
    <w:div w:id="1738279959">
      <w:bodyDiv w:val="1"/>
      <w:marLeft w:val="0"/>
      <w:marRight w:val="0"/>
      <w:marTop w:val="0"/>
      <w:marBottom w:val="0"/>
      <w:divBdr>
        <w:top w:val="none" w:sz="0" w:space="0" w:color="auto"/>
        <w:left w:val="none" w:sz="0" w:space="0" w:color="auto"/>
        <w:bottom w:val="none" w:sz="0" w:space="0" w:color="auto"/>
        <w:right w:val="none" w:sz="0" w:space="0" w:color="auto"/>
      </w:divBdr>
    </w:div>
    <w:div w:id="1740908453">
      <w:bodyDiv w:val="1"/>
      <w:marLeft w:val="0"/>
      <w:marRight w:val="0"/>
      <w:marTop w:val="0"/>
      <w:marBottom w:val="0"/>
      <w:divBdr>
        <w:top w:val="none" w:sz="0" w:space="0" w:color="auto"/>
        <w:left w:val="none" w:sz="0" w:space="0" w:color="auto"/>
        <w:bottom w:val="none" w:sz="0" w:space="0" w:color="auto"/>
        <w:right w:val="none" w:sz="0" w:space="0" w:color="auto"/>
      </w:divBdr>
    </w:div>
    <w:div w:id="1746415747">
      <w:bodyDiv w:val="1"/>
      <w:marLeft w:val="0"/>
      <w:marRight w:val="0"/>
      <w:marTop w:val="0"/>
      <w:marBottom w:val="0"/>
      <w:divBdr>
        <w:top w:val="none" w:sz="0" w:space="0" w:color="auto"/>
        <w:left w:val="none" w:sz="0" w:space="0" w:color="auto"/>
        <w:bottom w:val="none" w:sz="0" w:space="0" w:color="auto"/>
        <w:right w:val="none" w:sz="0" w:space="0" w:color="auto"/>
      </w:divBdr>
    </w:div>
    <w:div w:id="1753426069">
      <w:bodyDiv w:val="1"/>
      <w:marLeft w:val="0"/>
      <w:marRight w:val="0"/>
      <w:marTop w:val="0"/>
      <w:marBottom w:val="0"/>
      <w:divBdr>
        <w:top w:val="none" w:sz="0" w:space="0" w:color="auto"/>
        <w:left w:val="none" w:sz="0" w:space="0" w:color="auto"/>
        <w:bottom w:val="none" w:sz="0" w:space="0" w:color="auto"/>
        <w:right w:val="none" w:sz="0" w:space="0" w:color="auto"/>
      </w:divBdr>
    </w:div>
    <w:div w:id="1764447834">
      <w:bodyDiv w:val="1"/>
      <w:marLeft w:val="0"/>
      <w:marRight w:val="0"/>
      <w:marTop w:val="0"/>
      <w:marBottom w:val="0"/>
      <w:divBdr>
        <w:top w:val="none" w:sz="0" w:space="0" w:color="auto"/>
        <w:left w:val="none" w:sz="0" w:space="0" w:color="auto"/>
        <w:bottom w:val="none" w:sz="0" w:space="0" w:color="auto"/>
        <w:right w:val="none" w:sz="0" w:space="0" w:color="auto"/>
      </w:divBdr>
    </w:div>
    <w:div w:id="1768035304">
      <w:bodyDiv w:val="1"/>
      <w:marLeft w:val="0"/>
      <w:marRight w:val="0"/>
      <w:marTop w:val="0"/>
      <w:marBottom w:val="0"/>
      <w:divBdr>
        <w:top w:val="none" w:sz="0" w:space="0" w:color="auto"/>
        <w:left w:val="none" w:sz="0" w:space="0" w:color="auto"/>
        <w:bottom w:val="none" w:sz="0" w:space="0" w:color="auto"/>
        <w:right w:val="none" w:sz="0" w:space="0" w:color="auto"/>
      </w:divBdr>
    </w:div>
    <w:div w:id="1771469193">
      <w:bodyDiv w:val="1"/>
      <w:marLeft w:val="0"/>
      <w:marRight w:val="0"/>
      <w:marTop w:val="0"/>
      <w:marBottom w:val="0"/>
      <w:divBdr>
        <w:top w:val="none" w:sz="0" w:space="0" w:color="auto"/>
        <w:left w:val="none" w:sz="0" w:space="0" w:color="auto"/>
        <w:bottom w:val="none" w:sz="0" w:space="0" w:color="auto"/>
        <w:right w:val="none" w:sz="0" w:space="0" w:color="auto"/>
      </w:divBdr>
    </w:div>
    <w:div w:id="1777555054">
      <w:bodyDiv w:val="1"/>
      <w:marLeft w:val="0"/>
      <w:marRight w:val="0"/>
      <w:marTop w:val="0"/>
      <w:marBottom w:val="0"/>
      <w:divBdr>
        <w:top w:val="none" w:sz="0" w:space="0" w:color="auto"/>
        <w:left w:val="none" w:sz="0" w:space="0" w:color="auto"/>
        <w:bottom w:val="none" w:sz="0" w:space="0" w:color="auto"/>
        <w:right w:val="none" w:sz="0" w:space="0" w:color="auto"/>
      </w:divBdr>
    </w:div>
    <w:div w:id="1780107327">
      <w:bodyDiv w:val="1"/>
      <w:marLeft w:val="0"/>
      <w:marRight w:val="0"/>
      <w:marTop w:val="0"/>
      <w:marBottom w:val="0"/>
      <w:divBdr>
        <w:top w:val="none" w:sz="0" w:space="0" w:color="auto"/>
        <w:left w:val="none" w:sz="0" w:space="0" w:color="auto"/>
        <w:bottom w:val="none" w:sz="0" w:space="0" w:color="auto"/>
        <w:right w:val="none" w:sz="0" w:space="0" w:color="auto"/>
      </w:divBdr>
    </w:div>
    <w:div w:id="1784685046">
      <w:bodyDiv w:val="1"/>
      <w:marLeft w:val="0"/>
      <w:marRight w:val="0"/>
      <w:marTop w:val="0"/>
      <w:marBottom w:val="0"/>
      <w:divBdr>
        <w:top w:val="none" w:sz="0" w:space="0" w:color="auto"/>
        <w:left w:val="none" w:sz="0" w:space="0" w:color="auto"/>
        <w:bottom w:val="none" w:sz="0" w:space="0" w:color="auto"/>
        <w:right w:val="none" w:sz="0" w:space="0" w:color="auto"/>
      </w:divBdr>
    </w:div>
    <w:div w:id="1791586980">
      <w:bodyDiv w:val="1"/>
      <w:marLeft w:val="0"/>
      <w:marRight w:val="0"/>
      <w:marTop w:val="0"/>
      <w:marBottom w:val="0"/>
      <w:divBdr>
        <w:top w:val="none" w:sz="0" w:space="0" w:color="auto"/>
        <w:left w:val="none" w:sz="0" w:space="0" w:color="auto"/>
        <w:bottom w:val="none" w:sz="0" w:space="0" w:color="auto"/>
        <w:right w:val="none" w:sz="0" w:space="0" w:color="auto"/>
      </w:divBdr>
    </w:div>
    <w:div w:id="1794983307">
      <w:bodyDiv w:val="1"/>
      <w:marLeft w:val="0"/>
      <w:marRight w:val="0"/>
      <w:marTop w:val="0"/>
      <w:marBottom w:val="0"/>
      <w:divBdr>
        <w:top w:val="none" w:sz="0" w:space="0" w:color="auto"/>
        <w:left w:val="none" w:sz="0" w:space="0" w:color="auto"/>
        <w:bottom w:val="none" w:sz="0" w:space="0" w:color="auto"/>
        <w:right w:val="none" w:sz="0" w:space="0" w:color="auto"/>
      </w:divBdr>
    </w:div>
    <w:div w:id="1795251238">
      <w:bodyDiv w:val="1"/>
      <w:marLeft w:val="0"/>
      <w:marRight w:val="0"/>
      <w:marTop w:val="0"/>
      <w:marBottom w:val="0"/>
      <w:divBdr>
        <w:top w:val="none" w:sz="0" w:space="0" w:color="auto"/>
        <w:left w:val="none" w:sz="0" w:space="0" w:color="auto"/>
        <w:bottom w:val="none" w:sz="0" w:space="0" w:color="auto"/>
        <w:right w:val="none" w:sz="0" w:space="0" w:color="auto"/>
      </w:divBdr>
    </w:div>
    <w:div w:id="1798521821">
      <w:bodyDiv w:val="1"/>
      <w:marLeft w:val="0"/>
      <w:marRight w:val="0"/>
      <w:marTop w:val="0"/>
      <w:marBottom w:val="0"/>
      <w:divBdr>
        <w:top w:val="none" w:sz="0" w:space="0" w:color="auto"/>
        <w:left w:val="none" w:sz="0" w:space="0" w:color="auto"/>
        <w:bottom w:val="none" w:sz="0" w:space="0" w:color="auto"/>
        <w:right w:val="none" w:sz="0" w:space="0" w:color="auto"/>
      </w:divBdr>
    </w:div>
    <w:div w:id="1801259981">
      <w:bodyDiv w:val="1"/>
      <w:marLeft w:val="0"/>
      <w:marRight w:val="0"/>
      <w:marTop w:val="0"/>
      <w:marBottom w:val="0"/>
      <w:divBdr>
        <w:top w:val="none" w:sz="0" w:space="0" w:color="auto"/>
        <w:left w:val="none" w:sz="0" w:space="0" w:color="auto"/>
        <w:bottom w:val="none" w:sz="0" w:space="0" w:color="auto"/>
        <w:right w:val="none" w:sz="0" w:space="0" w:color="auto"/>
      </w:divBdr>
    </w:div>
    <w:div w:id="1801797187">
      <w:bodyDiv w:val="1"/>
      <w:marLeft w:val="0"/>
      <w:marRight w:val="0"/>
      <w:marTop w:val="0"/>
      <w:marBottom w:val="0"/>
      <w:divBdr>
        <w:top w:val="none" w:sz="0" w:space="0" w:color="auto"/>
        <w:left w:val="none" w:sz="0" w:space="0" w:color="auto"/>
        <w:bottom w:val="none" w:sz="0" w:space="0" w:color="auto"/>
        <w:right w:val="none" w:sz="0" w:space="0" w:color="auto"/>
      </w:divBdr>
    </w:div>
    <w:div w:id="1803767519">
      <w:bodyDiv w:val="1"/>
      <w:marLeft w:val="0"/>
      <w:marRight w:val="0"/>
      <w:marTop w:val="0"/>
      <w:marBottom w:val="0"/>
      <w:divBdr>
        <w:top w:val="none" w:sz="0" w:space="0" w:color="auto"/>
        <w:left w:val="none" w:sz="0" w:space="0" w:color="auto"/>
        <w:bottom w:val="none" w:sz="0" w:space="0" w:color="auto"/>
        <w:right w:val="none" w:sz="0" w:space="0" w:color="auto"/>
      </w:divBdr>
    </w:div>
    <w:div w:id="1812097572">
      <w:bodyDiv w:val="1"/>
      <w:marLeft w:val="0"/>
      <w:marRight w:val="0"/>
      <w:marTop w:val="0"/>
      <w:marBottom w:val="0"/>
      <w:divBdr>
        <w:top w:val="none" w:sz="0" w:space="0" w:color="auto"/>
        <w:left w:val="none" w:sz="0" w:space="0" w:color="auto"/>
        <w:bottom w:val="none" w:sz="0" w:space="0" w:color="auto"/>
        <w:right w:val="none" w:sz="0" w:space="0" w:color="auto"/>
      </w:divBdr>
    </w:div>
    <w:div w:id="1814449434">
      <w:bodyDiv w:val="1"/>
      <w:marLeft w:val="0"/>
      <w:marRight w:val="0"/>
      <w:marTop w:val="0"/>
      <w:marBottom w:val="0"/>
      <w:divBdr>
        <w:top w:val="none" w:sz="0" w:space="0" w:color="auto"/>
        <w:left w:val="none" w:sz="0" w:space="0" w:color="auto"/>
        <w:bottom w:val="none" w:sz="0" w:space="0" w:color="auto"/>
        <w:right w:val="none" w:sz="0" w:space="0" w:color="auto"/>
      </w:divBdr>
    </w:div>
    <w:div w:id="1820730819">
      <w:bodyDiv w:val="1"/>
      <w:marLeft w:val="0"/>
      <w:marRight w:val="0"/>
      <w:marTop w:val="0"/>
      <w:marBottom w:val="0"/>
      <w:divBdr>
        <w:top w:val="none" w:sz="0" w:space="0" w:color="auto"/>
        <w:left w:val="none" w:sz="0" w:space="0" w:color="auto"/>
        <w:bottom w:val="none" w:sz="0" w:space="0" w:color="auto"/>
        <w:right w:val="none" w:sz="0" w:space="0" w:color="auto"/>
      </w:divBdr>
    </w:div>
    <w:div w:id="1822651955">
      <w:bodyDiv w:val="1"/>
      <w:marLeft w:val="0"/>
      <w:marRight w:val="0"/>
      <w:marTop w:val="0"/>
      <w:marBottom w:val="0"/>
      <w:divBdr>
        <w:top w:val="none" w:sz="0" w:space="0" w:color="auto"/>
        <w:left w:val="none" w:sz="0" w:space="0" w:color="auto"/>
        <w:bottom w:val="none" w:sz="0" w:space="0" w:color="auto"/>
        <w:right w:val="none" w:sz="0" w:space="0" w:color="auto"/>
      </w:divBdr>
    </w:div>
    <w:div w:id="1831098493">
      <w:bodyDiv w:val="1"/>
      <w:marLeft w:val="0"/>
      <w:marRight w:val="0"/>
      <w:marTop w:val="0"/>
      <w:marBottom w:val="0"/>
      <w:divBdr>
        <w:top w:val="none" w:sz="0" w:space="0" w:color="auto"/>
        <w:left w:val="none" w:sz="0" w:space="0" w:color="auto"/>
        <w:bottom w:val="none" w:sz="0" w:space="0" w:color="auto"/>
        <w:right w:val="none" w:sz="0" w:space="0" w:color="auto"/>
      </w:divBdr>
    </w:div>
    <w:div w:id="1835872846">
      <w:bodyDiv w:val="1"/>
      <w:marLeft w:val="0"/>
      <w:marRight w:val="0"/>
      <w:marTop w:val="0"/>
      <w:marBottom w:val="0"/>
      <w:divBdr>
        <w:top w:val="none" w:sz="0" w:space="0" w:color="auto"/>
        <w:left w:val="none" w:sz="0" w:space="0" w:color="auto"/>
        <w:bottom w:val="none" w:sz="0" w:space="0" w:color="auto"/>
        <w:right w:val="none" w:sz="0" w:space="0" w:color="auto"/>
      </w:divBdr>
    </w:div>
    <w:div w:id="1841390697">
      <w:bodyDiv w:val="1"/>
      <w:marLeft w:val="0"/>
      <w:marRight w:val="0"/>
      <w:marTop w:val="0"/>
      <w:marBottom w:val="0"/>
      <w:divBdr>
        <w:top w:val="none" w:sz="0" w:space="0" w:color="auto"/>
        <w:left w:val="none" w:sz="0" w:space="0" w:color="auto"/>
        <w:bottom w:val="none" w:sz="0" w:space="0" w:color="auto"/>
        <w:right w:val="none" w:sz="0" w:space="0" w:color="auto"/>
      </w:divBdr>
    </w:div>
    <w:div w:id="1843624613">
      <w:bodyDiv w:val="1"/>
      <w:marLeft w:val="0"/>
      <w:marRight w:val="0"/>
      <w:marTop w:val="0"/>
      <w:marBottom w:val="0"/>
      <w:divBdr>
        <w:top w:val="none" w:sz="0" w:space="0" w:color="auto"/>
        <w:left w:val="none" w:sz="0" w:space="0" w:color="auto"/>
        <w:bottom w:val="none" w:sz="0" w:space="0" w:color="auto"/>
        <w:right w:val="none" w:sz="0" w:space="0" w:color="auto"/>
      </w:divBdr>
    </w:div>
    <w:div w:id="1845242820">
      <w:bodyDiv w:val="1"/>
      <w:marLeft w:val="0"/>
      <w:marRight w:val="0"/>
      <w:marTop w:val="0"/>
      <w:marBottom w:val="0"/>
      <w:divBdr>
        <w:top w:val="none" w:sz="0" w:space="0" w:color="auto"/>
        <w:left w:val="none" w:sz="0" w:space="0" w:color="auto"/>
        <w:bottom w:val="none" w:sz="0" w:space="0" w:color="auto"/>
        <w:right w:val="none" w:sz="0" w:space="0" w:color="auto"/>
      </w:divBdr>
    </w:div>
    <w:div w:id="1849364964">
      <w:bodyDiv w:val="1"/>
      <w:marLeft w:val="0"/>
      <w:marRight w:val="0"/>
      <w:marTop w:val="0"/>
      <w:marBottom w:val="0"/>
      <w:divBdr>
        <w:top w:val="none" w:sz="0" w:space="0" w:color="auto"/>
        <w:left w:val="none" w:sz="0" w:space="0" w:color="auto"/>
        <w:bottom w:val="none" w:sz="0" w:space="0" w:color="auto"/>
        <w:right w:val="none" w:sz="0" w:space="0" w:color="auto"/>
      </w:divBdr>
    </w:div>
    <w:div w:id="1849757907">
      <w:bodyDiv w:val="1"/>
      <w:marLeft w:val="0"/>
      <w:marRight w:val="0"/>
      <w:marTop w:val="0"/>
      <w:marBottom w:val="0"/>
      <w:divBdr>
        <w:top w:val="none" w:sz="0" w:space="0" w:color="auto"/>
        <w:left w:val="none" w:sz="0" w:space="0" w:color="auto"/>
        <w:bottom w:val="none" w:sz="0" w:space="0" w:color="auto"/>
        <w:right w:val="none" w:sz="0" w:space="0" w:color="auto"/>
      </w:divBdr>
    </w:div>
    <w:div w:id="1851600215">
      <w:bodyDiv w:val="1"/>
      <w:marLeft w:val="0"/>
      <w:marRight w:val="0"/>
      <w:marTop w:val="0"/>
      <w:marBottom w:val="0"/>
      <w:divBdr>
        <w:top w:val="none" w:sz="0" w:space="0" w:color="auto"/>
        <w:left w:val="none" w:sz="0" w:space="0" w:color="auto"/>
        <w:bottom w:val="none" w:sz="0" w:space="0" w:color="auto"/>
        <w:right w:val="none" w:sz="0" w:space="0" w:color="auto"/>
      </w:divBdr>
    </w:div>
    <w:div w:id="1865900830">
      <w:bodyDiv w:val="1"/>
      <w:marLeft w:val="0"/>
      <w:marRight w:val="0"/>
      <w:marTop w:val="0"/>
      <w:marBottom w:val="0"/>
      <w:divBdr>
        <w:top w:val="none" w:sz="0" w:space="0" w:color="auto"/>
        <w:left w:val="none" w:sz="0" w:space="0" w:color="auto"/>
        <w:bottom w:val="none" w:sz="0" w:space="0" w:color="auto"/>
        <w:right w:val="none" w:sz="0" w:space="0" w:color="auto"/>
      </w:divBdr>
    </w:div>
    <w:div w:id="1867714631">
      <w:bodyDiv w:val="1"/>
      <w:marLeft w:val="0"/>
      <w:marRight w:val="0"/>
      <w:marTop w:val="0"/>
      <w:marBottom w:val="0"/>
      <w:divBdr>
        <w:top w:val="none" w:sz="0" w:space="0" w:color="auto"/>
        <w:left w:val="none" w:sz="0" w:space="0" w:color="auto"/>
        <w:bottom w:val="none" w:sz="0" w:space="0" w:color="auto"/>
        <w:right w:val="none" w:sz="0" w:space="0" w:color="auto"/>
      </w:divBdr>
    </w:div>
    <w:div w:id="1876383106">
      <w:bodyDiv w:val="1"/>
      <w:marLeft w:val="0"/>
      <w:marRight w:val="0"/>
      <w:marTop w:val="0"/>
      <w:marBottom w:val="0"/>
      <w:divBdr>
        <w:top w:val="none" w:sz="0" w:space="0" w:color="auto"/>
        <w:left w:val="none" w:sz="0" w:space="0" w:color="auto"/>
        <w:bottom w:val="none" w:sz="0" w:space="0" w:color="auto"/>
        <w:right w:val="none" w:sz="0" w:space="0" w:color="auto"/>
      </w:divBdr>
    </w:div>
    <w:div w:id="1877158453">
      <w:bodyDiv w:val="1"/>
      <w:marLeft w:val="0"/>
      <w:marRight w:val="0"/>
      <w:marTop w:val="0"/>
      <w:marBottom w:val="0"/>
      <w:divBdr>
        <w:top w:val="none" w:sz="0" w:space="0" w:color="auto"/>
        <w:left w:val="none" w:sz="0" w:space="0" w:color="auto"/>
        <w:bottom w:val="none" w:sz="0" w:space="0" w:color="auto"/>
        <w:right w:val="none" w:sz="0" w:space="0" w:color="auto"/>
      </w:divBdr>
    </w:div>
    <w:div w:id="1879658751">
      <w:bodyDiv w:val="1"/>
      <w:marLeft w:val="0"/>
      <w:marRight w:val="0"/>
      <w:marTop w:val="0"/>
      <w:marBottom w:val="0"/>
      <w:divBdr>
        <w:top w:val="none" w:sz="0" w:space="0" w:color="auto"/>
        <w:left w:val="none" w:sz="0" w:space="0" w:color="auto"/>
        <w:bottom w:val="none" w:sz="0" w:space="0" w:color="auto"/>
        <w:right w:val="none" w:sz="0" w:space="0" w:color="auto"/>
      </w:divBdr>
    </w:div>
    <w:div w:id="1880822971">
      <w:bodyDiv w:val="1"/>
      <w:marLeft w:val="0"/>
      <w:marRight w:val="0"/>
      <w:marTop w:val="0"/>
      <w:marBottom w:val="0"/>
      <w:divBdr>
        <w:top w:val="none" w:sz="0" w:space="0" w:color="auto"/>
        <w:left w:val="none" w:sz="0" w:space="0" w:color="auto"/>
        <w:bottom w:val="none" w:sz="0" w:space="0" w:color="auto"/>
        <w:right w:val="none" w:sz="0" w:space="0" w:color="auto"/>
      </w:divBdr>
    </w:div>
    <w:div w:id="1883713471">
      <w:bodyDiv w:val="1"/>
      <w:marLeft w:val="0"/>
      <w:marRight w:val="0"/>
      <w:marTop w:val="0"/>
      <w:marBottom w:val="0"/>
      <w:divBdr>
        <w:top w:val="none" w:sz="0" w:space="0" w:color="auto"/>
        <w:left w:val="none" w:sz="0" w:space="0" w:color="auto"/>
        <w:bottom w:val="none" w:sz="0" w:space="0" w:color="auto"/>
        <w:right w:val="none" w:sz="0" w:space="0" w:color="auto"/>
      </w:divBdr>
    </w:div>
    <w:div w:id="1897352092">
      <w:bodyDiv w:val="1"/>
      <w:marLeft w:val="0"/>
      <w:marRight w:val="0"/>
      <w:marTop w:val="0"/>
      <w:marBottom w:val="0"/>
      <w:divBdr>
        <w:top w:val="none" w:sz="0" w:space="0" w:color="auto"/>
        <w:left w:val="none" w:sz="0" w:space="0" w:color="auto"/>
        <w:bottom w:val="none" w:sz="0" w:space="0" w:color="auto"/>
        <w:right w:val="none" w:sz="0" w:space="0" w:color="auto"/>
      </w:divBdr>
    </w:div>
    <w:div w:id="1899703906">
      <w:bodyDiv w:val="1"/>
      <w:marLeft w:val="0"/>
      <w:marRight w:val="0"/>
      <w:marTop w:val="0"/>
      <w:marBottom w:val="0"/>
      <w:divBdr>
        <w:top w:val="none" w:sz="0" w:space="0" w:color="auto"/>
        <w:left w:val="none" w:sz="0" w:space="0" w:color="auto"/>
        <w:bottom w:val="none" w:sz="0" w:space="0" w:color="auto"/>
        <w:right w:val="none" w:sz="0" w:space="0" w:color="auto"/>
      </w:divBdr>
    </w:div>
    <w:div w:id="1903056663">
      <w:bodyDiv w:val="1"/>
      <w:marLeft w:val="0"/>
      <w:marRight w:val="0"/>
      <w:marTop w:val="0"/>
      <w:marBottom w:val="0"/>
      <w:divBdr>
        <w:top w:val="none" w:sz="0" w:space="0" w:color="auto"/>
        <w:left w:val="none" w:sz="0" w:space="0" w:color="auto"/>
        <w:bottom w:val="none" w:sz="0" w:space="0" w:color="auto"/>
        <w:right w:val="none" w:sz="0" w:space="0" w:color="auto"/>
      </w:divBdr>
    </w:div>
    <w:div w:id="1913587640">
      <w:bodyDiv w:val="1"/>
      <w:marLeft w:val="0"/>
      <w:marRight w:val="0"/>
      <w:marTop w:val="0"/>
      <w:marBottom w:val="0"/>
      <w:divBdr>
        <w:top w:val="none" w:sz="0" w:space="0" w:color="auto"/>
        <w:left w:val="none" w:sz="0" w:space="0" w:color="auto"/>
        <w:bottom w:val="none" w:sz="0" w:space="0" w:color="auto"/>
        <w:right w:val="none" w:sz="0" w:space="0" w:color="auto"/>
      </w:divBdr>
    </w:div>
    <w:div w:id="1915896090">
      <w:bodyDiv w:val="1"/>
      <w:marLeft w:val="0"/>
      <w:marRight w:val="0"/>
      <w:marTop w:val="0"/>
      <w:marBottom w:val="0"/>
      <w:divBdr>
        <w:top w:val="none" w:sz="0" w:space="0" w:color="auto"/>
        <w:left w:val="none" w:sz="0" w:space="0" w:color="auto"/>
        <w:bottom w:val="none" w:sz="0" w:space="0" w:color="auto"/>
        <w:right w:val="none" w:sz="0" w:space="0" w:color="auto"/>
      </w:divBdr>
    </w:div>
    <w:div w:id="1919751725">
      <w:bodyDiv w:val="1"/>
      <w:marLeft w:val="0"/>
      <w:marRight w:val="0"/>
      <w:marTop w:val="0"/>
      <w:marBottom w:val="0"/>
      <w:divBdr>
        <w:top w:val="none" w:sz="0" w:space="0" w:color="auto"/>
        <w:left w:val="none" w:sz="0" w:space="0" w:color="auto"/>
        <w:bottom w:val="none" w:sz="0" w:space="0" w:color="auto"/>
        <w:right w:val="none" w:sz="0" w:space="0" w:color="auto"/>
      </w:divBdr>
    </w:div>
    <w:div w:id="1928147476">
      <w:bodyDiv w:val="1"/>
      <w:marLeft w:val="0"/>
      <w:marRight w:val="0"/>
      <w:marTop w:val="0"/>
      <w:marBottom w:val="0"/>
      <w:divBdr>
        <w:top w:val="none" w:sz="0" w:space="0" w:color="auto"/>
        <w:left w:val="none" w:sz="0" w:space="0" w:color="auto"/>
        <w:bottom w:val="none" w:sz="0" w:space="0" w:color="auto"/>
        <w:right w:val="none" w:sz="0" w:space="0" w:color="auto"/>
      </w:divBdr>
    </w:div>
    <w:div w:id="1931697191">
      <w:bodyDiv w:val="1"/>
      <w:marLeft w:val="0"/>
      <w:marRight w:val="0"/>
      <w:marTop w:val="0"/>
      <w:marBottom w:val="0"/>
      <w:divBdr>
        <w:top w:val="none" w:sz="0" w:space="0" w:color="auto"/>
        <w:left w:val="none" w:sz="0" w:space="0" w:color="auto"/>
        <w:bottom w:val="none" w:sz="0" w:space="0" w:color="auto"/>
        <w:right w:val="none" w:sz="0" w:space="0" w:color="auto"/>
      </w:divBdr>
    </w:div>
    <w:div w:id="1937598034">
      <w:bodyDiv w:val="1"/>
      <w:marLeft w:val="0"/>
      <w:marRight w:val="0"/>
      <w:marTop w:val="0"/>
      <w:marBottom w:val="0"/>
      <w:divBdr>
        <w:top w:val="none" w:sz="0" w:space="0" w:color="auto"/>
        <w:left w:val="none" w:sz="0" w:space="0" w:color="auto"/>
        <w:bottom w:val="none" w:sz="0" w:space="0" w:color="auto"/>
        <w:right w:val="none" w:sz="0" w:space="0" w:color="auto"/>
      </w:divBdr>
    </w:div>
    <w:div w:id="1944453456">
      <w:bodyDiv w:val="1"/>
      <w:marLeft w:val="0"/>
      <w:marRight w:val="0"/>
      <w:marTop w:val="0"/>
      <w:marBottom w:val="0"/>
      <w:divBdr>
        <w:top w:val="none" w:sz="0" w:space="0" w:color="auto"/>
        <w:left w:val="none" w:sz="0" w:space="0" w:color="auto"/>
        <w:bottom w:val="none" w:sz="0" w:space="0" w:color="auto"/>
        <w:right w:val="none" w:sz="0" w:space="0" w:color="auto"/>
      </w:divBdr>
    </w:div>
    <w:div w:id="1945724927">
      <w:bodyDiv w:val="1"/>
      <w:marLeft w:val="0"/>
      <w:marRight w:val="0"/>
      <w:marTop w:val="0"/>
      <w:marBottom w:val="0"/>
      <w:divBdr>
        <w:top w:val="none" w:sz="0" w:space="0" w:color="auto"/>
        <w:left w:val="none" w:sz="0" w:space="0" w:color="auto"/>
        <w:bottom w:val="none" w:sz="0" w:space="0" w:color="auto"/>
        <w:right w:val="none" w:sz="0" w:space="0" w:color="auto"/>
      </w:divBdr>
    </w:div>
    <w:div w:id="1955088594">
      <w:bodyDiv w:val="1"/>
      <w:marLeft w:val="0"/>
      <w:marRight w:val="0"/>
      <w:marTop w:val="0"/>
      <w:marBottom w:val="0"/>
      <w:divBdr>
        <w:top w:val="none" w:sz="0" w:space="0" w:color="auto"/>
        <w:left w:val="none" w:sz="0" w:space="0" w:color="auto"/>
        <w:bottom w:val="none" w:sz="0" w:space="0" w:color="auto"/>
        <w:right w:val="none" w:sz="0" w:space="0" w:color="auto"/>
      </w:divBdr>
    </w:div>
    <w:div w:id="1963534778">
      <w:bodyDiv w:val="1"/>
      <w:marLeft w:val="0"/>
      <w:marRight w:val="0"/>
      <w:marTop w:val="0"/>
      <w:marBottom w:val="0"/>
      <w:divBdr>
        <w:top w:val="none" w:sz="0" w:space="0" w:color="auto"/>
        <w:left w:val="none" w:sz="0" w:space="0" w:color="auto"/>
        <w:bottom w:val="none" w:sz="0" w:space="0" w:color="auto"/>
        <w:right w:val="none" w:sz="0" w:space="0" w:color="auto"/>
      </w:divBdr>
    </w:div>
    <w:div w:id="1965765133">
      <w:bodyDiv w:val="1"/>
      <w:marLeft w:val="0"/>
      <w:marRight w:val="0"/>
      <w:marTop w:val="0"/>
      <w:marBottom w:val="0"/>
      <w:divBdr>
        <w:top w:val="none" w:sz="0" w:space="0" w:color="auto"/>
        <w:left w:val="none" w:sz="0" w:space="0" w:color="auto"/>
        <w:bottom w:val="none" w:sz="0" w:space="0" w:color="auto"/>
        <w:right w:val="none" w:sz="0" w:space="0" w:color="auto"/>
      </w:divBdr>
    </w:div>
    <w:div w:id="1966305354">
      <w:bodyDiv w:val="1"/>
      <w:marLeft w:val="0"/>
      <w:marRight w:val="0"/>
      <w:marTop w:val="0"/>
      <w:marBottom w:val="0"/>
      <w:divBdr>
        <w:top w:val="none" w:sz="0" w:space="0" w:color="auto"/>
        <w:left w:val="none" w:sz="0" w:space="0" w:color="auto"/>
        <w:bottom w:val="none" w:sz="0" w:space="0" w:color="auto"/>
        <w:right w:val="none" w:sz="0" w:space="0" w:color="auto"/>
      </w:divBdr>
    </w:div>
    <w:div w:id="1971476618">
      <w:bodyDiv w:val="1"/>
      <w:marLeft w:val="0"/>
      <w:marRight w:val="0"/>
      <w:marTop w:val="0"/>
      <w:marBottom w:val="0"/>
      <w:divBdr>
        <w:top w:val="none" w:sz="0" w:space="0" w:color="auto"/>
        <w:left w:val="none" w:sz="0" w:space="0" w:color="auto"/>
        <w:bottom w:val="none" w:sz="0" w:space="0" w:color="auto"/>
        <w:right w:val="none" w:sz="0" w:space="0" w:color="auto"/>
      </w:divBdr>
    </w:div>
    <w:div w:id="1981229600">
      <w:bodyDiv w:val="1"/>
      <w:marLeft w:val="0"/>
      <w:marRight w:val="0"/>
      <w:marTop w:val="0"/>
      <w:marBottom w:val="0"/>
      <w:divBdr>
        <w:top w:val="none" w:sz="0" w:space="0" w:color="auto"/>
        <w:left w:val="none" w:sz="0" w:space="0" w:color="auto"/>
        <w:bottom w:val="none" w:sz="0" w:space="0" w:color="auto"/>
        <w:right w:val="none" w:sz="0" w:space="0" w:color="auto"/>
      </w:divBdr>
    </w:div>
    <w:div w:id="1985501448">
      <w:bodyDiv w:val="1"/>
      <w:marLeft w:val="0"/>
      <w:marRight w:val="0"/>
      <w:marTop w:val="0"/>
      <w:marBottom w:val="0"/>
      <w:divBdr>
        <w:top w:val="none" w:sz="0" w:space="0" w:color="auto"/>
        <w:left w:val="none" w:sz="0" w:space="0" w:color="auto"/>
        <w:bottom w:val="none" w:sz="0" w:space="0" w:color="auto"/>
        <w:right w:val="none" w:sz="0" w:space="0" w:color="auto"/>
      </w:divBdr>
    </w:div>
    <w:div w:id="1986665401">
      <w:bodyDiv w:val="1"/>
      <w:marLeft w:val="0"/>
      <w:marRight w:val="0"/>
      <w:marTop w:val="0"/>
      <w:marBottom w:val="0"/>
      <w:divBdr>
        <w:top w:val="none" w:sz="0" w:space="0" w:color="auto"/>
        <w:left w:val="none" w:sz="0" w:space="0" w:color="auto"/>
        <w:bottom w:val="none" w:sz="0" w:space="0" w:color="auto"/>
        <w:right w:val="none" w:sz="0" w:space="0" w:color="auto"/>
      </w:divBdr>
    </w:div>
    <w:div w:id="1999336017">
      <w:bodyDiv w:val="1"/>
      <w:marLeft w:val="0"/>
      <w:marRight w:val="0"/>
      <w:marTop w:val="0"/>
      <w:marBottom w:val="0"/>
      <w:divBdr>
        <w:top w:val="none" w:sz="0" w:space="0" w:color="auto"/>
        <w:left w:val="none" w:sz="0" w:space="0" w:color="auto"/>
        <w:bottom w:val="none" w:sz="0" w:space="0" w:color="auto"/>
        <w:right w:val="none" w:sz="0" w:space="0" w:color="auto"/>
      </w:divBdr>
    </w:div>
    <w:div w:id="2000695137">
      <w:bodyDiv w:val="1"/>
      <w:marLeft w:val="0"/>
      <w:marRight w:val="0"/>
      <w:marTop w:val="0"/>
      <w:marBottom w:val="0"/>
      <w:divBdr>
        <w:top w:val="none" w:sz="0" w:space="0" w:color="auto"/>
        <w:left w:val="none" w:sz="0" w:space="0" w:color="auto"/>
        <w:bottom w:val="none" w:sz="0" w:space="0" w:color="auto"/>
        <w:right w:val="none" w:sz="0" w:space="0" w:color="auto"/>
      </w:divBdr>
    </w:div>
    <w:div w:id="2003464908">
      <w:bodyDiv w:val="1"/>
      <w:marLeft w:val="0"/>
      <w:marRight w:val="0"/>
      <w:marTop w:val="0"/>
      <w:marBottom w:val="0"/>
      <w:divBdr>
        <w:top w:val="none" w:sz="0" w:space="0" w:color="auto"/>
        <w:left w:val="none" w:sz="0" w:space="0" w:color="auto"/>
        <w:bottom w:val="none" w:sz="0" w:space="0" w:color="auto"/>
        <w:right w:val="none" w:sz="0" w:space="0" w:color="auto"/>
      </w:divBdr>
    </w:div>
    <w:div w:id="2021664613">
      <w:bodyDiv w:val="1"/>
      <w:marLeft w:val="0"/>
      <w:marRight w:val="0"/>
      <w:marTop w:val="0"/>
      <w:marBottom w:val="0"/>
      <w:divBdr>
        <w:top w:val="none" w:sz="0" w:space="0" w:color="auto"/>
        <w:left w:val="none" w:sz="0" w:space="0" w:color="auto"/>
        <w:bottom w:val="none" w:sz="0" w:space="0" w:color="auto"/>
        <w:right w:val="none" w:sz="0" w:space="0" w:color="auto"/>
      </w:divBdr>
    </w:div>
    <w:div w:id="2023778326">
      <w:bodyDiv w:val="1"/>
      <w:marLeft w:val="0"/>
      <w:marRight w:val="0"/>
      <w:marTop w:val="0"/>
      <w:marBottom w:val="0"/>
      <w:divBdr>
        <w:top w:val="none" w:sz="0" w:space="0" w:color="auto"/>
        <w:left w:val="none" w:sz="0" w:space="0" w:color="auto"/>
        <w:bottom w:val="none" w:sz="0" w:space="0" w:color="auto"/>
        <w:right w:val="none" w:sz="0" w:space="0" w:color="auto"/>
      </w:divBdr>
    </w:div>
    <w:div w:id="2024432710">
      <w:bodyDiv w:val="1"/>
      <w:marLeft w:val="0"/>
      <w:marRight w:val="0"/>
      <w:marTop w:val="0"/>
      <w:marBottom w:val="0"/>
      <w:divBdr>
        <w:top w:val="none" w:sz="0" w:space="0" w:color="auto"/>
        <w:left w:val="none" w:sz="0" w:space="0" w:color="auto"/>
        <w:bottom w:val="none" w:sz="0" w:space="0" w:color="auto"/>
        <w:right w:val="none" w:sz="0" w:space="0" w:color="auto"/>
      </w:divBdr>
    </w:div>
    <w:div w:id="2031637573">
      <w:bodyDiv w:val="1"/>
      <w:marLeft w:val="0"/>
      <w:marRight w:val="0"/>
      <w:marTop w:val="0"/>
      <w:marBottom w:val="0"/>
      <w:divBdr>
        <w:top w:val="none" w:sz="0" w:space="0" w:color="auto"/>
        <w:left w:val="none" w:sz="0" w:space="0" w:color="auto"/>
        <w:bottom w:val="none" w:sz="0" w:space="0" w:color="auto"/>
        <w:right w:val="none" w:sz="0" w:space="0" w:color="auto"/>
      </w:divBdr>
    </w:div>
    <w:div w:id="2035039671">
      <w:bodyDiv w:val="1"/>
      <w:marLeft w:val="0"/>
      <w:marRight w:val="0"/>
      <w:marTop w:val="0"/>
      <w:marBottom w:val="0"/>
      <w:divBdr>
        <w:top w:val="none" w:sz="0" w:space="0" w:color="auto"/>
        <w:left w:val="none" w:sz="0" w:space="0" w:color="auto"/>
        <w:bottom w:val="none" w:sz="0" w:space="0" w:color="auto"/>
        <w:right w:val="none" w:sz="0" w:space="0" w:color="auto"/>
      </w:divBdr>
    </w:div>
    <w:div w:id="2036803198">
      <w:bodyDiv w:val="1"/>
      <w:marLeft w:val="0"/>
      <w:marRight w:val="0"/>
      <w:marTop w:val="0"/>
      <w:marBottom w:val="0"/>
      <w:divBdr>
        <w:top w:val="none" w:sz="0" w:space="0" w:color="auto"/>
        <w:left w:val="none" w:sz="0" w:space="0" w:color="auto"/>
        <w:bottom w:val="none" w:sz="0" w:space="0" w:color="auto"/>
        <w:right w:val="none" w:sz="0" w:space="0" w:color="auto"/>
      </w:divBdr>
    </w:div>
    <w:div w:id="2039162106">
      <w:bodyDiv w:val="1"/>
      <w:marLeft w:val="0"/>
      <w:marRight w:val="0"/>
      <w:marTop w:val="0"/>
      <w:marBottom w:val="0"/>
      <w:divBdr>
        <w:top w:val="none" w:sz="0" w:space="0" w:color="auto"/>
        <w:left w:val="none" w:sz="0" w:space="0" w:color="auto"/>
        <w:bottom w:val="none" w:sz="0" w:space="0" w:color="auto"/>
        <w:right w:val="none" w:sz="0" w:space="0" w:color="auto"/>
      </w:divBdr>
    </w:div>
    <w:div w:id="2046103242">
      <w:bodyDiv w:val="1"/>
      <w:marLeft w:val="0"/>
      <w:marRight w:val="0"/>
      <w:marTop w:val="0"/>
      <w:marBottom w:val="0"/>
      <w:divBdr>
        <w:top w:val="none" w:sz="0" w:space="0" w:color="auto"/>
        <w:left w:val="none" w:sz="0" w:space="0" w:color="auto"/>
        <w:bottom w:val="none" w:sz="0" w:space="0" w:color="auto"/>
        <w:right w:val="none" w:sz="0" w:space="0" w:color="auto"/>
      </w:divBdr>
    </w:div>
    <w:div w:id="2050257750">
      <w:bodyDiv w:val="1"/>
      <w:marLeft w:val="0"/>
      <w:marRight w:val="0"/>
      <w:marTop w:val="0"/>
      <w:marBottom w:val="0"/>
      <w:divBdr>
        <w:top w:val="none" w:sz="0" w:space="0" w:color="auto"/>
        <w:left w:val="none" w:sz="0" w:space="0" w:color="auto"/>
        <w:bottom w:val="none" w:sz="0" w:space="0" w:color="auto"/>
        <w:right w:val="none" w:sz="0" w:space="0" w:color="auto"/>
      </w:divBdr>
    </w:div>
    <w:div w:id="2052025733">
      <w:bodyDiv w:val="1"/>
      <w:marLeft w:val="0"/>
      <w:marRight w:val="0"/>
      <w:marTop w:val="0"/>
      <w:marBottom w:val="0"/>
      <w:divBdr>
        <w:top w:val="none" w:sz="0" w:space="0" w:color="auto"/>
        <w:left w:val="none" w:sz="0" w:space="0" w:color="auto"/>
        <w:bottom w:val="none" w:sz="0" w:space="0" w:color="auto"/>
        <w:right w:val="none" w:sz="0" w:space="0" w:color="auto"/>
      </w:divBdr>
    </w:div>
    <w:div w:id="2054502346">
      <w:bodyDiv w:val="1"/>
      <w:marLeft w:val="0"/>
      <w:marRight w:val="0"/>
      <w:marTop w:val="0"/>
      <w:marBottom w:val="0"/>
      <w:divBdr>
        <w:top w:val="none" w:sz="0" w:space="0" w:color="auto"/>
        <w:left w:val="none" w:sz="0" w:space="0" w:color="auto"/>
        <w:bottom w:val="none" w:sz="0" w:space="0" w:color="auto"/>
        <w:right w:val="none" w:sz="0" w:space="0" w:color="auto"/>
      </w:divBdr>
    </w:div>
    <w:div w:id="2063014161">
      <w:bodyDiv w:val="1"/>
      <w:marLeft w:val="0"/>
      <w:marRight w:val="0"/>
      <w:marTop w:val="0"/>
      <w:marBottom w:val="0"/>
      <w:divBdr>
        <w:top w:val="none" w:sz="0" w:space="0" w:color="auto"/>
        <w:left w:val="none" w:sz="0" w:space="0" w:color="auto"/>
        <w:bottom w:val="none" w:sz="0" w:space="0" w:color="auto"/>
        <w:right w:val="none" w:sz="0" w:space="0" w:color="auto"/>
      </w:divBdr>
    </w:div>
    <w:div w:id="2067677134">
      <w:bodyDiv w:val="1"/>
      <w:marLeft w:val="0"/>
      <w:marRight w:val="0"/>
      <w:marTop w:val="0"/>
      <w:marBottom w:val="0"/>
      <w:divBdr>
        <w:top w:val="none" w:sz="0" w:space="0" w:color="auto"/>
        <w:left w:val="none" w:sz="0" w:space="0" w:color="auto"/>
        <w:bottom w:val="none" w:sz="0" w:space="0" w:color="auto"/>
        <w:right w:val="none" w:sz="0" w:space="0" w:color="auto"/>
      </w:divBdr>
    </w:div>
    <w:div w:id="2080981774">
      <w:bodyDiv w:val="1"/>
      <w:marLeft w:val="0"/>
      <w:marRight w:val="0"/>
      <w:marTop w:val="0"/>
      <w:marBottom w:val="0"/>
      <w:divBdr>
        <w:top w:val="none" w:sz="0" w:space="0" w:color="auto"/>
        <w:left w:val="none" w:sz="0" w:space="0" w:color="auto"/>
        <w:bottom w:val="none" w:sz="0" w:space="0" w:color="auto"/>
        <w:right w:val="none" w:sz="0" w:space="0" w:color="auto"/>
      </w:divBdr>
    </w:div>
    <w:div w:id="2087651361">
      <w:bodyDiv w:val="1"/>
      <w:marLeft w:val="0"/>
      <w:marRight w:val="0"/>
      <w:marTop w:val="0"/>
      <w:marBottom w:val="0"/>
      <w:divBdr>
        <w:top w:val="none" w:sz="0" w:space="0" w:color="auto"/>
        <w:left w:val="none" w:sz="0" w:space="0" w:color="auto"/>
        <w:bottom w:val="none" w:sz="0" w:space="0" w:color="auto"/>
        <w:right w:val="none" w:sz="0" w:space="0" w:color="auto"/>
      </w:divBdr>
    </w:div>
    <w:div w:id="2094618502">
      <w:bodyDiv w:val="1"/>
      <w:marLeft w:val="0"/>
      <w:marRight w:val="0"/>
      <w:marTop w:val="0"/>
      <w:marBottom w:val="0"/>
      <w:divBdr>
        <w:top w:val="none" w:sz="0" w:space="0" w:color="auto"/>
        <w:left w:val="none" w:sz="0" w:space="0" w:color="auto"/>
        <w:bottom w:val="none" w:sz="0" w:space="0" w:color="auto"/>
        <w:right w:val="none" w:sz="0" w:space="0" w:color="auto"/>
      </w:divBdr>
    </w:div>
    <w:div w:id="2100323523">
      <w:bodyDiv w:val="1"/>
      <w:marLeft w:val="0"/>
      <w:marRight w:val="0"/>
      <w:marTop w:val="0"/>
      <w:marBottom w:val="0"/>
      <w:divBdr>
        <w:top w:val="none" w:sz="0" w:space="0" w:color="auto"/>
        <w:left w:val="none" w:sz="0" w:space="0" w:color="auto"/>
        <w:bottom w:val="none" w:sz="0" w:space="0" w:color="auto"/>
        <w:right w:val="none" w:sz="0" w:space="0" w:color="auto"/>
      </w:divBdr>
    </w:div>
    <w:div w:id="2101830346">
      <w:bodyDiv w:val="1"/>
      <w:marLeft w:val="0"/>
      <w:marRight w:val="0"/>
      <w:marTop w:val="0"/>
      <w:marBottom w:val="0"/>
      <w:divBdr>
        <w:top w:val="none" w:sz="0" w:space="0" w:color="auto"/>
        <w:left w:val="none" w:sz="0" w:space="0" w:color="auto"/>
        <w:bottom w:val="none" w:sz="0" w:space="0" w:color="auto"/>
        <w:right w:val="none" w:sz="0" w:space="0" w:color="auto"/>
      </w:divBdr>
    </w:div>
    <w:div w:id="2102289525">
      <w:bodyDiv w:val="1"/>
      <w:marLeft w:val="0"/>
      <w:marRight w:val="0"/>
      <w:marTop w:val="0"/>
      <w:marBottom w:val="0"/>
      <w:divBdr>
        <w:top w:val="none" w:sz="0" w:space="0" w:color="auto"/>
        <w:left w:val="none" w:sz="0" w:space="0" w:color="auto"/>
        <w:bottom w:val="none" w:sz="0" w:space="0" w:color="auto"/>
        <w:right w:val="none" w:sz="0" w:space="0" w:color="auto"/>
      </w:divBdr>
    </w:div>
    <w:div w:id="2106460679">
      <w:bodyDiv w:val="1"/>
      <w:marLeft w:val="0"/>
      <w:marRight w:val="0"/>
      <w:marTop w:val="0"/>
      <w:marBottom w:val="0"/>
      <w:divBdr>
        <w:top w:val="none" w:sz="0" w:space="0" w:color="auto"/>
        <w:left w:val="none" w:sz="0" w:space="0" w:color="auto"/>
        <w:bottom w:val="none" w:sz="0" w:space="0" w:color="auto"/>
        <w:right w:val="none" w:sz="0" w:space="0" w:color="auto"/>
      </w:divBdr>
    </w:div>
    <w:div w:id="2110078912">
      <w:bodyDiv w:val="1"/>
      <w:marLeft w:val="0"/>
      <w:marRight w:val="0"/>
      <w:marTop w:val="0"/>
      <w:marBottom w:val="0"/>
      <w:divBdr>
        <w:top w:val="none" w:sz="0" w:space="0" w:color="auto"/>
        <w:left w:val="none" w:sz="0" w:space="0" w:color="auto"/>
        <w:bottom w:val="none" w:sz="0" w:space="0" w:color="auto"/>
        <w:right w:val="none" w:sz="0" w:space="0" w:color="auto"/>
      </w:divBdr>
    </w:div>
    <w:div w:id="2111656509">
      <w:bodyDiv w:val="1"/>
      <w:marLeft w:val="0"/>
      <w:marRight w:val="0"/>
      <w:marTop w:val="0"/>
      <w:marBottom w:val="0"/>
      <w:divBdr>
        <w:top w:val="none" w:sz="0" w:space="0" w:color="auto"/>
        <w:left w:val="none" w:sz="0" w:space="0" w:color="auto"/>
        <w:bottom w:val="none" w:sz="0" w:space="0" w:color="auto"/>
        <w:right w:val="none" w:sz="0" w:space="0" w:color="auto"/>
      </w:divBdr>
    </w:div>
    <w:div w:id="2114670510">
      <w:bodyDiv w:val="1"/>
      <w:marLeft w:val="0"/>
      <w:marRight w:val="0"/>
      <w:marTop w:val="0"/>
      <w:marBottom w:val="0"/>
      <w:divBdr>
        <w:top w:val="none" w:sz="0" w:space="0" w:color="auto"/>
        <w:left w:val="none" w:sz="0" w:space="0" w:color="auto"/>
        <w:bottom w:val="none" w:sz="0" w:space="0" w:color="auto"/>
        <w:right w:val="none" w:sz="0" w:space="0" w:color="auto"/>
      </w:divBdr>
    </w:div>
    <w:div w:id="2123186852">
      <w:bodyDiv w:val="1"/>
      <w:marLeft w:val="0"/>
      <w:marRight w:val="0"/>
      <w:marTop w:val="0"/>
      <w:marBottom w:val="0"/>
      <w:divBdr>
        <w:top w:val="none" w:sz="0" w:space="0" w:color="auto"/>
        <w:left w:val="none" w:sz="0" w:space="0" w:color="auto"/>
        <w:bottom w:val="none" w:sz="0" w:space="0" w:color="auto"/>
        <w:right w:val="none" w:sz="0" w:space="0" w:color="auto"/>
      </w:divBdr>
    </w:div>
    <w:div w:id="2123258151">
      <w:bodyDiv w:val="1"/>
      <w:marLeft w:val="0"/>
      <w:marRight w:val="0"/>
      <w:marTop w:val="0"/>
      <w:marBottom w:val="0"/>
      <w:divBdr>
        <w:top w:val="none" w:sz="0" w:space="0" w:color="auto"/>
        <w:left w:val="none" w:sz="0" w:space="0" w:color="auto"/>
        <w:bottom w:val="none" w:sz="0" w:space="0" w:color="auto"/>
        <w:right w:val="none" w:sz="0" w:space="0" w:color="auto"/>
      </w:divBdr>
    </w:div>
    <w:div w:id="2128818432">
      <w:bodyDiv w:val="1"/>
      <w:marLeft w:val="0"/>
      <w:marRight w:val="0"/>
      <w:marTop w:val="0"/>
      <w:marBottom w:val="0"/>
      <w:divBdr>
        <w:top w:val="none" w:sz="0" w:space="0" w:color="auto"/>
        <w:left w:val="none" w:sz="0" w:space="0" w:color="auto"/>
        <w:bottom w:val="none" w:sz="0" w:space="0" w:color="auto"/>
        <w:right w:val="none" w:sz="0" w:space="0" w:color="auto"/>
      </w:divBdr>
    </w:div>
    <w:div w:id="2132937542">
      <w:bodyDiv w:val="1"/>
      <w:marLeft w:val="0"/>
      <w:marRight w:val="0"/>
      <w:marTop w:val="0"/>
      <w:marBottom w:val="0"/>
      <w:divBdr>
        <w:top w:val="none" w:sz="0" w:space="0" w:color="auto"/>
        <w:left w:val="none" w:sz="0" w:space="0" w:color="auto"/>
        <w:bottom w:val="none" w:sz="0" w:space="0" w:color="auto"/>
        <w:right w:val="none" w:sz="0" w:space="0" w:color="auto"/>
      </w:divBdr>
    </w:div>
    <w:div w:id="2133085849">
      <w:bodyDiv w:val="1"/>
      <w:marLeft w:val="0"/>
      <w:marRight w:val="0"/>
      <w:marTop w:val="0"/>
      <w:marBottom w:val="0"/>
      <w:divBdr>
        <w:top w:val="none" w:sz="0" w:space="0" w:color="auto"/>
        <w:left w:val="none" w:sz="0" w:space="0" w:color="auto"/>
        <w:bottom w:val="none" w:sz="0" w:space="0" w:color="auto"/>
        <w:right w:val="none" w:sz="0" w:space="0" w:color="auto"/>
      </w:divBdr>
    </w:div>
    <w:div w:id="2136289126">
      <w:bodyDiv w:val="1"/>
      <w:marLeft w:val="0"/>
      <w:marRight w:val="0"/>
      <w:marTop w:val="0"/>
      <w:marBottom w:val="0"/>
      <w:divBdr>
        <w:top w:val="none" w:sz="0" w:space="0" w:color="auto"/>
        <w:left w:val="none" w:sz="0" w:space="0" w:color="auto"/>
        <w:bottom w:val="none" w:sz="0" w:space="0" w:color="auto"/>
        <w:right w:val="none" w:sz="0" w:space="0" w:color="auto"/>
      </w:divBdr>
    </w:div>
    <w:div w:id="214298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8FEF3-DE57-468C-8A7D-42FB9992A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3989</TotalTime>
  <Pages>40</Pages>
  <Words>18039</Words>
  <Characters>102824</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Черенкова Е.А.</cp:lastModifiedBy>
  <cp:revision>1439</cp:revision>
  <cp:lastPrinted>2023-08-24T08:13:00Z</cp:lastPrinted>
  <dcterms:created xsi:type="dcterms:W3CDTF">2023-08-14T13:19:00Z</dcterms:created>
  <dcterms:modified xsi:type="dcterms:W3CDTF">2023-08-29T08:25:00Z</dcterms:modified>
</cp:coreProperties>
</file>